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983" w:type="dxa"/>
        <w:tblLook w:val="04A0"/>
      </w:tblPr>
      <w:tblGrid>
        <w:gridCol w:w="378"/>
        <w:gridCol w:w="1477"/>
        <w:gridCol w:w="3705"/>
        <w:gridCol w:w="2856"/>
        <w:gridCol w:w="1301"/>
        <w:gridCol w:w="2162"/>
        <w:gridCol w:w="2104"/>
      </w:tblGrid>
      <w:tr w:rsidR="00FF1B05" w:rsidTr="007F51ED">
        <w:trPr>
          <w:trHeight w:val="834"/>
        </w:trPr>
        <w:tc>
          <w:tcPr>
            <w:tcW w:w="378" w:type="dxa"/>
          </w:tcPr>
          <w:p w:rsidR="00CE6570" w:rsidRDefault="00CE6570">
            <w:r>
              <w:t>Τ</w:t>
            </w:r>
          </w:p>
        </w:tc>
        <w:tc>
          <w:tcPr>
            <w:tcW w:w="1477" w:type="dxa"/>
          </w:tcPr>
          <w:p w:rsidR="00CE6570" w:rsidRPr="0087748D" w:rsidRDefault="00CE6570">
            <w:pPr>
              <w:rPr>
                <w:sz w:val="28"/>
                <w:szCs w:val="28"/>
              </w:rPr>
            </w:pPr>
            <w:r w:rsidRPr="0087748D">
              <w:rPr>
                <w:sz w:val="28"/>
                <w:szCs w:val="28"/>
              </w:rPr>
              <w:t>ΕΓΚΛΙΣΕΙΣ</w:t>
            </w:r>
          </w:p>
        </w:tc>
        <w:tc>
          <w:tcPr>
            <w:tcW w:w="3705" w:type="dxa"/>
          </w:tcPr>
          <w:p w:rsidR="00CE6570" w:rsidRPr="0087748D" w:rsidRDefault="00CE6570">
            <w:pPr>
              <w:rPr>
                <w:sz w:val="28"/>
                <w:szCs w:val="28"/>
              </w:rPr>
            </w:pPr>
            <w:r w:rsidRPr="0087748D">
              <w:rPr>
                <w:sz w:val="28"/>
                <w:szCs w:val="28"/>
              </w:rPr>
              <w:t>ΕΠΙΡΡΗΜΑΤΑ</w:t>
            </w:r>
            <w:r>
              <w:rPr>
                <w:sz w:val="28"/>
                <w:szCs w:val="28"/>
              </w:rPr>
              <w:t>/ΕΠΙΦΩΝΗΜΑΤΑ</w:t>
            </w:r>
          </w:p>
        </w:tc>
        <w:tc>
          <w:tcPr>
            <w:tcW w:w="2856" w:type="dxa"/>
          </w:tcPr>
          <w:p w:rsidR="00CE6570" w:rsidRPr="0087748D" w:rsidRDefault="00CE6570">
            <w:pPr>
              <w:rPr>
                <w:sz w:val="28"/>
                <w:szCs w:val="28"/>
              </w:rPr>
            </w:pPr>
            <w:r w:rsidRPr="0087748D">
              <w:rPr>
                <w:sz w:val="28"/>
                <w:szCs w:val="28"/>
              </w:rPr>
              <w:t>ΕΠΙΡΡΗΜΑΤΙΚΕΣ ΕΚΦΡΑΣΕΙΣ</w:t>
            </w:r>
            <w:r w:rsidR="00FF1B05">
              <w:rPr>
                <w:sz w:val="28"/>
                <w:szCs w:val="28"/>
              </w:rPr>
              <w:t>/ΕΚΦΡΑΣΕΙΣ</w:t>
            </w:r>
          </w:p>
        </w:tc>
        <w:tc>
          <w:tcPr>
            <w:tcW w:w="1301" w:type="dxa"/>
          </w:tcPr>
          <w:p w:rsidR="00CE6570" w:rsidRPr="0087748D" w:rsidRDefault="00CE6570">
            <w:pPr>
              <w:rPr>
                <w:sz w:val="28"/>
                <w:szCs w:val="28"/>
              </w:rPr>
            </w:pPr>
            <w:r w:rsidRPr="0087748D">
              <w:rPr>
                <w:sz w:val="28"/>
                <w:szCs w:val="28"/>
              </w:rPr>
              <w:t>ΤΡΟΠΙΚΑ ΡΗΜΑΤΑ</w:t>
            </w:r>
          </w:p>
        </w:tc>
        <w:tc>
          <w:tcPr>
            <w:tcW w:w="2162" w:type="dxa"/>
          </w:tcPr>
          <w:p w:rsidR="00CE6570" w:rsidRPr="0087748D" w:rsidRDefault="00CE6570">
            <w:pPr>
              <w:rPr>
                <w:sz w:val="28"/>
                <w:szCs w:val="28"/>
              </w:rPr>
            </w:pPr>
            <w:r w:rsidRPr="0087748D">
              <w:rPr>
                <w:sz w:val="28"/>
                <w:szCs w:val="28"/>
              </w:rPr>
              <w:t>ΠΑΡΑΓΛΩΣΣΙΚΑ ΣΤΟΙΧΕΙΑ</w:t>
            </w:r>
          </w:p>
        </w:tc>
        <w:tc>
          <w:tcPr>
            <w:tcW w:w="2104" w:type="dxa"/>
          </w:tcPr>
          <w:p w:rsidR="00CE6570" w:rsidRPr="0087748D" w:rsidRDefault="00CE6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ΣΗΜΑΣΙΕΣ</w:t>
            </w:r>
          </w:p>
        </w:tc>
      </w:tr>
      <w:tr w:rsidR="00FF1B05" w:rsidTr="007F51ED">
        <w:trPr>
          <w:trHeight w:val="538"/>
        </w:trPr>
        <w:tc>
          <w:tcPr>
            <w:tcW w:w="378" w:type="dxa"/>
          </w:tcPr>
          <w:p w:rsidR="00CE6570" w:rsidRDefault="00CE6570">
            <w:r>
              <w:t>Ρ</w:t>
            </w:r>
          </w:p>
        </w:tc>
        <w:tc>
          <w:tcPr>
            <w:tcW w:w="1477" w:type="dxa"/>
          </w:tcPr>
          <w:p w:rsidR="00CE6570" w:rsidRDefault="00CE6570">
            <w:r>
              <w:t>ΟΡΙΣΤΙΚΗ</w:t>
            </w:r>
          </w:p>
        </w:tc>
        <w:tc>
          <w:tcPr>
            <w:tcW w:w="3705" w:type="dxa"/>
          </w:tcPr>
          <w:p w:rsidR="00CE6570" w:rsidRDefault="00CE6570">
            <w:r>
              <w:t>ΜΑΛΛΟΝ</w:t>
            </w:r>
          </w:p>
        </w:tc>
        <w:tc>
          <w:tcPr>
            <w:tcW w:w="2856" w:type="dxa"/>
          </w:tcPr>
          <w:p w:rsidR="00CE6570" w:rsidRDefault="00CE6570">
            <w:r>
              <w:t>ΚΑΤΑ ΤΗ ΓΝΩΜΗ ΜΟΥ</w:t>
            </w:r>
          </w:p>
        </w:tc>
        <w:tc>
          <w:tcPr>
            <w:tcW w:w="1301" w:type="dxa"/>
          </w:tcPr>
          <w:p w:rsidR="00CE6570" w:rsidRDefault="00CE6570" w:rsidP="0087748D">
            <w:r>
              <w:t>ΠΡΕΠΕΙ</w:t>
            </w:r>
          </w:p>
        </w:tc>
        <w:tc>
          <w:tcPr>
            <w:tcW w:w="2162" w:type="dxa"/>
          </w:tcPr>
          <w:p w:rsidR="00CE6570" w:rsidRDefault="00CE6570">
            <w:r>
              <w:t>ΓΚΡΙΜΑΤΣΕΣ</w:t>
            </w:r>
          </w:p>
        </w:tc>
        <w:tc>
          <w:tcPr>
            <w:tcW w:w="2104" w:type="dxa"/>
          </w:tcPr>
          <w:p w:rsidR="00CE6570" w:rsidRDefault="00CE6570">
            <w:r>
              <w:t>ΒΕΒΑΙΟΤΗΤΑ</w:t>
            </w:r>
          </w:p>
        </w:tc>
      </w:tr>
      <w:tr w:rsidR="00FF1B05" w:rsidTr="007F51ED">
        <w:trPr>
          <w:trHeight w:val="514"/>
        </w:trPr>
        <w:tc>
          <w:tcPr>
            <w:tcW w:w="378" w:type="dxa"/>
          </w:tcPr>
          <w:p w:rsidR="00CE6570" w:rsidRDefault="00CE6570">
            <w:r>
              <w:t>Ο</w:t>
            </w:r>
          </w:p>
        </w:tc>
        <w:tc>
          <w:tcPr>
            <w:tcW w:w="1477" w:type="dxa"/>
          </w:tcPr>
          <w:p w:rsidR="00CE6570" w:rsidRDefault="00CE6570"/>
        </w:tc>
        <w:tc>
          <w:tcPr>
            <w:tcW w:w="3705" w:type="dxa"/>
          </w:tcPr>
          <w:p w:rsidR="00CE6570" w:rsidRDefault="00CE6570">
            <w:r>
              <w:t>ΙΣΩΣ</w:t>
            </w:r>
          </w:p>
        </w:tc>
        <w:tc>
          <w:tcPr>
            <w:tcW w:w="2856" w:type="dxa"/>
          </w:tcPr>
          <w:p w:rsidR="00CE6570" w:rsidRDefault="00CE6570">
            <w:r>
              <w:t>ΑΠ’ ΟΣΟ ΞΕΡΩ</w:t>
            </w:r>
          </w:p>
        </w:tc>
        <w:tc>
          <w:tcPr>
            <w:tcW w:w="1301" w:type="dxa"/>
          </w:tcPr>
          <w:p w:rsidR="00CE6570" w:rsidRDefault="00CE6570">
            <w:r>
              <w:t>ΜΠΟΡΕΙ</w:t>
            </w:r>
          </w:p>
        </w:tc>
        <w:tc>
          <w:tcPr>
            <w:tcW w:w="2162" w:type="dxa"/>
          </w:tcPr>
          <w:p w:rsidR="00CE6570" w:rsidRDefault="00CE6570">
            <w:r>
              <w:t>ΧΕΙΡΟΝΟΜΙΕΣ</w:t>
            </w:r>
          </w:p>
        </w:tc>
        <w:tc>
          <w:tcPr>
            <w:tcW w:w="2104" w:type="dxa"/>
          </w:tcPr>
          <w:p w:rsidR="00CE6570" w:rsidRDefault="00CE6570">
            <w:r>
              <w:t>ΠΙΘΑΝΟΤΗΤΑ</w:t>
            </w:r>
          </w:p>
        </w:tc>
      </w:tr>
      <w:tr w:rsidR="00FF1B05" w:rsidTr="007F51ED">
        <w:trPr>
          <w:trHeight w:val="538"/>
        </w:trPr>
        <w:tc>
          <w:tcPr>
            <w:tcW w:w="378" w:type="dxa"/>
          </w:tcPr>
          <w:p w:rsidR="00CE6570" w:rsidRDefault="00CE6570">
            <w:r>
              <w:t>Π</w:t>
            </w:r>
          </w:p>
        </w:tc>
        <w:tc>
          <w:tcPr>
            <w:tcW w:w="1477" w:type="dxa"/>
          </w:tcPr>
          <w:p w:rsidR="00CE6570" w:rsidRDefault="00CE6570"/>
        </w:tc>
        <w:tc>
          <w:tcPr>
            <w:tcW w:w="3705" w:type="dxa"/>
          </w:tcPr>
          <w:p w:rsidR="00CE6570" w:rsidRDefault="00CE6570">
            <w:r>
              <w:t>ΠΙΘΑΝΟΝ</w:t>
            </w:r>
          </w:p>
        </w:tc>
        <w:tc>
          <w:tcPr>
            <w:tcW w:w="2856" w:type="dxa"/>
          </w:tcPr>
          <w:p w:rsidR="00CE6570" w:rsidRDefault="00FF1B05">
            <w:r>
              <w:t>ΔΕΝ ΕΙΜΑΙ ΣΙΓΟΥΡΟΣ-Η</w:t>
            </w:r>
          </w:p>
        </w:tc>
        <w:tc>
          <w:tcPr>
            <w:tcW w:w="1301" w:type="dxa"/>
          </w:tcPr>
          <w:p w:rsidR="00CE6570" w:rsidRDefault="00CE6570">
            <w:r>
              <w:t>ΝΟΜΙΖΩ</w:t>
            </w:r>
          </w:p>
        </w:tc>
        <w:tc>
          <w:tcPr>
            <w:tcW w:w="2162" w:type="dxa"/>
          </w:tcPr>
          <w:p w:rsidR="00CE6570" w:rsidRDefault="00566EC7">
            <w:r>
              <w:t>ΑΝΑΣΗΚΩΜΑ ΩΜΩΝ</w:t>
            </w:r>
          </w:p>
        </w:tc>
        <w:tc>
          <w:tcPr>
            <w:tcW w:w="2104" w:type="dxa"/>
          </w:tcPr>
          <w:p w:rsidR="00CE6570" w:rsidRDefault="00CE6570">
            <w:r>
              <w:t>ΔΥΝΑΤΟΤΗΤΑ</w:t>
            </w:r>
          </w:p>
        </w:tc>
      </w:tr>
      <w:tr w:rsidR="00FF1B05" w:rsidTr="007F51ED">
        <w:trPr>
          <w:trHeight w:val="538"/>
        </w:trPr>
        <w:tc>
          <w:tcPr>
            <w:tcW w:w="378" w:type="dxa"/>
          </w:tcPr>
          <w:p w:rsidR="00CE6570" w:rsidRDefault="00CE6570">
            <w:r>
              <w:t>Ι</w:t>
            </w:r>
          </w:p>
        </w:tc>
        <w:tc>
          <w:tcPr>
            <w:tcW w:w="1477" w:type="dxa"/>
          </w:tcPr>
          <w:p w:rsidR="00CE6570" w:rsidRDefault="00CE6570">
            <w:r>
              <w:t>ΥΠΟΤΑΚΤΙΚΗ</w:t>
            </w:r>
          </w:p>
        </w:tc>
        <w:tc>
          <w:tcPr>
            <w:tcW w:w="3705" w:type="dxa"/>
          </w:tcPr>
          <w:p w:rsidR="00CE6570" w:rsidRDefault="00CE6570">
            <w:r>
              <w:t>ΠΙΘΑΝΩΣ</w:t>
            </w:r>
          </w:p>
        </w:tc>
        <w:tc>
          <w:tcPr>
            <w:tcW w:w="2856" w:type="dxa"/>
          </w:tcPr>
          <w:p w:rsidR="00CE6570" w:rsidRDefault="00FF1B05">
            <w:r>
              <w:t>ΔΕΝ ΓΝΩΡΙΖΩ ΚΑΛΑ</w:t>
            </w:r>
          </w:p>
        </w:tc>
        <w:tc>
          <w:tcPr>
            <w:tcW w:w="1301" w:type="dxa"/>
          </w:tcPr>
          <w:p w:rsidR="00CE6570" w:rsidRDefault="00CE6570">
            <w:r>
              <w:t>ΘΕΩΡΩ</w:t>
            </w:r>
          </w:p>
        </w:tc>
        <w:tc>
          <w:tcPr>
            <w:tcW w:w="2162" w:type="dxa"/>
          </w:tcPr>
          <w:p w:rsidR="00CE6570" w:rsidRDefault="00CE6570"/>
        </w:tc>
        <w:tc>
          <w:tcPr>
            <w:tcW w:w="2104" w:type="dxa"/>
          </w:tcPr>
          <w:p w:rsidR="00CE6570" w:rsidRDefault="00CE6570">
            <w:r>
              <w:t>ΥΠΟΘΕΣΗ</w:t>
            </w:r>
            <w:r w:rsidR="000C173B">
              <w:t>/ΑΠΟΡΙΑ</w:t>
            </w:r>
          </w:p>
        </w:tc>
      </w:tr>
      <w:tr w:rsidR="00FF1B05" w:rsidTr="007F51ED">
        <w:trPr>
          <w:trHeight w:val="538"/>
        </w:trPr>
        <w:tc>
          <w:tcPr>
            <w:tcW w:w="378" w:type="dxa"/>
          </w:tcPr>
          <w:p w:rsidR="00CE6570" w:rsidRDefault="00CE6570">
            <w:r>
              <w:t>Κ</w:t>
            </w:r>
          </w:p>
        </w:tc>
        <w:tc>
          <w:tcPr>
            <w:tcW w:w="1477" w:type="dxa"/>
          </w:tcPr>
          <w:p w:rsidR="00CE6570" w:rsidRDefault="00CE6570"/>
        </w:tc>
        <w:tc>
          <w:tcPr>
            <w:tcW w:w="3705" w:type="dxa"/>
          </w:tcPr>
          <w:p w:rsidR="00CE6570" w:rsidRDefault="00CE6570">
            <w:r>
              <w:t>ΠΙΘΑΝΟΤΑΤΑ</w:t>
            </w:r>
          </w:p>
        </w:tc>
        <w:tc>
          <w:tcPr>
            <w:tcW w:w="2856" w:type="dxa"/>
          </w:tcPr>
          <w:p w:rsidR="00CE6570" w:rsidRDefault="00CE6570"/>
        </w:tc>
        <w:tc>
          <w:tcPr>
            <w:tcW w:w="1301" w:type="dxa"/>
          </w:tcPr>
          <w:p w:rsidR="00CE6570" w:rsidRDefault="00CE6570">
            <w:r>
              <w:t>ΘΕΛΩ</w:t>
            </w:r>
          </w:p>
        </w:tc>
        <w:tc>
          <w:tcPr>
            <w:tcW w:w="2162" w:type="dxa"/>
          </w:tcPr>
          <w:p w:rsidR="00CE6570" w:rsidRDefault="00CE6570"/>
        </w:tc>
        <w:tc>
          <w:tcPr>
            <w:tcW w:w="2104" w:type="dxa"/>
          </w:tcPr>
          <w:p w:rsidR="00CE6570" w:rsidRDefault="00CE6570">
            <w:r>
              <w:t>ΕΠΙΘΥΜΙΑ</w:t>
            </w:r>
          </w:p>
        </w:tc>
      </w:tr>
      <w:tr w:rsidR="00FF1B05" w:rsidTr="007F51ED">
        <w:trPr>
          <w:trHeight w:val="514"/>
        </w:trPr>
        <w:tc>
          <w:tcPr>
            <w:tcW w:w="378" w:type="dxa"/>
          </w:tcPr>
          <w:p w:rsidR="00CE6570" w:rsidRDefault="00CE6570">
            <w:r>
              <w:t>Ο</w:t>
            </w:r>
          </w:p>
        </w:tc>
        <w:tc>
          <w:tcPr>
            <w:tcW w:w="1477" w:type="dxa"/>
          </w:tcPr>
          <w:p w:rsidR="00CE6570" w:rsidRDefault="00CE6570"/>
        </w:tc>
        <w:tc>
          <w:tcPr>
            <w:tcW w:w="3705" w:type="dxa"/>
          </w:tcPr>
          <w:p w:rsidR="00CE6570" w:rsidRDefault="00CE6570">
            <w:r>
              <w:t>ΠΡΟΦΑΝΩΣ</w:t>
            </w:r>
          </w:p>
        </w:tc>
        <w:tc>
          <w:tcPr>
            <w:tcW w:w="2856" w:type="dxa"/>
          </w:tcPr>
          <w:p w:rsidR="00CE6570" w:rsidRDefault="00CE6570"/>
        </w:tc>
        <w:tc>
          <w:tcPr>
            <w:tcW w:w="1301" w:type="dxa"/>
          </w:tcPr>
          <w:p w:rsidR="00CE6570" w:rsidRDefault="00CE6570">
            <w:r>
              <w:t>ΕΛΠΙΖΩ</w:t>
            </w:r>
          </w:p>
        </w:tc>
        <w:tc>
          <w:tcPr>
            <w:tcW w:w="2162" w:type="dxa"/>
          </w:tcPr>
          <w:p w:rsidR="00CE6570" w:rsidRDefault="00CE6570"/>
        </w:tc>
        <w:tc>
          <w:tcPr>
            <w:tcW w:w="2104" w:type="dxa"/>
          </w:tcPr>
          <w:p w:rsidR="00CE6570" w:rsidRDefault="00CE6570">
            <w:r>
              <w:t>ΕΥΧΗ</w:t>
            </w:r>
          </w:p>
        </w:tc>
      </w:tr>
      <w:tr w:rsidR="00FF1B05" w:rsidTr="007F51ED">
        <w:trPr>
          <w:trHeight w:val="538"/>
        </w:trPr>
        <w:tc>
          <w:tcPr>
            <w:tcW w:w="378" w:type="dxa"/>
          </w:tcPr>
          <w:p w:rsidR="00CE6570" w:rsidRDefault="00CE6570">
            <w:r>
              <w:t>Τ</w:t>
            </w:r>
          </w:p>
        </w:tc>
        <w:tc>
          <w:tcPr>
            <w:tcW w:w="1477" w:type="dxa"/>
          </w:tcPr>
          <w:p w:rsidR="00CE6570" w:rsidRDefault="00CE6570">
            <w:r>
              <w:t>ΠΡΟΣΤΑΚΤΙΚΗ</w:t>
            </w:r>
          </w:p>
        </w:tc>
        <w:tc>
          <w:tcPr>
            <w:tcW w:w="3705" w:type="dxa"/>
          </w:tcPr>
          <w:p w:rsidR="00CE6570" w:rsidRDefault="00CE6570">
            <w:r>
              <w:t>ΜΑΚΑΡΙ</w:t>
            </w:r>
          </w:p>
        </w:tc>
        <w:tc>
          <w:tcPr>
            <w:tcW w:w="2856" w:type="dxa"/>
          </w:tcPr>
          <w:p w:rsidR="00CE6570" w:rsidRDefault="00CE6570"/>
        </w:tc>
        <w:tc>
          <w:tcPr>
            <w:tcW w:w="1301" w:type="dxa"/>
          </w:tcPr>
          <w:p w:rsidR="00CE6570" w:rsidRDefault="00CE6570">
            <w:r>
              <w:t>ΣΚΟΠΕΥΩ</w:t>
            </w:r>
          </w:p>
        </w:tc>
        <w:tc>
          <w:tcPr>
            <w:tcW w:w="2162" w:type="dxa"/>
          </w:tcPr>
          <w:p w:rsidR="00CE6570" w:rsidRDefault="00CE6570"/>
        </w:tc>
        <w:tc>
          <w:tcPr>
            <w:tcW w:w="2104" w:type="dxa"/>
          </w:tcPr>
          <w:p w:rsidR="00CE6570" w:rsidRDefault="00CE6570">
            <w:r>
              <w:t>ΠΡΟΘΕΣΗ</w:t>
            </w:r>
          </w:p>
        </w:tc>
      </w:tr>
      <w:tr w:rsidR="00FF1B05" w:rsidTr="007F51ED">
        <w:trPr>
          <w:trHeight w:val="538"/>
        </w:trPr>
        <w:tc>
          <w:tcPr>
            <w:tcW w:w="378" w:type="dxa"/>
          </w:tcPr>
          <w:p w:rsidR="00CE6570" w:rsidRDefault="00CE6570">
            <w:r>
              <w:t>Η</w:t>
            </w:r>
          </w:p>
        </w:tc>
        <w:tc>
          <w:tcPr>
            <w:tcW w:w="1477" w:type="dxa"/>
          </w:tcPr>
          <w:p w:rsidR="00CE6570" w:rsidRDefault="00CE6570"/>
        </w:tc>
        <w:tc>
          <w:tcPr>
            <w:tcW w:w="3705" w:type="dxa"/>
          </w:tcPr>
          <w:p w:rsidR="00CE6570" w:rsidRDefault="00CE6570">
            <w:r>
              <w:t>ΑΜΠΟΤΕ</w:t>
            </w:r>
          </w:p>
        </w:tc>
        <w:tc>
          <w:tcPr>
            <w:tcW w:w="2856" w:type="dxa"/>
          </w:tcPr>
          <w:p w:rsidR="00CE6570" w:rsidRDefault="00CE6570"/>
        </w:tc>
        <w:tc>
          <w:tcPr>
            <w:tcW w:w="1301" w:type="dxa"/>
          </w:tcPr>
          <w:p w:rsidR="00CE6570" w:rsidRDefault="0005369E">
            <w:r>
              <w:t>ΕΝΔΕΧΕΤΑΙ</w:t>
            </w:r>
          </w:p>
        </w:tc>
        <w:tc>
          <w:tcPr>
            <w:tcW w:w="2162" w:type="dxa"/>
          </w:tcPr>
          <w:p w:rsidR="00CE6570" w:rsidRDefault="00CE6570"/>
        </w:tc>
        <w:tc>
          <w:tcPr>
            <w:tcW w:w="2104" w:type="dxa"/>
          </w:tcPr>
          <w:p w:rsidR="00CE6570" w:rsidRDefault="00CE6570">
            <w:r>
              <w:t>ΥΠΟΧΡΕΩΣΗ</w:t>
            </w:r>
          </w:p>
        </w:tc>
      </w:tr>
      <w:tr w:rsidR="00FF1B05" w:rsidTr="007F51ED">
        <w:trPr>
          <w:trHeight w:val="514"/>
        </w:trPr>
        <w:tc>
          <w:tcPr>
            <w:tcW w:w="378" w:type="dxa"/>
          </w:tcPr>
          <w:p w:rsidR="00CE6570" w:rsidRDefault="00CE6570">
            <w:r>
              <w:t>Τ</w:t>
            </w:r>
          </w:p>
        </w:tc>
        <w:tc>
          <w:tcPr>
            <w:tcW w:w="1477" w:type="dxa"/>
          </w:tcPr>
          <w:p w:rsidR="00CE6570" w:rsidRDefault="00CE6570"/>
        </w:tc>
        <w:tc>
          <w:tcPr>
            <w:tcW w:w="3705" w:type="dxa"/>
          </w:tcPr>
          <w:p w:rsidR="00CE6570" w:rsidRDefault="00CE6570">
            <w:r>
              <w:t>ΕΙΘΕ</w:t>
            </w:r>
          </w:p>
        </w:tc>
        <w:tc>
          <w:tcPr>
            <w:tcW w:w="2856" w:type="dxa"/>
          </w:tcPr>
          <w:p w:rsidR="00CE6570" w:rsidRDefault="00CE6570"/>
        </w:tc>
        <w:tc>
          <w:tcPr>
            <w:tcW w:w="1301" w:type="dxa"/>
          </w:tcPr>
          <w:p w:rsidR="00CE6570" w:rsidRDefault="00CE6570"/>
        </w:tc>
        <w:tc>
          <w:tcPr>
            <w:tcW w:w="2162" w:type="dxa"/>
          </w:tcPr>
          <w:p w:rsidR="00CE6570" w:rsidRDefault="00CE6570"/>
        </w:tc>
        <w:tc>
          <w:tcPr>
            <w:tcW w:w="2104" w:type="dxa"/>
          </w:tcPr>
          <w:p w:rsidR="00CE6570" w:rsidRDefault="00CE6570">
            <w:r>
              <w:t>ΠΑΡΑΚΛΗΣΗ</w:t>
            </w:r>
          </w:p>
        </w:tc>
      </w:tr>
      <w:tr w:rsidR="00FF1B05" w:rsidTr="007F51ED">
        <w:trPr>
          <w:trHeight w:val="563"/>
        </w:trPr>
        <w:tc>
          <w:tcPr>
            <w:tcW w:w="378" w:type="dxa"/>
          </w:tcPr>
          <w:p w:rsidR="00CE6570" w:rsidRDefault="00CE6570">
            <w:r>
              <w:t>Α</w:t>
            </w:r>
          </w:p>
        </w:tc>
        <w:tc>
          <w:tcPr>
            <w:tcW w:w="1477" w:type="dxa"/>
          </w:tcPr>
          <w:p w:rsidR="00CE6570" w:rsidRDefault="00CE6570"/>
        </w:tc>
        <w:tc>
          <w:tcPr>
            <w:tcW w:w="3705" w:type="dxa"/>
          </w:tcPr>
          <w:p w:rsidR="00CE6570" w:rsidRDefault="00CE6570"/>
        </w:tc>
        <w:tc>
          <w:tcPr>
            <w:tcW w:w="2856" w:type="dxa"/>
          </w:tcPr>
          <w:p w:rsidR="00CE6570" w:rsidRDefault="00CE6570"/>
        </w:tc>
        <w:tc>
          <w:tcPr>
            <w:tcW w:w="1301" w:type="dxa"/>
          </w:tcPr>
          <w:p w:rsidR="00CE6570" w:rsidRDefault="00CE6570"/>
        </w:tc>
        <w:tc>
          <w:tcPr>
            <w:tcW w:w="2162" w:type="dxa"/>
          </w:tcPr>
          <w:p w:rsidR="00CE6570" w:rsidRDefault="00CE6570"/>
        </w:tc>
        <w:tc>
          <w:tcPr>
            <w:tcW w:w="2104" w:type="dxa"/>
          </w:tcPr>
          <w:p w:rsidR="00CE6570" w:rsidRDefault="00CE6570">
            <w:r>
              <w:t>ΠΡΟΣΤΑΓΗ</w:t>
            </w:r>
          </w:p>
        </w:tc>
      </w:tr>
    </w:tbl>
    <w:p w:rsidR="00E50AED" w:rsidRDefault="0039147A">
      <w:r>
        <w:t xml:space="preserve">  </w:t>
      </w:r>
    </w:p>
    <w:p w:rsidR="0039147A" w:rsidRDefault="0039147A">
      <w:pPr>
        <w:rPr>
          <w:b/>
          <w:u w:val="single"/>
        </w:rPr>
      </w:pPr>
      <w:r w:rsidRPr="00566EC7">
        <w:rPr>
          <w:b/>
          <w:u w:val="single"/>
        </w:rPr>
        <w:t>Η ΤΡΟΠΙΚΟΤΗΤΑ ΦΑΝΕΡΩΝΕΙ ΤΗΝ ΥΠΟΚΕΙΜΕΝΙΚΗ ΣΤΑΣΗ ΤΟΥ ΟΜΙΛΗΤΗ</w:t>
      </w:r>
      <w:r w:rsidR="00566EC7" w:rsidRPr="00566EC7">
        <w:rPr>
          <w:b/>
          <w:u w:val="single"/>
        </w:rPr>
        <w:t>, Π</w:t>
      </w:r>
      <w:r w:rsidR="00566EC7">
        <w:rPr>
          <w:b/>
          <w:u w:val="single"/>
        </w:rPr>
        <w:t>ΩΣ</w:t>
      </w:r>
      <w:r w:rsidR="00566EC7" w:rsidRPr="00566EC7">
        <w:rPr>
          <w:b/>
          <w:u w:val="single"/>
        </w:rPr>
        <w:t xml:space="preserve"> ΘΕΛΕΙ ΝΑ ΠΑΡΟΥΣΙΑΣΕΙ ΑΥΤΟ ΠΟΥ ΣΗΜΑΙΝΕΙ ΤΟ ΡΗΜΑ</w:t>
      </w:r>
    </w:p>
    <w:p w:rsidR="00542E38" w:rsidRPr="00566EC7" w:rsidRDefault="00542E38">
      <w:pPr>
        <w:rPr>
          <w:b/>
          <w:u w:val="single"/>
        </w:rPr>
      </w:pPr>
      <w:r>
        <w:rPr>
          <w:b/>
          <w:u w:val="single"/>
        </w:rPr>
        <w:t>Διαβάστε τα παραδείγματα πιο κάτω</w:t>
      </w:r>
    </w:p>
    <w:p w:rsidR="0039147A" w:rsidRDefault="00566EC7">
      <w:r w:rsidRPr="00FD737E">
        <w:rPr>
          <w:u w:val="single"/>
        </w:rPr>
        <w:t>Θα κυκλοφορήσει</w:t>
      </w:r>
      <w:r>
        <w:t xml:space="preserve"> το εμβόλιο.</w:t>
      </w:r>
      <w:r w:rsidR="00542E38">
        <w:t>(ΟΡΙΣΤΙΚΗ/ΒΕΒΑΙΟ)</w:t>
      </w:r>
    </w:p>
    <w:p w:rsidR="00566EC7" w:rsidRDefault="00566EC7">
      <w:r w:rsidRPr="00BD2CAD">
        <w:rPr>
          <w:u w:val="single"/>
        </w:rPr>
        <w:lastRenderedPageBreak/>
        <w:t>Θα κυκλοφορήσει</w:t>
      </w:r>
      <w:r>
        <w:t xml:space="preserve"> σίγουρα το εμβόλιο.</w:t>
      </w:r>
      <w:r w:rsidR="00542E38" w:rsidRPr="00542E38">
        <w:t xml:space="preserve"> </w:t>
      </w:r>
      <w:r w:rsidR="00542E38">
        <w:t>(ΟΡΙΣΤΙΚΗ/ΒΕΒΑΙΟ)</w:t>
      </w:r>
    </w:p>
    <w:p w:rsidR="00566EC7" w:rsidRDefault="00566EC7">
      <w:r>
        <w:t xml:space="preserve">Μπορεί </w:t>
      </w:r>
      <w:r w:rsidRPr="00BD2CAD">
        <w:rPr>
          <w:u w:val="single"/>
        </w:rPr>
        <w:t>να κυκλοφορήσει</w:t>
      </w:r>
      <w:r>
        <w:t xml:space="preserve"> σύντομα το εμβόλιο.</w:t>
      </w:r>
      <w:r w:rsidR="00542E38">
        <w:t>(ΥΠΟΤΑΚΤΙΚΗ/ΠΙΘΑΝΟ)</w:t>
      </w:r>
    </w:p>
    <w:p w:rsidR="00566EC7" w:rsidRDefault="00566EC7">
      <w:r>
        <w:t xml:space="preserve">Ίσως </w:t>
      </w:r>
      <w:r w:rsidRPr="00BD2CAD">
        <w:rPr>
          <w:u w:val="single"/>
        </w:rPr>
        <w:t>να κυκλοφορήσει</w:t>
      </w:r>
      <w:r>
        <w:t xml:space="preserve"> σύντομα το εμβόλιο.</w:t>
      </w:r>
      <w:r w:rsidR="00542E38" w:rsidRPr="00542E38">
        <w:t xml:space="preserve"> </w:t>
      </w:r>
      <w:r w:rsidR="00542E38">
        <w:t>(ΥΠΟΤΑΚΤΙΚΗ/ΠΙΘΑΝΟ)</w:t>
      </w:r>
    </w:p>
    <w:p w:rsidR="00566EC7" w:rsidRDefault="00542E38">
      <w:r>
        <w:t xml:space="preserve">Μακάρι </w:t>
      </w:r>
      <w:r w:rsidRPr="00BD2CAD">
        <w:rPr>
          <w:u w:val="single"/>
        </w:rPr>
        <w:t xml:space="preserve">να </w:t>
      </w:r>
      <w:r w:rsidR="00566EC7" w:rsidRPr="00BD2CAD">
        <w:rPr>
          <w:u w:val="single"/>
        </w:rPr>
        <w:t>κυκλοφορήσει</w:t>
      </w:r>
      <w:r w:rsidR="00566EC7">
        <w:t xml:space="preserve"> επιτέλους το εμβόλιο!</w:t>
      </w:r>
      <w:r>
        <w:t>(ΥΠΟΤΑΚΤΙΚΗ/ΕΠΙΘΥΜΙΑ)</w:t>
      </w:r>
    </w:p>
    <w:p w:rsidR="00566EC7" w:rsidRDefault="00566EC7">
      <w:r w:rsidRPr="00BD2CAD">
        <w:rPr>
          <w:u w:val="single"/>
        </w:rPr>
        <w:t>Να βγει, να μη βγει</w:t>
      </w:r>
      <w:r>
        <w:t xml:space="preserve"> το εμβόλιο; Τι λέτε;</w:t>
      </w:r>
      <w:r w:rsidR="00542E38">
        <w:t>(ΥΠΟΤΑΚΤΙΚΗ/ΑΠΟΡΙΑ)</w:t>
      </w:r>
    </w:p>
    <w:p w:rsidR="00F704B6" w:rsidRDefault="00F704B6"/>
    <w:p w:rsidR="00F704B6" w:rsidRDefault="00F704B6" w:rsidP="00F704B6">
      <w:r>
        <w:t xml:space="preserve">Τα σχολεία </w:t>
      </w:r>
      <w:r w:rsidRPr="00BD2CAD">
        <w:rPr>
          <w:u w:val="single"/>
        </w:rPr>
        <w:t xml:space="preserve">θα παραμείνουν </w:t>
      </w:r>
      <w:r>
        <w:t>κλειστά για ό</w:t>
      </w:r>
      <w:r w:rsidR="00BD2CAD">
        <w:t xml:space="preserve">σο διάστημα μας πουν οι ειδικοί, </w:t>
      </w:r>
      <w:r>
        <w:t>επεσήμανε ο πρωθυπουργός</w:t>
      </w:r>
      <w:r w:rsidR="00542E38">
        <w:t>. (ΟΡΙΣΤΙΚΗ/ΒΕΒΑΙΟ)</w:t>
      </w:r>
    </w:p>
    <w:p w:rsidR="00F704B6" w:rsidRDefault="00F704B6" w:rsidP="00F704B6">
      <w:r w:rsidRPr="00F704B6">
        <w:t xml:space="preserve">Πιθανόν </w:t>
      </w:r>
      <w:r w:rsidRPr="00BD2CAD">
        <w:rPr>
          <w:u w:val="single"/>
        </w:rPr>
        <w:t>να ανοίξουν</w:t>
      </w:r>
      <w:r w:rsidRPr="00F704B6">
        <w:t xml:space="preserve"> μετά τις γιορτές δημοτικά, γυμνάσια, λύκεια</w:t>
      </w:r>
      <w:r w:rsidR="00542E38">
        <w:t>.</w:t>
      </w:r>
      <w:r w:rsidRPr="00F704B6">
        <w:t xml:space="preserve"> </w:t>
      </w:r>
      <w:r w:rsidR="00542E38">
        <w:t>(ΥΠΟΤΑΚΤΙΚΗ/ΠΙΘΑΝΟ)</w:t>
      </w:r>
    </w:p>
    <w:p w:rsidR="00F704B6" w:rsidRDefault="00F704B6" w:rsidP="00F704B6">
      <w:r>
        <w:t xml:space="preserve">Πρέπει </w:t>
      </w:r>
      <w:r w:rsidRPr="00BD2CAD">
        <w:rPr>
          <w:u w:val="single"/>
        </w:rPr>
        <w:t>να ανοίξουν</w:t>
      </w:r>
      <w:r>
        <w:t xml:space="preserve"> τα σχολεία μετά τις γιορτές.</w:t>
      </w:r>
      <w:r w:rsidR="00BD2CAD">
        <w:t>(</w:t>
      </w:r>
      <w:r w:rsidR="00BD2CAD" w:rsidRPr="00BD2CAD">
        <w:t xml:space="preserve"> </w:t>
      </w:r>
      <w:r w:rsidR="00BD2CAD">
        <w:t>ΥΠΟΤΑΚΤΙΚΗ/ΥΠΟΧΡΕΩΣΗ)</w:t>
      </w:r>
    </w:p>
    <w:p w:rsidR="00542E38" w:rsidRDefault="0053118E" w:rsidP="0053118E">
      <w:r>
        <w:t xml:space="preserve">Με τα έως τώρα δεδομένα πιθανότατα τα γυμνάσια και τα λύκεια </w:t>
      </w:r>
      <w:r w:rsidRPr="00BD2CAD">
        <w:rPr>
          <w:u w:val="single"/>
        </w:rPr>
        <w:t>θα ανοίξουν</w:t>
      </w:r>
      <w:r>
        <w:t xml:space="preserve"> μετά τις γιορτές,</w:t>
      </w:r>
      <w:r w:rsidR="00BD2CAD">
        <w:t>(ΟΡΙΣΤΙΚΗ/ΠΙΘΑΝΟ)</w:t>
      </w:r>
    </w:p>
    <w:p w:rsidR="0053118E" w:rsidRDefault="0053118E" w:rsidP="0053118E">
      <w:r>
        <w:t xml:space="preserve"> ενώ κάτι τέτοιο ενδέχεται </w:t>
      </w:r>
      <w:r w:rsidRPr="00BD2CAD">
        <w:rPr>
          <w:u w:val="single"/>
        </w:rPr>
        <w:t>να γίνει</w:t>
      </w:r>
      <w:r>
        <w:t xml:space="preserve"> και με τα δημοτικά.</w:t>
      </w:r>
      <w:r w:rsidR="00BD2CAD">
        <w:t>(ΥΠΟΤΑΚΤΙΚΗ/ΕΝΔΕΧΟΜΕΝΟ)</w:t>
      </w:r>
    </w:p>
    <w:p w:rsidR="00F704B6" w:rsidRPr="00F704B6" w:rsidRDefault="00F704B6" w:rsidP="00F704B6">
      <w:r w:rsidRPr="00BD2CAD">
        <w:rPr>
          <w:u w:val="single"/>
        </w:rPr>
        <w:t>Ας ανοίξουν</w:t>
      </w:r>
      <w:r>
        <w:t xml:space="preserve"> τα σχολεία μετά τις γιορτές.</w:t>
      </w:r>
      <w:r w:rsidR="00542E38">
        <w:t xml:space="preserve"> (ΥΠΟΤΑΚΤΙΚΗ/ΕΠΙΘΥΜΙΑ)</w:t>
      </w:r>
    </w:p>
    <w:p w:rsidR="00F704B6" w:rsidRPr="00F704B6" w:rsidRDefault="00F704B6" w:rsidP="00F704B6"/>
    <w:sectPr w:rsidR="00F704B6" w:rsidRPr="00F704B6" w:rsidSect="0087748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748D"/>
    <w:rsid w:val="0005369E"/>
    <w:rsid w:val="000C173B"/>
    <w:rsid w:val="00200921"/>
    <w:rsid w:val="002B5FBD"/>
    <w:rsid w:val="0039147A"/>
    <w:rsid w:val="00451BF0"/>
    <w:rsid w:val="00485101"/>
    <w:rsid w:val="0053118E"/>
    <w:rsid w:val="00542E38"/>
    <w:rsid w:val="00566EC7"/>
    <w:rsid w:val="007F51ED"/>
    <w:rsid w:val="0087748D"/>
    <w:rsid w:val="00BD2CAD"/>
    <w:rsid w:val="00CE6570"/>
    <w:rsid w:val="00DB0DC8"/>
    <w:rsid w:val="00E50AED"/>
    <w:rsid w:val="00F704B6"/>
    <w:rsid w:val="00FD737E"/>
    <w:rsid w:val="00FF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2020-12-02T18:41:00Z</dcterms:created>
  <dcterms:modified xsi:type="dcterms:W3CDTF">2020-12-03T09:49:00Z</dcterms:modified>
</cp:coreProperties>
</file>