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66"/>
        <w:gridCol w:w="4067"/>
      </w:tblGrid>
      <w:tr w:rsidR="00BB3C02" w:rsidRPr="001A24F5" w14:paraId="0674E898" w14:textId="77777777" w:rsidTr="003965BB">
        <w:trPr>
          <w:trHeight w:val="268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459AE7" w14:textId="59B4FCE9" w:rsidR="007D4FEA" w:rsidRDefault="007D4FEA" w:rsidP="007D4FEA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4EAEA6E6" wp14:editId="1B6DADE5">
                  <wp:extent cx="2362200" cy="914400"/>
                  <wp:effectExtent l="0" t="0" r="0" b="0"/>
                  <wp:docPr id="5" name="Εικόνα 5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12543F20" w14:textId="77777777" w:rsidR="007D4FEA" w:rsidRDefault="007D4FEA" w:rsidP="007D4FE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450672BC" w14:textId="77777777" w:rsidR="007D4FEA" w:rsidRDefault="007D4FEA" w:rsidP="007D4FE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236C7469" w14:textId="77777777" w:rsidR="007D4FEA" w:rsidRDefault="007D4FEA" w:rsidP="007D4FE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12BA9905" w14:textId="77777777" w:rsidR="007D4FEA" w:rsidRDefault="007D4FEA" w:rsidP="007D4FE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0FAC2755" w14:textId="77777777" w:rsidR="00BB3C02" w:rsidRPr="001A24F5" w:rsidRDefault="00BB3C02" w:rsidP="00384AF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6DA2B2" w14:textId="77777777" w:rsidR="003965BB" w:rsidRDefault="00992774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5.12</w:t>
            </w:r>
          </w:p>
          <w:p w14:paraId="3B07770F" w14:textId="77777777" w:rsidR="003965BB" w:rsidRDefault="003965BB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286F3F9C" w14:textId="77777777" w:rsidR="00992774" w:rsidRDefault="00992774" w:rsidP="00E07281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Αξιοσημείωτες</w:t>
            </w:r>
          </w:p>
          <w:p w14:paraId="4EE8103F" w14:textId="77777777" w:rsidR="00992774" w:rsidRDefault="00992774" w:rsidP="00E07281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 ευθείες </w:t>
            </w:r>
          </w:p>
          <w:p w14:paraId="37C43327" w14:textId="77777777" w:rsidR="00992774" w:rsidRDefault="00992774" w:rsidP="00E07281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και </w:t>
            </w:r>
          </w:p>
          <w:p w14:paraId="7CEB3914" w14:textId="77777777" w:rsidR="00992774" w:rsidRDefault="00992774" w:rsidP="00E07281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κύκλοι </w:t>
            </w:r>
          </w:p>
          <w:p w14:paraId="66F9B344" w14:textId="77777777" w:rsidR="00992774" w:rsidRDefault="00992774" w:rsidP="00E07281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145F336A" w14:textId="77777777" w:rsidR="00E07281" w:rsidRDefault="00992774" w:rsidP="00E07281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τριγώνου</w:t>
            </w:r>
          </w:p>
          <w:p w14:paraId="234418B7" w14:textId="77777777" w:rsidR="00BB3C02" w:rsidRPr="003965BB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E0BC6F7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34DCD0F7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16496867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1936F4A3" w14:textId="77777777" w:rsidR="00BB3C02" w:rsidRPr="00BB3C02" w:rsidRDefault="00992774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</w:rPr>
        <w:t>22</w:t>
      </w:r>
      <w:r w:rsidR="00BB3C02" w:rsidRPr="00BB3C02">
        <w:rPr>
          <w:rFonts w:eastAsia="Times New Roman"/>
          <w:sz w:val="72"/>
          <w:szCs w:val="20"/>
          <w:vertAlign w:val="superscript"/>
        </w:rPr>
        <w:t>Ο</w:t>
      </w:r>
      <w:r w:rsidR="00BB3C02" w:rsidRPr="003965BB">
        <w:rPr>
          <w:rFonts w:eastAsia="Times New Roman"/>
          <w:sz w:val="72"/>
          <w:szCs w:val="20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="00BB3C02" w:rsidRPr="00BB3C02">
        <w:rPr>
          <w:rFonts w:eastAsia="Times New Roman"/>
          <w:sz w:val="72"/>
          <w:szCs w:val="20"/>
        </w:rPr>
        <w:t xml:space="preserve">  </w:t>
      </w:r>
    </w:p>
    <w:p w14:paraId="6C53D40C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66FAD175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3F427482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737C747E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088DFABD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49D8ECF7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2207A470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1A3C14F6" w14:textId="744E405B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3EEE46DB" w14:textId="77777777" w:rsidR="00DC0B75" w:rsidRPr="00DC0B75" w:rsidRDefault="00DC0B75" w:rsidP="00DC0B75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1659A09A" w14:textId="77777777" w:rsidR="00DC0B75" w:rsidRPr="00515E87" w:rsidRDefault="00DC0B75" w:rsidP="00DC0B75">
      <w:pPr>
        <w:pStyle w:val="a6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B3C02">
        <w:rPr>
          <w:rFonts w:eastAsia="Times New Roman"/>
          <w:sz w:val="72"/>
          <w:szCs w:val="20"/>
          <w:vertAlign w:val="superscript"/>
        </w:rPr>
        <w:lastRenderedPageBreak/>
        <w:t>ΒΑΣΙΚΗ ΘΕΩΡΙΑ</w:t>
      </w:r>
    </w:p>
    <w:p w14:paraId="0772F031" w14:textId="77777777" w:rsidR="00DC0B75" w:rsidRPr="001977B8" w:rsidRDefault="00DC0B75" w:rsidP="00DC0B75">
      <w:pPr>
        <w:jc w:val="center"/>
        <w:rPr>
          <w:rFonts w:eastAsia="Times New Roman"/>
          <w:b/>
          <w:bCs/>
          <w:sz w:val="24"/>
          <w:szCs w:val="24"/>
        </w:rPr>
      </w:pPr>
      <w:r w:rsidRPr="001977B8">
        <w:rPr>
          <w:rFonts w:eastAsia="Times New Roman"/>
          <w:b/>
          <w:bCs/>
          <w:sz w:val="24"/>
          <w:szCs w:val="24"/>
        </w:rPr>
        <w:t>ΦΥΛΛΟ ΕΡΓΑΣΙΑΣ</w:t>
      </w:r>
    </w:p>
    <w:p w14:paraId="5F753CC6" w14:textId="77777777" w:rsidR="00DC0B75" w:rsidRPr="001977B8" w:rsidRDefault="00DC0B75" w:rsidP="00DC0B75">
      <w:pPr>
        <w:jc w:val="center"/>
        <w:rPr>
          <w:rFonts w:eastAsia="Times New Roman"/>
          <w:b/>
          <w:bCs/>
          <w:sz w:val="24"/>
          <w:szCs w:val="24"/>
        </w:rPr>
      </w:pPr>
      <w:r w:rsidRPr="001977B8">
        <w:rPr>
          <w:rFonts w:eastAsia="Times New Roman"/>
          <w:b/>
          <w:bCs/>
          <w:sz w:val="24"/>
          <w:szCs w:val="24"/>
        </w:rPr>
        <w:t>ΜΑΘΗΜΑ §§ 5.1-5.2</w:t>
      </w:r>
    </w:p>
    <w:p w14:paraId="2FA961E1" w14:textId="77777777" w:rsidR="00DC0B75" w:rsidRPr="001977B8" w:rsidRDefault="00DC0B75" w:rsidP="00DC0B75">
      <w:pPr>
        <w:jc w:val="center"/>
        <w:rPr>
          <w:rFonts w:eastAsia="Times New Roman"/>
          <w:b/>
          <w:bCs/>
          <w:sz w:val="24"/>
          <w:szCs w:val="24"/>
        </w:rPr>
      </w:pPr>
      <w:r w:rsidRPr="001977B8">
        <w:rPr>
          <w:rFonts w:eastAsia="Times New Roman"/>
          <w:b/>
          <w:bCs/>
          <w:sz w:val="24"/>
          <w:szCs w:val="24"/>
        </w:rPr>
        <w:t>ΔΙΑΓΡΑΜΜΑ ΜΑΘΗΜΑΤΟΣ</w:t>
      </w:r>
    </w:p>
    <w:p w14:paraId="101CC870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</w:p>
    <w:p w14:paraId="3B42200B" w14:textId="7A0BBF7F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Μάθημα:                                   ΓΕΩΜΕΤΡΙΑ </w:t>
      </w:r>
      <w:r>
        <w:rPr>
          <w:rFonts w:eastAsia="Times New Roman"/>
          <w:sz w:val="24"/>
          <w:szCs w:val="24"/>
        </w:rPr>
        <w:t>Β</w:t>
      </w:r>
      <w:r w:rsidRPr="001977B8">
        <w:rPr>
          <w:rFonts w:eastAsia="Times New Roman"/>
          <w:sz w:val="24"/>
          <w:szCs w:val="24"/>
        </w:rPr>
        <w:t>΄ ΛΥΚΕΙΟΥ</w:t>
      </w:r>
    </w:p>
    <w:p w14:paraId="72D4180A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Τίτλος μαθήματος( ενότητας): ΠΑΡΑΛΛΗΛΟΓΡΑΜΜΟ</w:t>
      </w:r>
    </w:p>
    <w:p w14:paraId="4DAB33DD" w14:textId="4885E07C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Ημερομηνία: </w:t>
      </w:r>
      <w:r>
        <w:rPr>
          <w:rFonts w:eastAsia="Times New Roman"/>
          <w:sz w:val="24"/>
          <w:szCs w:val="24"/>
        </w:rPr>
        <w:t>1</w:t>
      </w:r>
      <w:r w:rsidRPr="001977B8">
        <w:rPr>
          <w:rFonts w:eastAsia="Times New Roman"/>
          <w:sz w:val="24"/>
          <w:szCs w:val="24"/>
        </w:rPr>
        <w:t>8-</w:t>
      </w:r>
      <w:r>
        <w:rPr>
          <w:rFonts w:eastAsia="Times New Roman"/>
          <w:sz w:val="24"/>
          <w:szCs w:val="24"/>
        </w:rPr>
        <w:t>10</w:t>
      </w:r>
      <w:bookmarkStart w:id="0" w:name="_GoBack"/>
      <w:bookmarkEnd w:id="0"/>
      <w:r w:rsidRPr="001977B8">
        <w:rPr>
          <w:rFonts w:eastAsia="Times New Roman"/>
          <w:sz w:val="24"/>
          <w:szCs w:val="24"/>
        </w:rPr>
        <w:t>-20</w:t>
      </w:r>
      <w:r>
        <w:rPr>
          <w:rFonts w:eastAsia="Times New Roman"/>
          <w:sz w:val="24"/>
          <w:szCs w:val="24"/>
        </w:rPr>
        <w:t>20</w:t>
      </w:r>
    </w:p>
    <w:p w14:paraId="3BF1856B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Τάξη: Β΄ Λυκείου </w:t>
      </w:r>
      <w:r w:rsidRPr="001977B8">
        <w:rPr>
          <w:rFonts w:eastAsia="Times New Roman"/>
          <w:sz w:val="24"/>
          <w:szCs w:val="24"/>
        </w:rPr>
        <w:tab/>
      </w:r>
      <w:r w:rsidRPr="001977B8">
        <w:rPr>
          <w:rFonts w:eastAsia="Times New Roman"/>
          <w:sz w:val="24"/>
          <w:szCs w:val="24"/>
        </w:rPr>
        <w:tab/>
      </w:r>
      <w:r w:rsidRPr="001977B8">
        <w:rPr>
          <w:rFonts w:eastAsia="Times New Roman"/>
          <w:sz w:val="24"/>
          <w:szCs w:val="24"/>
        </w:rPr>
        <w:tab/>
        <w:t xml:space="preserve">Σχολείο: </w:t>
      </w:r>
      <w:r w:rsidRPr="00E71DA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  <w:lang w:val="en-US"/>
        </w:rPr>
        <w:t>o</w:t>
      </w:r>
      <w:r w:rsidRPr="00E71DA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ΕΠΑ.Λ ΝΕΑΣ ΙΩΝΙΑΣ</w:t>
      </w:r>
    </w:p>
    <w:p w14:paraId="3B98356F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Ώρα: 1</w:t>
      </w:r>
      <w:r w:rsidRPr="001977B8">
        <w:rPr>
          <w:rFonts w:eastAsia="Times New Roman"/>
          <w:sz w:val="24"/>
          <w:szCs w:val="24"/>
          <w:vertAlign w:val="superscript"/>
        </w:rPr>
        <w:t>η</w:t>
      </w:r>
      <w:r w:rsidRPr="001977B8">
        <w:rPr>
          <w:rFonts w:eastAsia="Times New Roman"/>
          <w:sz w:val="24"/>
          <w:szCs w:val="24"/>
        </w:rPr>
        <w:t xml:space="preserve"> </w:t>
      </w:r>
    </w:p>
    <w:p w14:paraId="5946BBD0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Τμήμα: </w:t>
      </w:r>
      <w:r>
        <w:rPr>
          <w:rFonts w:eastAsia="Times New Roman"/>
          <w:sz w:val="24"/>
          <w:szCs w:val="24"/>
        </w:rPr>
        <w:t>1</w:t>
      </w:r>
      <w:r w:rsidRPr="001977B8">
        <w:rPr>
          <w:rFonts w:eastAsia="Times New Roman"/>
          <w:sz w:val="24"/>
          <w:szCs w:val="24"/>
        </w:rPr>
        <w:t xml:space="preserve"> ( 23 μαθητές)</w:t>
      </w:r>
    </w:p>
    <w:p w14:paraId="09A00843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</w:p>
    <w:p w14:paraId="5B69A2D1" w14:textId="77777777" w:rsidR="00DC0B75" w:rsidRPr="001977B8" w:rsidRDefault="00DC0B75" w:rsidP="00DC0B75">
      <w:pPr>
        <w:rPr>
          <w:rFonts w:eastAsia="Times New Roman"/>
          <w:b/>
          <w:i/>
          <w:sz w:val="24"/>
          <w:szCs w:val="24"/>
        </w:rPr>
      </w:pPr>
      <w:r w:rsidRPr="001977B8">
        <w:rPr>
          <w:rFonts w:eastAsia="Times New Roman"/>
          <w:b/>
          <w:i/>
          <w:sz w:val="24"/>
          <w:szCs w:val="24"/>
        </w:rPr>
        <w:t>ΓΕΝΙΚΟΙ ΣΚΟΠΟΙ</w:t>
      </w:r>
    </w:p>
    <w:p w14:paraId="7E9819C4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Να μπορούν οι μαθητές στο τέλος του μαθήματος να</w:t>
      </w:r>
    </w:p>
    <w:p w14:paraId="2C217F59" w14:textId="77777777" w:rsidR="00DC0B75" w:rsidRPr="001977B8" w:rsidRDefault="00DC0B75" w:rsidP="00DC0B75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Γνωρίζουν τον ορισμό του παραλληλογράμμου</w:t>
      </w:r>
    </w:p>
    <w:p w14:paraId="1C1F38A6" w14:textId="77777777" w:rsidR="00DC0B75" w:rsidRPr="001977B8" w:rsidRDefault="00DC0B75" w:rsidP="00DC0B75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Γνωρίζουν τις ιδιότητες του παραλληλογράμμου </w:t>
      </w:r>
    </w:p>
    <w:p w14:paraId="74CCFE6F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Να είναι ικανοί να  αποδεικνύουν ότι ένα τετράπλευρο είναι παραλληλόγραμμο ένα από τα κριτήρια.</w:t>
      </w:r>
    </w:p>
    <w:p w14:paraId="7749E91F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</w:p>
    <w:p w14:paraId="698153C1" w14:textId="77777777" w:rsidR="00DC0B75" w:rsidRPr="001977B8" w:rsidRDefault="00DC0B75" w:rsidP="00DC0B75">
      <w:pPr>
        <w:rPr>
          <w:rFonts w:eastAsia="Times New Roman"/>
          <w:b/>
          <w:i/>
          <w:sz w:val="24"/>
          <w:szCs w:val="24"/>
        </w:rPr>
      </w:pPr>
      <w:r w:rsidRPr="001977B8">
        <w:rPr>
          <w:rFonts w:eastAsia="Times New Roman"/>
          <w:b/>
          <w:i/>
          <w:sz w:val="24"/>
          <w:szCs w:val="24"/>
        </w:rPr>
        <w:t>ΕΙΔΙΚΟΙ ΣΤΟΧΟΙ</w:t>
      </w:r>
    </w:p>
    <w:p w14:paraId="2176F8F1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Να είναι σε θέση στο τέλος του μαθήματος οι μαθητές να </w:t>
      </w:r>
    </w:p>
    <w:p w14:paraId="6C39099E" w14:textId="77777777" w:rsidR="00DC0B75" w:rsidRPr="001977B8" w:rsidRDefault="00DC0B75" w:rsidP="00DC0B75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Υπολογίζουν τις γωνίες του παραλληλογράμμου </w:t>
      </w:r>
    </w:p>
    <w:p w14:paraId="6332EAF5" w14:textId="77777777" w:rsidR="00DC0B75" w:rsidRPr="001977B8" w:rsidRDefault="00DC0B75" w:rsidP="00DC0B75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Γνωρίζουν τις πλευρές του παραλληλογράμμου </w:t>
      </w:r>
    </w:p>
    <w:p w14:paraId="336C9CE2" w14:textId="77777777" w:rsidR="00DC0B75" w:rsidRPr="001977B8" w:rsidRDefault="00DC0B75" w:rsidP="00DC0B75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Αποδεικνύουν ότι ένα τετράπλευρο είναι παραλληλόγραμμο ένα από τα κριτήρια.</w:t>
      </w:r>
    </w:p>
    <w:p w14:paraId="68CB68CF" w14:textId="77777777" w:rsidR="00DC0B75" w:rsidRPr="001977B8" w:rsidRDefault="00DC0B75" w:rsidP="00DC0B75">
      <w:pPr>
        <w:ind w:left="360"/>
        <w:rPr>
          <w:rFonts w:eastAsia="Times New Roman"/>
          <w:sz w:val="24"/>
          <w:szCs w:val="24"/>
        </w:rPr>
      </w:pPr>
    </w:p>
    <w:p w14:paraId="5E80BDD1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ΜΕΣΑ: Πίνακας, κιμωλίες ή μαρκαδόροι, Η/Υ , φωτοτυπίες.</w:t>
      </w:r>
    </w:p>
    <w:p w14:paraId="0BFED4FE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ΥΛΙΚΑ: </w:t>
      </w:r>
      <w:r w:rsidRPr="001977B8">
        <w:rPr>
          <w:rFonts w:eastAsia="Times New Roman"/>
          <w:sz w:val="24"/>
          <w:szCs w:val="24"/>
          <w:lang w:val="en-US"/>
        </w:rPr>
        <w:t>CD</w:t>
      </w:r>
      <w:r w:rsidRPr="001977B8">
        <w:rPr>
          <w:rFonts w:eastAsia="Times New Roman"/>
          <w:sz w:val="24"/>
          <w:szCs w:val="24"/>
        </w:rPr>
        <w:t xml:space="preserve">, σλάιντς, σχολικό βιβλίο . </w:t>
      </w:r>
    </w:p>
    <w:p w14:paraId="4A3DD47D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 ΥΛΗ: Σχολικό βιβλίο – σελίδες 83- 88.</w:t>
      </w:r>
    </w:p>
    <w:p w14:paraId="410D8C70" w14:textId="77777777" w:rsidR="00DC0B75" w:rsidRPr="001977B8" w:rsidRDefault="00DC0B75" w:rsidP="00DC0B75">
      <w:pPr>
        <w:ind w:firstLine="720"/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Κριτήρια Υπουργείου.</w:t>
      </w:r>
    </w:p>
    <w:p w14:paraId="3FD17409" w14:textId="77777777" w:rsidR="00DC0B75" w:rsidRPr="001977B8" w:rsidRDefault="00DC0B75" w:rsidP="00DC0B75">
      <w:pPr>
        <w:ind w:firstLine="720"/>
        <w:rPr>
          <w:rFonts w:eastAsia="Times New Roman"/>
          <w:sz w:val="24"/>
          <w:szCs w:val="24"/>
        </w:rPr>
      </w:pPr>
    </w:p>
    <w:p w14:paraId="615D64D2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ΜΕΘΟΔΟΣ: Διερευνητική καθοδηγούμενη ανακάλυψη.</w:t>
      </w:r>
    </w:p>
    <w:p w14:paraId="56F1A72D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</w:p>
    <w:p w14:paraId="0FA74FDA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Α. ΑΞΙΟΛΟΓΗΣΗ ΤΟΥ ΜΑΘΗΤΗ - ΜΑΘΗΣΙΑΚΗ ΠΟΡΕΙΑ  </w:t>
      </w:r>
    </w:p>
    <w:p w14:paraId="20AF2441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14:paraId="7A0EA515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14:paraId="1EDFFDCF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</w:p>
    <w:p w14:paraId="1218A653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>Β. ΕΙΣΑΓΩΓΗ ΥΛΙΚΟΥ ΠΡΟΣ ΠΑΡΑΤΗΡΗΣΗ. ΔΡΑΣΤΗΡΙΟΤΗΤΑ-ΑΝΑΛΥΣΗ</w:t>
      </w:r>
    </w:p>
    <w:p w14:paraId="56B17380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  <w:r w:rsidRPr="001977B8">
        <w:rPr>
          <w:rFonts w:eastAsia="Times New Roman"/>
          <w:sz w:val="24"/>
          <w:szCs w:val="24"/>
        </w:rPr>
        <w:t xml:space="preserve">                   ΑΝΑΠΤΥΞΗ ΤΗΣ ΕΝΟΤΗΤΑΣ ( Παράδοση)</w:t>
      </w:r>
    </w:p>
    <w:p w14:paraId="70A8DBED" w14:textId="77777777" w:rsidR="00DC0B75" w:rsidRPr="001977B8" w:rsidRDefault="00DC0B75" w:rsidP="00DC0B75">
      <w:pPr>
        <w:rPr>
          <w:rFonts w:eastAsia="Times New Roman"/>
          <w:sz w:val="24"/>
          <w:szCs w:val="24"/>
        </w:rPr>
      </w:pPr>
    </w:p>
    <w:p w14:paraId="7907E522" w14:textId="77777777" w:rsidR="00DC0B75" w:rsidRPr="00DC0B75" w:rsidRDefault="00DC0B75" w:rsidP="00DC0B75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0DFCE4A8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39DCB8DB" w14:textId="77777777" w:rsidR="00BB3C02" w:rsidRDefault="00BB3C02">
      <w:pPr>
        <w:spacing w:after="200" w:line="276" w:lineRule="auto"/>
      </w:pPr>
      <w:r>
        <w:br w:type="page"/>
      </w:r>
    </w:p>
    <w:p w14:paraId="63AC6965" w14:textId="77777777" w:rsidR="008656F8" w:rsidRPr="008656F8" w:rsidRDefault="008656F8" w:rsidP="008656F8">
      <w:pPr>
        <w:spacing w:line="360" w:lineRule="auto"/>
        <w:jc w:val="center"/>
        <w:rPr>
          <w:rFonts w:eastAsia="Times New Roman"/>
          <w:b/>
          <w:color w:val="0000FF"/>
          <w:sz w:val="24"/>
          <w:szCs w:val="24"/>
        </w:rPr>
      </w:pPr>
      <w:r w:rsidRPr="008656F8">
        <w:rPr>
          <w:rFonts w:eastAsia="Times New Roman"/>
          <w:b/>
          <w:color w:val="0000FF"/>
          <w:sz w:val="24"/>
          <w:szCs w:val="24"/>
          <w:u w:val="single"/>
        </w:rPr>
        <w:lastRenderedPageBreak/>
        <w:t>ΚΥΚΛΟΙ  ΤΡΙΓΩΝΟΥ</w:t>
      </w:r>
      <w:r w:rsidRPr="008656F8">
        <w:rPr>
          <w:rFonts w:eastAsia="Times New Roman"/>
          <w:b/>
          <w:color w:val="0000FF"/>
          <w:sz w:val="24"/>
          <w:szCs w:val="24"/>
        </w:rPr>
        <w:t xml:space="preserve">  </w:t>
      </w:r>
    </w:p>
    <w:p w14:paraId="68543E9A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</w:rPr>
        <w:t>Στο  1</w:t>
      </w:r>
      <w:r w:rsidRPr="008656F8">
        <w:rPr>
          <w:rFonts w:eastAsia="Times New Roman"/>
          <w:vertAlign w:val="superscript"/>
          <w:lang w:val="en-US"/>
        </w:rPr>
        <w:t>o</w:t>
      </w:r>
      <w:r w:rsidRPr="008656F8">
        <w:rPr>
          <w:rFonts w:eastAsia="Times New Roman"/>
        </w:rPr>
        <w:t xml:space="preserve"> θεώρημα αποδεικνύουμε  ότι υπάρχει κύκλος που διέρχεται από τις κορυφές  ενός τριγώνου</w:t>
      </w:r>
    </w:p>
    <w:tbl>
      <w:tblPr>
        <w:tblStyle w:val="a8"/>
        <w:tblW w:w="10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45"/>
        <w:gridCol w:w="4844"/>
      </w:tblGrid>
      <w:tr w:rsidR="008656F8" w:rsidRPr="008656F8" w14:paraId="07352ACC" w14:textId="77777777" w:rsidTr="00D4002E">
        <w:trPr>
          <w:trHeight w:val="3961"/>
        </w:trPr>
        <w:tc>
          <w:tcPr>
            <w:tcW w:w="5745" w:type="dxa"/>
          </w:tcPr>
          <w:p w14:paraId="02F27DE7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  <w:b/>
                <w:u w:val="single"/>
              </w:rPr>
            </w:pPr>
            <w:r w:rsidRPr="008656F8">
              <w:rPr>
                <w:rFonts w:eastAsia="Times New Roman"/>
                <w:b/>
                <w:u w:val="single"/>
              </w:rPr>
              <w:t>ΘΕΩΡΗΜΑ 1:</w:t>
            </w:r>
          </w:p>
          <w:p w14:paraId="2BD4C63C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  <w:b/>
              </w:rPr>
            </w:pPr>
            <w:r w:rsidRPr="008656F8">
              <w:rPr>
                <w:rFonts w:eastAsia="Times New Roman"/>
                <w:b/>
              </w:rPr>
              <w:t>Οι μεσοκάθετοι των πλευρών τριγώνου διέρχονται από το ίδιο σημείο Ο. Το σημείο Ο είναι το κέντρο κύκλου που διέρχεται από τις κορυφές του τριγώνου.</w:t>
            </w:r>
          </w:p>
          <w:p w14:paraId="1CC5B1EF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</w:rPr>
            </w:pPr>
            <w:r w:rsidRPr="008656F8">
              <w:rPr>
                <w:rFonts w:eastAsia="Times New Roman"/>
                <w:position w:val="-4"/>
                <w:sz w:val="22"/>
                <w:szCs w:val="22"/>
              </w:rPr>
              <w:object w:dxaOrig="180" w:dyaOrig="200" w14:anchorId="264FE0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8" o:title=""/>
                </v:shape>
                <o:OLEObject Type="Embed" ProgID="Equation.DSMT4" ShapeID="_x0000_i1025" DrawAspect="Content" ObjectID="_1661062164" r:id="rId9"/>
              </w:object>
            </w:r>
            <w:r w:rsidRPr="008656F8">
              <w:rPr>
                <w:rFonts w:eastAsia="Times New Roman"/>
              </w:rPr>
              <w:t xml:space="preserve">Το σημείο </w:t>
            </w:r>
            <w:r w:rsidRPr="008656F8">
              <w:rPr>
                <w:rFonts w:eastAsia="Times New Roman"/>
                <w:b/>
              </w:rPr>
              <w:t xml:space="preserve">Ο </w:t>
            </w:r>
            <w:r w:rsidRPr="008656F8">
              <w:rPr>
                <w:rFonts w:eastAsia="Times New Roman"/>
              </w:rPr>
              <w:t xml:space="preserve">λέγεται </w:t>
            </w:r>
            <w:r w:rsidRPr="008656F8">
              <w:rPr>
                <w:rFonts w:eastAsia="Times New Roman"/>
                <w:b/>
              </w:rPr>
              <w:t>περίκεντρο</w:t>
            </w:r>
            <w:r w:rsidRPr="008656F8">
              <w:rPr>
                <w:rFonts w:eastAsia="Times New Roman"/>
              </w:rPr>
              <w:t xml:space="preserve"> του  τριγώνου</w:t>
            </w:r>
          </w:p>
          <w:p w14:paraId="6747E8E6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</w:rPr>
            </w:pPr>
            <w:r w:rsidRPr="008656F8">
              <w:rPr>
                <w:rFonts w:eastAsia="Times New Roman"/>
                <w:position w:val="-4"/>
                <w:sz w:val="22"/>
                <w:szCs w:val="22"/>
              </w:rPr>
              <w:object w:dxaOrig="180" w:dyaOrig="200" w14:anchorId="6155BE35">
                <v:shape id="_x0000_i1026" type="#_x0000_t75" style="width:9pt;height:9.75pt" o:ole="">
                  <v:imagedata r:id="rId8" o:title=""/>
                </v:shape>
                <o:OLEObject Type="Embed" ProgID="Equation.DSMT4" ShapeID="_x0000_i1026" DrawAspect="Content" ObjectID="_1661062165" r:id="rId10"/>
              </w:object>
            </w:r>
            <w:r w:rsidRPr="008656F8">
              <w:rPr>
                <w:rFonts w:eastAsia="Times New Roman"/>
              </w:rPr>
              <w:t xml:space="preserve">Ο κύκλος  </w:t>
            </w:r>
            <w:r w:rsidRPr="008656F8">
              <w:rPr>
                <w:rFonts w:eastAsia="Times New Roman"/>
                <w:b/>
              </w:rPr>
              <w:t>(Ο,</w:t>
            </w:r>
            <w:r w:rsidRPr="008656F8">
              <w:rPr>
                <w:rFonts w:eastAsia="Times New Roman"/>
                <w:b/>
                <w:lang w:val="en-US"/>
              </w:rPr>
              <w:t>R</w:t>
            </w:r>
            <w:r w:rsidRPr="008656F8">
              <w:rPr>
                <w:rFonts w:eastAsia="Times New Roman"/>
                <w:b/>
              </w:rPr>
              <w:t xml:space="preserve">) </w:t>
            </w:r>
            <w:r w:rsidRPr="008656F8">
              <w:rPr>
                <w:rFonts w:eastAsia="Times New Roman"/>
              </w:rPr>
              <w:t xml:space="preserve">που διέρχεται από τις κορυφές του τριγώνου λέγεται </w:t>
            </w:r>
            <w:r w:rsidRPr="008656F8">
              <w:rPr>
                <w:rFonts w:eastAsia="Times New Roman"/>
                <w:b/>
              </w:rPr>
              <w:t xml:space="preserve">περιγεγραμμένος  κύκλος </w:t>
            </w:r>
            <w:r w:rsidRPr="008656F8">
              <w:rPr>
                <w:rFonts w:eastAsia="Times New Roman"/>
              </w:rPr>
              <w:t>του τριγώνου</w:t>
            </w:r>
          </w:p>
          <w:p w14:paraId="4CBEBFE8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  <w:u w:val="single"/>
              </w:rPr>
            </w:pPr>
            <w:r w:rsidRPr="008656F8">
              <w:rPr>
                <w:rFonts w:eastAsia="Times New Roman"/>
                <w:u w:val="single"/>
              </w:rPr>
              <w:t>Απόδειξη</w:t>
            </w:r>
          </w:p>
        </w:tc>
        <w:tc>
          <w:tcPr>
            <w:tcW w:w="4844" w:type="dxa"/>
          </w:tcPr>
          <w:p w14:paraId="4CD506E4" w14:textId="77777777" w:rsidR="008656F8" w:rsidRPr="008656F8" w:rsidRDefault="008656F8" w:rsidP="008656F8">
            <w:pPr>
              <w:keepNext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16ED2E4" wp14:editId="039D544A">
                  <wp:extent cx="2647950" cy="21717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629FA" w14:textId="77777777" w:rsidR="008656F8" w:rsidRPr="008656F8" w:rsidRDefault="008656F8" w:rsidP="008656F8">
            <w:pPr>
              <w:spacing w:line="360" w:lineRule="auto"/>
              <w:jc w:val="center"/>
              <w:rPr>
                <w:rFonts w:eastAsia="Times New Roman"/>
                <w:bCs/>
              </w:rPr>
            </w:pPr>
            <w:r w:rsidRPr="008656F8">
              <w:rPr>
                <w:rFonts w:eastAsia="Times New Roman"/>
                <w:bCs/>
              </w:rPr>
              <w:t>ΟΑ=R (ακτίνα περιγεγραμμένου κύκλου)</w:t>
            </w:r>
          </w:p>
        </w:tc>
      </w:tr>
    </w:tbl>
    <w:p w14:paraId="1DB798D2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276E796C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5434E280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0BE2202B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7CF8D906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71AABF5A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3E7BC96B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2DEAF31A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</w:rPr>
        <w:t>Στο  2</w:t>
      </w:r>
      <w:r w:rsidRPr="008656F8">
        <w:rPr>
          <w:rFonts w:eastAsia="Times New Roman"/>
          <w:vertAlign w:val="superscript"/>
          <w:lang w:val="en-US"/>
        </w:rPr>
        <w:t>o</w:t>
      </w:r>
      <w:r w:rsidRPr="008656F8">
        <w:rPr>
          <w:rFonts w:eastAsia="Times New Roman"/>
        </w:rPr>
        <w:t xml:space="preserve"> θεώρημα αποδεικνύουμε  ότι υπάρχει κύκλος που εφάπτεται στις πλευρές  ενός τριγώνου</w:t>
      </w:r>
    </w:p>
    <w:tbl>
      <w:tblPr>
        <w:tblStyle w:val="a8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6"/>
        <w:gridCol w:w="4648"/>
      </w:tblGrid>
      <w:tr w:rsidR="008656F8" w:rsidRPr="008656F8" w14:paraId="6E4352F0" w14:textId="77777777" w:rsidTr="00D4002E">
        <w:trPr>
          <w:trHeight w:val="4550"/>
        </w:trPr>
        <w:tc>
          <w:tcPr>
            <w:tcW w:w="5443" w:type="dxa"/>
          </w:tcPr>
          <w:p w14:paraId="297CEF22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  <w:b/>
                <w:u w:val="single"/>
              </w:rPr>
            </w:pPr>
            <w:r w:rsidRPr="008656F8">
              <w:rPr>
                <w:rFonts w:eastAsia="Times New Roman"/>
                <w:b/>
                <w:u w:val="single"/>
              </w:rPr>
              <w:t>ΘΕΩΡΗΜΑ 2:</w:t>
            </w:r>
          </w:p>
          <w:p w14:paraId="38EEB827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  <w:b/>
              </w:rPr>
            </w:pPr>
            <w:r w:rsidRPr="008656F8">
              <w:rPr>
                <w:rFonts w:eastAsia="Times New Roman"/>
                <w:b/>
              </w:rPr>
              <w:t>Οι διχοτόμοι των γωνιών  τριγώνου διέρχονται από το ίδιο σημείο Ι .Το σημείο Ι είναι το κέντρο κύκλου που εφάπτεται στις πλευρές  του τριγώνου.</w:t>
            </w:r>
          </w:p>
          <w:p w14:paraId="391B90FA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</w:rPr>
            </w:pPr>
            <w:r w:rsidRPr="008656F8">
              <w:rPr>
                <w:rFonts w:eastAsia="Times New Roman"/>
                <w:position w:val="-4"/>
                <w:sz w:val="22"/>
                <w:szCs w:val="22"/>
              </w:rPr>
              <w:object w:dxaOrig="180" w:dyaOrig="200" w14:anchorId="45B75E18">
                <v:shape id="_x0000_i1027" type="#_x0000_t75" style="width:9pt;height:9.75pt" o:ole="">
                  <v:imagedata r:id="rId8" o:title=""/>
                </v:shape>
                <o:OLEObject Type="Embed" ProgID="Equation.DSMT4" ShapeID="_x0000_i1027" DrawAspect="Content" ObjectID="_1661062166" r:id="rId12"/>
              </w:object>
            </w:r>
            <w:r w:rsidRPr="008656F8">
              <w:rPr>
                <w:rFonts w:eastAsia="Times New Roman"/>
              </w:rPr>
              <w:t xml:space="preserve">Το σημείο </w:t>
            </w:r>
            <w:r w:rsidRPr="008656F8">
              <w:rPr>
                <w:rFonts w:eastAsia="Times New Roman"/>
                <w:b/>
              </w:rPr>
              <w:t xml:space="preserve">Ι </w:t>
            </w:r>
            <w:r w:rsidRPr="008656F8">
              <w:rPr>
                <w:rFonts w:eastAsia="Times New Roman"/>
              </w:rPr>
              <w:t xml:space="preserve">λέγεται </w:t>
            </w:r>
            <w:r w:rsidRPr="008656F8">
              <w:rPr>
                <w:rFonts w:eastAsia="Times New Roman"/>
                <w:b/>
              </w:rPr>
              <w:t>έγκεντρο</w:t>
            </w:r>
            <w:r w:rsidRPr="008656F8">
              <w:rPr>
                <w:rFonts w:eastAsia="Times New Roman"/>
              </w:rPr>
              <w:t xml:space="preserve"> του  τριγώνου</w:t>
            </w:r>
          </w:p>
          <w:p w14:paraId="7195945E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</w:rPr>
            </w:pPr>
            <w:r w:rsidRPr="008656F8">
              <w:rPr>
                <w:rFonts w:eastAsia="Times New Roman"/>
                <w:position w:val="-4"/>
                <w:sz w:val="22"/>
                <w:szCs w:val="22"/>
              </w:rPr>
              <w:object w:dxaOrig="180" w:dyaOrig="200" w14:anchorId="26A195F0">
                <v:shape id="_x0000_i1028" type="#_x0000_t75" style="width:9pt;height:9.75pt" o:ole="">
                  <v:imagedata r:id="rId8" o:title=""/>
                </v:shape>
                <o:OLEObject Type="Embed" ProgID="Equation.DSMT4" ShapeID="_x0000_i1028" DrawAspect="Content" ObjectID="_1661062167" r:id="rId13"/>
              </w:object>
            </w:r>
            <w:r w:rsidRPr="008656F8">
              <w:rPr>
                <w:rFonts w:eastAsia="Times New Roman"/>
              </w:rPr>
              <w:t xml:space="preserve">Ο κύκλος  </w:t>
            </w:r>
            <w:r w:rsidRPr="008656F8">
              <w:rPr>
                <w:rFonts w:eastAsia="Times New Roman"/>
                <w:b/>
              </w:rPr>
              <w:t xml:space="preserve">(Ι,ρ) </w:t>
            </w:r>
            <w:r w:rsidRPr="008656F8">
              <w:rPr>
                <w:rFonts w:eastAsia="Times New Roman"/>
              </w:rPr>
              <w:t xml:space="preserve">που εφάπτεται στις πλευρές  του τριγώνου λέγεται  </w:t>
            </w:r>
            <w:r w:rsidRPr="008656F8">
              <w:rPr>
                <w:rFonts w:eastAsia="Times New Roman"/>
                <w:b/>
              </w:rPr>
              <w:t xml:space="preserve">εγγεγραμμένος  κύκλος </w:t>
            </w:r>
            <w:r w:rsidRPr="008656F8">
              <w:rPr>
                <w:rFonts w:eastAsia="Times New Roman"/>
              </w:rPr>
              <w:t xml:space="preserve"> του τριγώνου</w:t>
            </w:r>
          </w:p>
          <w:p w14:paraId="1269DA47" w14:textId="77777777" w:rsidR="008656F8" w:rsidRPr="008656F8" w:rsidRDefault="008656F8" w:rsidP="008656F8">
            <w:pPr>
              <w:spacing w:line="360" w:lineRule="auto"/>
              <w:rPr>
                <w:rFonts w:eastAsia="Times New Roman"/>
                <w:u w:val="single"/>
              </w:rPr>
            </w:pPr>
            <w:r w:rsidRPr="008656F8">
              <w:rPr>
                <w:rFonts w:eastAsia="Times New Roman"/>
                <w:u w:val="single"/>
              </w:rPr>
              <w:t>Απόδειξη</w:t>
            </w:r>
          </w:p>
        </w:tc>
        <w:tc>
          <w:tcPr>
            <w:tcW w:w="4312" w:type="dxa"/>
          </w:tcPr>
          <w:p w14:paraId="01E7A0A7" w14:textId="77777777" w:rsidR="008656F8" w:rsidRPr="008656F8" w:rsidRDefault="008656F8" w:rsidP="008656F8">
            <w:pPr>
              <w:keepNext/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001DC26" wp14:editId="02676DFB">
                  <wp:extent cx="2743200" cy="157162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AC564" w14:textId="77777777" w:rsidR="008656F8" w:rsidRPr="008656F8" w:rsidRDefault="008656F8" w:rsidP="008656F8">
            <w:pPr>
              <w:rPr>
                <w:rFonts w:eastAsia="Times New Roman"/>
                <w:bCs/>
              </w:rPr>
            </w:pPr>
            <w:r w:rsidRPr="008656F8">
              <w:rPr>
                <w:rFonts w:eastAsia="Times New Roman"/>
                <w:bCs/>
              </w:rPr>
              <w:t>ΟΘ=ρ (ακτίνα του εγγεγραμμένου κύκλου)</w:t>
            </w:r>
          </w:p>
        </w:tc>
      </w:tr>
    </w:tbl>
    <w:p w14:paraId="27D1A837" w14:textId="77777777" w:rsidR="008656F8" w:rsidRPr="008656F8" w:rsidRDefault="008656F8" w:rsidP="008656F8">
      <w:pPr>
        <w:spacing w:line="360" w:lineRule="auto"/>
        <w:rPr>
          <w:rFonts w:eastAsia="Times New Roman"/>
          <w:sz w:val="24"/>
          <w:szCs w:val="24"/>
        </w:rPr>
      </w:pPr>
    </w:p>
    <w:p w14:paraId="312F1688" w14:textId="77777777" w:rsidR="008656F8" w:rsidRPr="008656F8" w:rsidRDefault="008656F8" w:rsidP="008656F8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14:paraId="76801CFF" w14:textId="77777777" w:rsidR="008656F8" w:rsidRPr="008656F8" w:rsidRDefault="008656F8" w:rsidP="008656F8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14:paraId="2BE54851" w14:textId="77777777" w:rsidR="008656F8" w:rsidRPr="008656F8" w:rsidRDefault="008656F8" w:rsidP="008656F8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14:paraId="161411A3" w14:textId="77777777" w:rsidR="008656F8" w:rsidRPr="008656F8" w:rsidRDefault="008656F8" w:rsidP="008656F8">
      <w:pPr>
        <w:spacing w:line="360" w:lineRule="auto"/>
        <w:rPr>
          <w:rFonts w:eastAsia="Times New Roman"/>
          <w:b/>
          <w:sz w:val="28"/>
          <w:szCs w:val="28"/>
          <w:u w:val="single"/>
        </w:rPr>
      </w:pPr>
    </w:p>
    <w:p w14:paraId="1AF55543" w14:textId="77777777" w:rsidR="008656F8" w:rsidRPr="008656F8" w:rsidRDefault="008656F8" w:rsidP="008656F8">
      <w:pPr>
        <w:spacing w:line="360" w:lineRule="auto"/>
        <w:rPr>
          <w:rFonts w:eastAsia="Times New Roman"/>
          <w:b/>
          <w:u w:val="single"/>
        </w:rPr>
      </w:pPr>
      <w:r w:rsidRPr="008656F8">
        <w:rPr>
          <w:rFonts w:eastAsia="Times New Roman"/>
          <w:b/>
          <w:u w:val="single"/>
        </w:rPr>
        <w:t>Όλοι οι  αξιοσημείωτοι κύκλοι  ενός τριγώνου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8656F8" w:rsidRPr="008656F8" w14:paraId="23A8AC8A" w14:textId="77777777" w:rsidTr="008656F8">
        <w:trPr>
          <w:trHeight w:val="8050"/>
        </w:trPr>
        <w:tc>
          <w:tcPr>
            <w:tcW w:w="9635" w:type="dxa"/>
          </w:tcPr>
          <w:p w14:paraId="50D4A3E9" w14:textId="77777777" w:rsidR="008656F8" w:rsidRPr="008656F8" w:rsidRDefault="008656F8" w:rsidP="008656F8">
            <w:pPr>
              <w:keepNext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4F2F74C" wp14:editId="0805F289">
                  <wp:extent cx="5975251" cy="6343650"/>
                  <wp:effectExtent l="0" t="0" r="698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251" cy="634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100CF" w14:textId="77777777" w:rsidR="008656F8" w:rsidRPr="008656F8" w:rsidRDefault="008656F8" w:rsidP="008656F8">
            <w:pPr>
              <w:rPr>
                <w:rFonts w:eastAsia="Times New Roman"/>
                <w:bCs/>
                <w:sz w:val="28"/>
                <w:szCs w:val="28"/>
                <w:u w:val="single"/>
              </w:rPr>
            </w:pPr>
          </w:p>
        </w:tc>
      </w:tr>
    </w:tbl>
    <w:p w14:paraId="18EFEB79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</w:rPr>
        <w:t>Στο τρίγωνο ΑΒΓ:</w:t>
      </w:r>
    </w:p>
    <w:p w14:paraId="4729436B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  <w:position w:val="-4"/>
        </w:rPr>
        <w:object w:dxaOrig="180" w:dyaOrig="200" w14:anchorId="673626AB">
          <v:shape id="_x0000_i1029" type="#_x0000_t75" style="width:9pt;height:9.75pt" o:ole="">
            <v:imagedata r:id="rId16" o:title=""/>
          </v:shape>
          <o:OLEObject Type="Embed" ProgID="Equation.DSMT4" ShapeID="_x0000_i1029" DrawAspect="Content" ObjectID="_1661062168" r:id="rId17"/>
        </w:object>
      </w:r>
      <w:r w:rsidRPr="008656F8">
        <w:rPr>
          <w:rFonts w:eastAsia="Times New Roman"/>
          <w:b/>
        </w:rPr>
        <w:t>(Ι,ρ)</w:t>
      </w:r>
      <w:r w:rsidRPr="008656F8">
        <w:rPr>
          <w:rFonts w:eastAsia="Times New Roman"/>
        </w:rPr>
        <w:t xml:space="preserve"> είναι  ο </w:t>
      </w:r>
      <w:r w:rsidRPr="008656F8">
        <w:rPr>
          <w:rFonts w:eastAsia="Times New Roman"/>
          <w:b/>
        </w:rPr>
        <w:t xml:space="preserve">εγγεγραμμένος κύκλος </w:t>
      </w:r>
    </w:p>
    <w:p w14:paraId="150C3E22" w14:textId="77777777" w:rsidR="008656F8" w:rsidRPr="008656F8" w:rsidRDefault="008656F8" w:rsidP="008656F8">
      <w:pPr>
        <w:spacing w:line="360" w:lineRule="auto"/>
        <w:rPr>
          <w:rFonts w:eastAsia="Times New Roman"/>
          <w:b/>
        </w:rPr>
      </w:pPr>
      <w:r w:rsidRPr="008656F8">
        <w:rPr>
          <w:rFonts w:eastAsia="Times New Roman"/>
          <w:position w:val="-4"/>
        </w:rPr>
        <w:object w:dxaOrig="180" w:dyaOrig="200" w14:anchorId="2376511A">
          <v:shape id="_x0000_i1030" type="#_x0000_t75" style="width:9pt;height:9.75pt" o:ole="">
            <v:imagedata r:id="rId16" o:title=""/>
          </v:shape>
          <o:OLEObject Type="Embed" ProgID="Equation.DSMT4" ShapeID="_x0000_i1030" DrawAspect="Content" ObjectID="_1661062169" r:id="rId18"/>
        </w:object>
      </w:r>
      <w:r w:rsidRPr="008656F8">
        <w:rPr>
          <w:rFonts w:eastAsia="Times New Roman"/>
          <w:b/>
        </w:rPr>
        <w:t>(Ο,</w:t>
      </w:r>
      <w:r w:rsidRPr="008656F8">
        <w:rPr>
          <w:rFonts w:eastAsia="Times New Roman"/>
          <w:b/>
          <w:lang w:val="en-US"/>
        </w:rPr>
        <w:t>R</w:t>
      </w:r>
      <w:r w:rsidRPr="008656F8">
        <w:rPr>
          <w:rFonts w:eastAsia="Times New Roman"/>
          <w:b/>
        </w:rPr>
        <w:t>)</w:t>
      </w:r>
      <w:r w:rsidRPr="008656F8">
        <w:rPr>
          <w:rFonts w:eastAsia="Times New Roman"/>
        </w:rPr>
        <w:t xml:space="preserve"> είναι </w:t>
      </w:r>
      <w:r w:rsidRPr="008656F8">
        <w:rPr>
          <w:rFonts w:eastAsia="Times New Roman"/>
          <w:lang w:val="en-US"/>
        </w:rPr>
        <w:t>o</w:t>
      </w:r>
      <w:r w:rsidRPr="008656F8">
        <w:rPr>
          <w:rFonts w:eastAsia="Times New Roman"/>
        </w:rPr>
        <w:t xml:space="preserve"> </w:t>
      </w:r>
      <w:r w:rsidRPr="008656F8">
        <w:rPr>
          <w:rFonts w:eastAsia="Times New Roman"/>
          <w:b/>
        </w:rPr>
        <w:t>περιγεγραμμένος κύκλος</w:t>
      </w:r>
      <w:r w:rsidRPr="008656F8">
        <w:rPr>
          <w:rFonts w:eastAsia="Times New Roman"/>
        </w:rPr>
        <w:t xml:space="preserve"> </w:t>
      </w:r>
    </w:p>
    <w:p w14:paraId="11B86529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</w:rPr>
        <w:t xml:space="preserve">Η </w:t>
      </w:r>
      <w:r w:rsidRPr="008656F8">
        <w:rPr>
          <w:rFonts w:eastAsia="Times New Roman"/>
          <w:b/>
        </w:rPr>
        <w:t>εσωτερική διχοτόμος</w:t>
      </w:r>
      <w:r w:rsidRPr="008656F8">
        <w:rPr>
          <w:rFonts w:eastAsia="Times New Roman"/>
        </w:rPr>
        <w:t xml:space="preserve"> της γωνίας </w:t>
      </w:r>
      <w:r w:rsidRPr="008656F8">
        <w:rPr>
          <w:rFonts w:eastAsia="Times New Roman"/>
          <w:position w:val="-4"/>
        </w:rPr>
        <w:object w:dxaOrig="260" w:dyaOrig="340" w14:anchorId="0D122A44">
          <v:shape id="_x0000_i1031" type="#_x0000_t75" style="width:12.75pt;height:17.25pt" o:ole="">
            <v:imagedata r:id="rId19" o:title=""/>
          </v:shape>
          <o:OLEObject Type="Embed" ProgID="Equation.DSMT4" ShapeID="_x0000_i1031" DrawAspect="Content" ObjectID="_1661062170" r:id="rId20"/>
        </w:object>
      </w:r>
      <w:r w:rsidRPr="008656F8">
        <w:rPr>
          <w:rFonts w:eastAsia="Times New Roman"/>
        </w:rPr>
        <w:t xml:space="preserve"> και οι </w:t>
      </w:r>
      <w:r w:rsidRPr="008656F8">
        <w:rPr>
          <w:rFonts w:eastAsia="Times New Roman"/>
          <w:b/>
        </w:rPr>
        <w:t>εξωτερικές διχοτόμοι</w:t>
      </w:r>
      <w:r w:rsidRPr="008656F8">
        <w:rPr>
          <w:rFonts w:eastAsia="Times New Roman"/>
        </w:rPr>
        <w:t xml:space="preserve"> των γωνιών </w:t>
      </w:r>
      <w:r w:rsidRPr="008656F8">
        <w:rPr>
          <w:rFonts w:eastAsia="Times New Roman"/>
          <w:position w:val="-10"/>
        </w:rPr>
        <w:object w:dxaOrig="880" w:dyaOrig="400" w14:anchorId="0CEC21B0">
          <v:shape id="_x0000_i1032" type="#_x0000_t75" style="width:44.25pt;height:20.25pt" o:ole="">
            <v:imagedata r:id="rId21" o:title=""/>
          </v:shape>
          <o:OLEObject Type="Embed" ProgID="Equation.DSMT4" ShapeID="_x0000_i1032" DrawAspect="Content" ObjectID="_1661062171" r:id="rId22"/>
        </w:object>
      </w:r>
      <w:r w:rsidRPr="008656F8">
        <w:rPr>
          <w:rFonts w:eastAsia="Times New Roman"/>
        </w:rPr>
        <w:t xml:space="preserve"> διέρχονται από το  ίδιο σημείο </w:t>
      </w:r>
      <w:r w:rsidRPr="008656F8">
        <w:rPr>
          <w:rFonts w:eastAsia="Times New Roman"/>
          <w:b/>
        </w:rPr>
        <w:t>Ι</w:t>
      </w:r>
      <w:r w:rsidRPr="008656F8">
        <w:rPr>
          <w:rFonts w:eastAsia="Times New Roman"/>
          <w:b/>
          <w:vertAlign w:val="subscript"/>
        </w:rPr>
        <w:t>α</w:t>
      </w:r>
      <w:r w:rsidRPr="008656F8">
        <w:rPr>
          <w:rFonts w:eastAsia="Times New Roman"/>
          <w:b/>
        </w:rPr>
        <w:t xml:space="preserve"> </w:t>
      </w:r>
      <w:r w:rsidRPr="008656F8">
        <w:rPr>
          <w:rFonts w:eastAsia="Times New Roman"/>
        </w:rPr>
        <w:t xml:space="preserve">. </w:t>
      </w:r>
    </w:p>
    <w:p w14:paraId="6A0DA252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  <w:position w:val="-4"/>
        </w:rPr>
        <w:object w:dxaOrig="180" w:dyaOrig="200" w14:anchorId="59D50C24">
          <v:shape id="_x0000_i1033" type="#_x0000_t75" style="width:9pt;height:9.75pt" o:ole="">
            <v:imagedata r:id="rId16" o:title=""/>
          </v:shape>
          <o:OLEObject Type="Embed" ProgID="Equation.DSMT4" ShapeID="_x0000_i1033" DrawAspect="Content" ObjectID="_1661062172" r:id="rId23"/>
        </w:object>
      </w:r>
      <w:r w:rsidRPr="008656F8">
        <w:rPr>
          <w:rFonts w:eastAsia="Times New Roman"/>
        </w:rPr>
        <w:t xml:space="preserve">Το  σημείο </w:t>
      </w:r>
      <w:r w:rsidRPr="008656F8">
        <w:rPr>
          <w:rFonts w:eastAsia="Times New Roman"/>
          <w:b/>
        </w:rPr>
        <w:t>Ι</w:t>
      </w:r>
      <w:r w:rsidRPr="008656F8">
        <w:rPr>
          <w:rFonts w:eastAsia="Times New Roman"/>
          <w:b/>
          <w:vertAlign w:val="subscript"/>
        </w:rPr>
        <w:t>α</w:t>
      </w:r>
      <w:r w:rsidRPr="008656F8">
        <w:rPr>
          <w:rFonts w:eastAsia="Times New Roman"/>
          <w:b/>
        </w:rPr>
        <w:t xml:space="preserve">  </w:t>
      </w:r>
      <w:r w:rsidRPr="008656F8">
        <w:rPr>
          <w:rFonts w:eastAsia="Times New Roman"/>
        </w:rPr>
        <w:t xml:space="preserve">λέγεται </w:t>
      </w:r>
      <w:r w:rsidRPr="008656F8">
        <w:rPr>
          <w:rFonts w:eastAsia="Times New Roman"/>
          <w:b/>
        </w:rPr>
        <w:t xml:space="preserve">παράκεντρο του </w:t>
      </w:r>
      <w:r w:rsidRPr="008656F8">
        <w:rPr>
          <w:rFonts w:eastAsia="Times New Roman"/>
        </w:rPr>
        <w:t xml:space="preserve">τριγώνου και είναι το </w:t>
      </w:r>
      <w:r w:rsidRPr="008656F8">
        <w:rPr>
          <w:rFonts w:eastAsia="Times New Roman"/>
          <w:b/>
        </w:rPr>
        <w:t>κέντρο κύκλου</w:t>
      </w:r>
      <w:r w:rsidRPr="008656F8">
        <w:rPr>
          <w:rFonts w:eastAsia="Times New Roman"/>
        </w:rPr>
        <w:t xml:space="preserve"> που εφάπτεται  στην πλευρά ΒΓ και στις προεκτάσεις των άλλων δύο πλευρών του. </w:t>
      </w:r>
    </w:p>
    <w:p w14:paraId="2819081F" w14:textId="77777777" w:rsidR="008656F8" w:rsidRPr="008656F8" w:rsidRDefault="008656F8" w:rsidP="008656F8">
      <w:pPr>
        <w:spacing w:line="360" w:lineRule="auto"/>
        <w:rPr>
          <w:rFonts w:eastAsia="Times New Roman"/>
        </w:rPr>
      </w:pPr>
      <w:r w:rsidRPr="008656F8">
        <w:rPr>
          <w:rFonts w:eastAsia="Times New Roman"/>
          <w:position w:val="-4"/>
        </w:rPr>
        <w:object w:dxaOrig="180" w:dyaOrig="200" w14:anchorId="5D3FAB8D">
          <v:shape id="_x0000_i1034" type="#_x0000_t75" style="width:9pt;height:9.75pt" o:ole="">
            <v:imagedata r:id="rId16" o:title=""/>
          </v:shape>
          <o:OLEObject Type="Embed" ProgID="Equation.DSMT4" ShapeID="_x0000_i1034" DrawAspect="Content" ObjectID="_1661062173" r:id="rId24"/>
        </w:object>
      </w:r>
      <w:r w:rsidRPr="008656F8">
        <w:rPr>
          <w:rFonts w:eastAsia="Times New Roman"/>
        </w:rPr>
        <w:t xml:space="preserve">Ο κύκλος αυτός λέγεται </w:t>
      </w:r>
      <w:r w:rsidRPr="008656F8">
        <w:rPr>
          <w:rFonts w:eastAsia="Times New Roman"/>
          <w:b/>
        </w:rPr>
        <w:t xml:space="preserve">παρεγγεγραμμένος </w:t>
      </w:r>
      <w:r w:rsidRPr="008656F8">
        <w:rPr>
          <w:rFonts w:eastAsia="Times New Roman"/>
        </w:rPr>
        <w:t xml:space="preserve"> με ακτίνα  </w:t>
      </w:r>
      <w:r w:rsidRPr="008656F8">
        <w:rPr>
          <w:rFonts w:eastAsia="Times New Roman"/>
          <w:b/>
        </w:rPr>
        <w:t>ρ</w:t>
      </w:r>
      <w:r w:rsidRPr="008656F8">
        <w:rPr>
          <w:rFonts w:eastAsia="Times New Roman"/>
          <w:b/>
          <w:vertAlign w:val="subscript"/>
        </w:rPr>
        <w:t>α</w:t>
      </w:r>
      <w:r w:rsidRPr="008656F8">
        <w:rPr>
          <w:rFonts w:eastAsia="Times New Roman"/>
          <w:b/>
        </w:rPr>
        <w:t xml:space="preserve"> .</w:t>
      </w:r>
    </w:p>
    <w:p w14:paraId="6359490D" w14:textId="77777777" w:rsidR="008656F8" w:rsidRPr="008656F8" w:rsidRDefault="008656F8" w:rsidP="008656F8">
      <w:pPr>
        <w:spacing w:line="360" w:lineRule="auto"/>
        <w:rPr>
          <w:rFonts w:eastAsia="Times New Roman"/>
          <w:b/>
        </w:rPr>
      </w:pPr>
      <w:r w:rsidRPr="008656F8">
        <w:rPr>
          <w:rFonts w:eastAsia="Times New Roman"/>
          <w:position w:val="-4"/>
        </w:rPr>
        <w:object w:dxaOrig="180" w:dyaOrig="200" w14:anchorId="6EA51E54">
          <v:shape id="_x0000_i1035" type="#_x0000_t75" style="width:9pt;height:9.75pt" o:ole="">
            <v:imagedata r:id="rId16" o:title=""/>
          </v:shape>
          <o:OLEObject Type="Embed" ProgID="Equation.DSMT4" ShapeID="_x0000_i1035" DrawAspect="Content" ObjectID="_1661062174" r:id="rId25"/>
        </w:object>
      </w:r>
      <w:r w:rsidRPr="008656F8">
        <w:rPr>
          <w:rFonts w:eastAsia="Times New Roman"/>
        </w:rPr>
        <w:t xml:space="preserve">Υπάρχουν τρεις παρεγγεγραμμένοι κύκλοι   </w:t>
      </w:r>
      <w:r w:rsidRPr="008656F8">
        <w:rPr>
          <w:rFonts w:eastAsia="Times New Roman"/>
          <w:b/>
        </w:rPr>
        <w:t>(Ι</w:t>
      </w:r>
      <w:r w:rsidRPr="008656F8">
        <w:rPr>
          <w:rFonts w:eastAsia="Times New Roman"/>
          <w:b/>
          <w:vertAlign w:val="subscript"/>
        </w:rPr>
        <w:t>α</w:t>
      </w:r>
      <w:r w:rsidRPr="008656F8">
        <w:rPr>
          <w:rFonts w:eastAsia="Times New Roman"/>
          <w:b/>
        </w:rPr>
        <w:t xml:space="preserve"> , ρ</w:t>
      </w:r>
      <w:r w:rsidRPr="008656F8">
        <w:rPr>
          <w:rFonts w:eastAsia="Times New Roman"/>
          <w:b/>
          <w:vertAlign w:val="subscript"/>
        </w:rPr>
        <w:t>α</w:t>
      </w:r>
      <w:r w:rsidRPr="008656F8">
        <w:rPr>
          <w:rFonts w:eastAsia="Times New Roman"/>
          <w:b/>
        </w:rPr>
        <w:t>)  ,  (Ι</w:t>
      </w:r>
      <w:r w:rsidRPr="008656F8">
        <w:rPr>
          <w:rFonts w:eastAsia="Times New Roman"/>
          <w:b/>
          <w:vertAlign w:val="subscript"/>
        </w:rPr>
        <w:t>β</w:t>
      </w:r>
      <w:r w:rsidRPr="008656F8">
        <w:rPr>
          <w:rFonts w:eastAsia="Times New Roman"/>
          <w:b/>
        </w:rPr>
        <w:t xml:space="preserve"> , ρ</w:t>
      </w:r>
      <w:r w:rsidRPr="008656F8">
        <w:rPr>
          <w:rFonts w:eastAsia="Times New Roman"/>
          <w:b/>
          <w:vertAlign w:val="subscript"/>
        </w:rPr>
        <w:t>β</w:t>
      </w:r>
      <w:r w:rsidRPr="008656F8">
        <w:rPr>
          <w:rFonts w:eastAsia="Times New Roman"/>
          <w:b/>
        </w:rPr>
        <w:t>)   ,  (Ι</w:t>
      </w:r>
      <w:r w:rsidRPr="008656F8">
        <w:rPr>
          <w:rFonts w:eastAsia="Times New Roman"/>
          <w:b/>
          <w:vertAlign w:val="subscript"/>
        </w:rPr>
        <w:t>γ</w:t>
      </w:r>
      <w:r w:rsidRPr="008656F8">
        <w:rPr>
          <w:rFonts w:eastAsia="Times New Roman"/>
          <w:b/>
        </w:rPr>
        <w:t xml:space="preserve"> , ρ</w:t>
      </w:r>
      <w:r w:rsidRPr="008656F8">
        <w:rPr>
          <w:rFonts w:eastAsia="Times New Roman"/>
          <w:b/>
          <w:vertAlign w:val="subscript"/>
        </w:rPr>
        <w:t>γ</w:t>
      </w:r>
      <w:r w:rsidRPr="008656F8">
        <w:rPr>
          <w:rFonts w:eastAsia="Times New Roman"/>
          <w:b/>
        </w:rPr>
        <w:t>)</w:t>
      </w:r>
    </w:p>
    <w:p w14:paraId="735475F9" w14:textId="77777777" w:rsidR="00A3400B" w:rsidRPr="007D4FEA" w:rsidRDefault="00A3400B">
      <w:pPr>
        <w:spacing w:after="200" w:line="276" w:lineRule="auto"/>
        <w:rPr>
          <w:rStyle w:val="a9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Ανακεφαλαιώνοντας, σε ένα τρίγωνο ΑΒΓ αποδείξαμε ότι </w:t>
      </w:r>
      <w:r>
        <w:rPr>
          <w:rStyle w:val="a9"/>
          <w:color w:val="000000"/>
          <w:sz w:val="26"/>
          <w:szCs w:val="26"/>
          <w:shd w:val="clear" w:color="auto" w:fill="FFFFFF"/>
        </w:rPr>
        <w:t>διέρχονται από το ίδιο σημείο: </w:t>
      </w:r>
    </w:p>
    <w:p w14:paraId="0A3ED423" w14:textId="77777777" w:rsidR="00A3400B" w:rsidRPr="007D4FEA" w:rsidRDefault="00A3400B">
      <w:pPr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• Οι μεσοκάθετοι των τριών πλευρών του. </w:t>
      </w:r>
    </w:p>
    <w:p w14:paraId="275CEDCD" w14:textId="77777777" w:rsidR="00A3400B" w:rsidRPr="00A3400B" w:rsidRDefault="00A3400B">
      <w:pPr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Το κοινό σημείο Ο λέγεται </w:t>
      </w:r>
      <w:r>
        <w:rPr>
          <w:rStyle w:val="a9"/>
          <w:color w:val="000000"/>
          <w:sz w:val="26"/>
          <w:szCs w:val="26"/>
          <w:shd w:val="clear" w:color="auto" w:fill="FFFFFF"/>
        </w:rPr>
        <w:t>περίκεντρο</w:t>
      </w:r>
      <w:r>
        <w:rPr>
          <w:color w:val="000000"/>
          <w:sz w:val="26"/>
          <w:szCs w:val="26"/>
          <w:shd w:val="clear" w:color="auto" w:fill="FFFFFF"/>
        </w:rPr>
        <w:t> του ΑΒΓ και ο κύκλος (Ο,ΟΑ) λέγεται </w:t>
      </w:r>
      <w:r>
        <w:rPr>
          <w:rStyle w:val="a9"/>
          <w:color w:val="000000"/>
          <w:sz w:val="26"/>
          <w:szCs w:val="26"/>
          <w:shd w:val="clear" w:color="auto" w:fill="FFFFFF"/>
        </w:rPr>
        <w:t>περιγεγραμμένος κύκλος</w:t>
      </w:r>
      <w:r>
        <w:rPr>
          <w:color w:val="000000"/>
          <w:sz w:val="26"/>
          <w:szCs w:val="26"/>
          <w:shd w:val="clear" w:color="auto" w:fill="FFFFFF"/>
        </w:rPr>
        <w:t> του τριγώνου. </w:t>
      </w:r>
    </w:p>
    <w:p w14:paraId="331B95F5" w14:textId="77777777" w:rsidR="00A3400B" w:rsidRPr="007D4FEA" w:rsidRDefault="00A3400B">
      <w:pPr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• Οι διχοτόμοι των τριών γωνιών του. Το κοινό σημείο I λέγεται </w:t>
      </w:r>
      <w:r>
        <w:rPr>
          <w:rStyle w:val="a9"/>
          <w:color w:val="000000"/>
          <w:sz w:val="26"/>
          <w:szCs w:val="26"/>
          <w:shd w:val="clear" w:color="auto" w:fill="FFFFFF"/>
        </w:rPr>
        <w:t>έγκεντρο</w:t>
      </w:r>
      <w:r>
        <w:rPr>
          <w:color w:val="000000"/>
          <w:sz w:val="26"/>
          <w:szCs w:val="26"/>
          <w:shd w:val="clear" w:color="auto" w:fill="FFFFFF"/>
        </w:rPr>
        <w:t> του ΑΒΓ και ο κύκλος με κέντρο το I και ακτίνα την κοινή απόσταση του I από τις τρεις πλευρές του, λέγεται </w:t>
      </w:r>
      <w:r>
        <w:rPr>
          <w:rStyle w:val="a9"/>
          <w:color w:val="000000"/>
          <w:sz w:val="26"/>
          <w:szCs w:val="26"/>
          <w:shd w:val="clear" w:color="auto" w:fill="FFFFFF"/>
        </w:rPr>
        <w:t>εγγεγραμμένος κύκλος</w:t>
      </w:r>
      <w:r>
        <w:rPr>
          <w:color w:val="000000"/>
          <w:sz w:val="26"/>
          <w:szCs w:val="26"/>
          <w:shd w:val="clear" w:color="auto" w:fill="FFFFFF"/>
        </w:rPr>
        <w:t> του τριγώνου. </w:t>
      </w:r>
    </w:p>
    <w:p w14:paraId="4454B298" w14:textId="77777777" w:rsidR="00A3400B" w:rsidRPr="007D4FEA" w:rsidRDefault="00A3400B">
      <w:pPr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• Οι τρεις διάμεσοί του. Το κοινό σημείο τους Θ λέγεται </w:t>
      </w:r>
      <w:r>
        <w:rPr>
          <w:rStyle w:val="a9"/>
          <w:color w:val="000000"/>
          <w:sz w:val="26"/>
          <w:szCs w:val="26"/>
          <w:shd w:val="clear" w:color="auto" w:fill="FFFFFF"/>
        </w:rPr>
        <w:t>βαρύκεντρο</w:t>
      </w:r>
      <w:r>
        <w:rPr>
          <w:color w:val="000000"/>
          <w:sz w:val="26"/>
          <w:szCs w:val="26"/>
          <w:shd w:val="clear" w:color="auto" w:fill="FFFFFF"/>
        </w:rPr>
        <w:t> του ΑΒΓ. </w:t>
      </w:r>
    </w:p>
    <w:p w14:paraId="00543BDA" w14:textId="77777777" w:rsidR="00BB3C02" w:rsidRPr="00F8001E" w:rsidRDefault="00A3400B">
      <w:pPr>
        <w:spacing w:after="200" w:line="276" w:lineRule="auto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• Τα τρία ύψη του. Το κοινό σημείο τους Η λέγεται </w:t>
      </w:r>
      <w:r>
        <w:rPr>
          <w:rStyle w:val="a9"/>
          <w:color w:val="000000"/>
          <w:sz w:val="26"/>
          <w:szCs w:val="26"/>
          <w:shd w:val="clear" w:color="auto" w:fill="FFFFFF"/>
        </w:rPr>
        <w:t>ορθόκεντρο</w:t>
      </w:r>
      <w:r>
        <w:rPr>
          <w:color w:val="000000"/>
          <w:sz w:val="26"/>
          <w:szCs w:val="26"/>
          <w:shd w:val="clear" w:color="auto" w:fill="FFFFFF"/>
        </w:rPr>
        <w:t> του ΑΒΓ. </w:t>
      </w:r>
    </w:p>
    <w:sectPr w:rsidR="00BB3C02" w:rsidRPr="00F8001E" w:rsidSect="00992774">
      <w:headerReference w:type="default" r:id="rId26"/>
      <w:footerReference w:type="default" r:id="rId27"/>
      <w:pgSz w:w="11910" w:h="16850"/>
      <w:pgMar w:top="160" w:right="140" w:bottom="620" w:left="460" w:header="720" w:footer="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A0BC2" w14:textId="77777777" w:rsidR="005569F9" w:rsidRDefault="005569F9" w:rsidP="00BB3C02">
      <w:r>
        <w:separator/>
      </w:r>
    </w:p>
  </w:endnote>
  <w:endnote w:type="continuationSeparator" w:id="0">
    <w:p w14:paraId="65B06E21" w14:textId="77777777" w:rsidR="005569F9" w:rsidRDefault="005569F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E6CB" w14:textId="77777777"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="00BB3C02" w:rsidRPr="001A24F5">
      <w:rPr>
        <w:rFonts w:eastAsia="Times New Roman"/>
        <w:sz w:val="18"/>
        <w:szCs w:val="18"/>
      </w:rPr>
      <w:t xml:space="preserve">: </w:t>
    </w:r>
    <w:r w:rsidR="00BB3C02" w:rsidRPr="001A24F5">
      <w:rPr>
        <w:rFonts w:eastAsia="Times New Roman"/>
        <w:b/>
        <w:bCs/>
        <w:sz w:val="18"/>
        <w:szCs w:val="18"/>
      </w:rPr>
      <w:t>Ηλίας Ράιδος</w:t>
    </w:r>
    <w:r w:rsidR="00BB3C02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BB3C02">
      <w:rPr>
        <w:rFonts w:eastAsia="Times New Roman"/>
        <w:sz w:val="18"/>
        <w:szCs w:val="18"/>
      </w:rPr>
      <w:t xml:space="preserve">                         </w:t>
    </w:r>
    <w:r w:rsidR="00BB3C02" w:rsidRPr="001A24F5">
      <w:rPr>
        <w:rFonts w:eastAsia="Times New Roman"/>
        <w:sz w:val="18"/>
        <w:szCs w:val="18"/>
      </w:rPr>
      <w:t xml:space="preserve">    </w:t>
    </w:r>
    <w:r w:rsidR="00BB3C02" w:rsidRPr="001A24F5">
      <w:rPr>
        <w:rFonts w:eastAsia="Times New Roman"/>
        <w:sz w:val="18"/>
        <w:szCs w:val="18"/>
        <w:lang w:val="en-US"/>
      </w:rPr>
      <w:t>E</w:t>
    </w:r>
    <w:r w:rsidR="00BB3C02">
      <w:rPr>
        <w:rFonts w:eastAsia="Times New Roman"/>
        <w:sz w:val="18"/>
        <w:szCs w:val="18"/>
      </w:rPr>
      <w:t>-</w:t>
    </w:r>
    <w:r w:rsidR="00BB3C02" w:rsidRPr="001A24F5">
      <w:rPr>
        <w:rFonts w:eastAsia="Times New Roman"/>
        <w:sz w:val="18"/>
        <w:szCs w:val="18"/>
        <w:lang w:val="it-IT"/>
      </w:rPr>
      <w:t>mail</w:t>
    </w:r>
    <w:r w:rsidR="00BB3C02" w:rsidRPr="001A24F5">
      <w:rPr>
        <w:rFonts w:eastAsia="Times New Roman"/>
        <w:sz w:val="18"/>
        <w:szCs w:val="18"/>
        <w:lang w:val="en-US"/>
      </w:rPr>
      <w:t>s</w:t>
    </w:r>
    <w:r w:rsidR="00BB3C02" w:rsidRPr="001A24F5">
      <w:rPr>
        <w:rFonts w:eastAsia="Times New Roman"/>
        <w:sz w:val="18"/>
        <w:szCs w:val="18"/>
      </w:rPr>
      <w:t>:</w:t>
    </w:r>
    <w:r w:rsidR="00BB3C02" w:rsidRPr="001A24F5">
      <w:rPr>
        <w:rFonts w:eastAsia="Times New Roman"/>
        <w:b/>
        <w:bCs/>
        <w:sz w:val="18"/>
        <w:szCs w:val="18"/>
        <w:lang w:val="en-US"/>
      </w:rPr>
      <w:t>raidosi</w:t>
    </w:r>
    <w:r w:rsidR="00BB3C02" w:rsidRPr="001A24F5">
      <w:rPr>
        <w:rFonts w:eastAsia="Times New Roman"/>
        <w:b/>
        <w:bCs/>
        <w:sz w:val="18"/>
        <w:szCs w:val="18"/>
      </w:rPr>
      <w:t>@</w:t>
    </w:r>
    <w:r w:rsidR="00BB3C02" w:rsidRPr="001A24F5">
      <w:rPr>
        <w:rFonts w:eastAsia="Times New Roman"/>
        <w:b/>
        <w:bCs/>
        <w:sz w:val="18"/>
        <w:szCs w:val="18"/>
        <w:lang w:val="en-US"/>
      </w:rPr>
      <w:t>yahoo</w:t>
    </w:r>
    <w:r w:rsidR="00BB3C02" w:rsidRPr="001A24F5">
      <w:rPr>
        <w:rFonts w:eastAsia="Times New Roman"/>
        <w:b/>
        <w:bCs/>
        <w:sz w:val="18"/>
        <w:szCs w:val="18"/>
      </w:rPr>
      <w:t>.</w:t>
    </w:r>
    <w:r w:rsidR="00BB3C02" w:rsidRPr="001A24F5">
      <w:rPr>
        <w:rFonts w:eastAsia="Times New Roman"/>
        <w:b/>
        <w:bCs/>
        <w:sz w:val="18"/>
        <w:szCs w:val="18"/>
        <w:lang w:val="en-US"/>
      </w:rPr>
      <w:t>gr</w:t>
    </w:r>
    <w:r w:rsidR="00BB3C02" w:rsidRPr="001A24F5">
      <w:rPr>
        <w:rFonts w:eastAsia="Times New Roman"/>
        <w:sz w:val="18"/>
        <w:szCs w:val="18"/>
      </w:rPr>
      <w:t xml:space="preserve"> </w:t>
    </w:r>
  </w:p>
  <w:p w14:paraId="34C9C952" w14:textId="77777777"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</w:t>
    </w:r>
    <w:r w:rsidR="003965BB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3C3D24E2" w14:textId="77777777"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 </w:t>
    </w:r>
    <w:r w:rsidR="00BB3C02" w:rsidRPr="001A24F5">
      <w:rPr>
        <w:rFonts w:eastAsia="Times New Roman"/>
        <w:sz w:val="18"/>
        <w:szCs w:val="18"/>
      </w:rPr>
      <w:t xml:space="preserve">Σελίδα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PAGE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6F0C55">
      <w:rPr>
        <w:rFonts w:eastAsia="Times New Roman"/>
        <w:noProof/>
        <w:sz w:val="18"/>
        <w:szCs w:val="18"/>
      </w:rPr>
      <w:t>4</w:t>
    </w:r>
    <w:r w:rsidR="00BB3C02" w:rsidRPr="001A24F5">
      <w:rPr>
        <w:rFonts w:eastAsia="Times New Roman"/>
        <w:sz w:val="18"/>
        <w:szCs w:val="18"/>
      </w:rPr>
      <w:fldChar w:fldCharType="end"/>
    </w:r>
    <w:r w:rsidR="00BB3C02" w:rsidRPr="001A24F5">
      <w:rPr>
        <w:rFonts w:eastAsia="Times New Roman"/>
        <w:sz w:val="18"/>
        <w:szCs w:val="18"/>
      </w:rPr>
      <w:t xml:space="preserve"> από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NUMPAGES \*Arabic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6F0C55">
      <w:rPr>
        <w:rFonts w:eastAsia="Times New Roman"/>
        <w:noProof/>
        <w:sz w:val="18"/>
        <w:szCs w:val="18"/>
      </w:rPr>
      <w:t>4</w:t>
    </w:r>
    <w:r w:rsidR="00BB3C02" w:rsidRPr="001A24F5">
      <w:rPr>
        <w:rFonts w:eastAsia="Times New Roman"/>
        <w:sz w:val="18"/>
        <w:szCs w:val="18"/>
      </w:rPr>
      <w:fldChar w:fldCharType="end"/>
    </w:r>
  </w:p>
  <w:p w14:paraId="10BCC0A1" w14:textId="77777777" w:rsidR="00BB3C02" w:rsidRDefault="00BB3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821D" w14:textId="77777777" w:rsidR="005569F9" w:rsidRDefault="005569F9" w:rsidP="00BB3C02">
      <w:r>
        <w:separator/>
      </w:r>
    </w:p>
  </w:footnote>
  <w:footnote w:type="continuationSeparator" w:id="0">
    <w:p w14:paraId="72F3F957" w14:textId="77777777" w:rsidR="005569F9" w:rsidRDefault="005569F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99E1" w14:textId="2C082CE0"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3965BB">
      <w:rPr>
        <w:rFonts w:eastAsia="Times New Roman"/>
        <w:sz w:val="24"/>
        <w:szCs w:val="20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ΜΑΘΗΜΑΤΙΚΑ </w:t>
    </w:r>
    <w:r w:rsidR="007D4FEA">
      <w:rPr>
        <w:rFonts w:eastAsia="Times New Roman"/>
        <w:sz w:val="24"/>
        <w:szCs w:val="20"/>
      </w:rPr>
      <w:t>- ΓΕΩΜΕΤΡΙΑ</w:t>
    </w:r>
    <w:r w:rsidR="00BB3C02" w:rsidRPr="00BB3C02">
      <w:rPr>
        <w:rFonts w:eastAsia="Times New Roman"/>
        <w:sz w:val="24"/>
        <w:szCs w:val="20"/>
      </w:rPr>
      <w:t xml:space="preserve">                   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   </w:t>
    </w:r>
    <w:r w:rsidRPr="003965BB">
      <w:rPr>
        <w:rFonts w:eastAsia="Times New Roman"/>
        <w:sz w:val="24"/>
        <w:szCs w:val="20"/>
      </w:rPr>
      <w:t xml:space="preserve">            </w:t>
    </w:r>
    <w:r w:rsidR="007D4FEA">
      <w:rPr>
        <w:rFonts w:eastAsia="Times New Roman"/>
        <w:sz w:val="24"/>
        <w:szCs w:val="20"/>
      </w:rPr>
      <w:t xml:space="preserve">                             Β</w:t>
    </w:r>
    <w:r w:rsidR="00BB3C02" w:rsidRPr="00BB3C02">
      <w:rPr>
        <w:rFonts w:eastAsia="Times New Roman"/>
        <w:sz w:val="24"/>
        <w:szCs w:val="20"/>
      </w:rPr>
      <w:t xml:space="preserve">΄  </w:t>
    </w:r>
    <w:r w:rsidR="003965BB">
      <w:rPr>
        <w:rFonts w:eastAsia="Times New Roman"/>
        <w:sz w:val="24"/>
        <w:szCs w:val="20"/>
      </w:rPr>
      <w:t>ΛΥΚΕΙΟΥ</w:t>
    </w:r>
  </w:p>
  <w:p w14:paraId="7ACA2573" w14:textId="77777777" w:rsidR="00BB3C02" w:rsidRDefault="00BB3C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F3227"/>
    <w:multiLevelType w:val="hybridMultilevel"/>
    <w:tmpl w:val="8EE20E42"/>
    <w:lvl w:ilvl="0" w:tplc="494A2644">
      <w:start w:val="1"/>
      <w:numFmt w:val="decimal"/>
      <w:lvlText w:val="%1)"/>
      <w:lvlJc w:val="left"/>
      <w:pPr>
        <w:ind w:left="661" w:hanging="201"/>
      </w:pPr>
      <w:rPr>
        <w:b/>
        <w:bCs/>
        <w:w w:val="99"/>
      </w:rPr>
    </w:lvl>
    <w:lvl w:ilvl="1" w:tplc="7C262196">
      <w:numFmt w:val="bullet"/>
      <w:lvlText w:val=""/>
      <w:lvlJc w:val="left"/>
      <w:pPr>
        <w:ind w:left="6550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D77AF1B8">
      <w:numFmt w:val="bullet"/>
      <w:lvlText w:val="•"/>
      <w:lvlJc w:val="left"/>
      <w:pPr>
        <w:ind w:left="6620" w:hanging="208"/>
      </w:pPr>
    </w:lvl>
    <w:lvl w:ilvl="3" w:tplc="A7B2C37C">
      <w:numFmt w:val="bullet"/>
      <w:lvlText w:val="•"/>
      <w:lvlJc w:val="left"/>
      <w:pPr>
        <w:ind w:left="6640" w:hanging="208"/>
      </w:pPr>
    </w:lvl>
    <w:lvl w:ilvl="4" w:tplc="1C1A6832">
      <w:numFmt w:val="bullet"/>
      <w:lvlText w:val="•"/>
      <w:lvlJc w:val="left"/>
      <w:pPr>
        <w:ind w:left="6680" w:hanging="208"/>
      </w:pPr>
    </w:lvl>
    <w:lvl w:ilvl="5" w:tplc="D994C532">
      <w:numFmt w:val="bullet"/>
      <w:lvlText w:val="•"/>
      <w:lvlJc w:val="left"/>
      <w:pPr>
        <w:ind w:left="7036" w:hanging="208"/>
      </w:pPr>
    </w:lvl>
    <w:lvl w:ilvl="6" w:tplc="9546467C">
      <w:numFmt w:val="bullet"/>
      <w:lvlText w:val="•"/>
      <w:lvlJc w:val="left"/>
      <w:pPr>
        <w:ind w:left="7393" w:hanging="208"/>
      </w:pPr>
    </w:lvl>
    <w:lvl w:ilvl="7" w:tplc="6994EB1C">
      <w:numFmt w:val="bullet"/>
      <w:lvlText w:val="•"/>
      <w:lvlJc w:val="left"/>
      <w:pPr>
        <w:ind w:left="7750" w:hanging="208"/>
      </w:pPr>
    </w:lvl>
    <w:lvl w:ilvl="8" w:tplc="23EEE538">
      <w:numFmt w:val="bullet"/>
      <w:lvlText w:val="•"/>
      <w:lvlJc w:val="left"/>
      <w:pPr>
        <w:ind w:left="8106" w:hanging="208"/>
      </w:pPr>
    </w:lvl>
  </w:abstractNum>
  <w:abstractNum w:abstractNumId="6" w15:restartNumberingAfterBreak="0">
    <w:nsid w:val="2AD437C5"/>
    <w:multiLevelType w:val="hybridMultilevel"/>
    <w:tmpl w:val="E588220A"/>
    <w:lvl w:ilvl="0" w:tplc="783CF9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A4C48"/>
    <w:multiLevelType w:val="hybridMultilevel"/>
    <w:tmpl w:val="6284BCB6"/>
    <w:lvl w:ilvl="0" w:tplc="370E96DC">
      <w:numFmt w:val="bullet"/>
      <w:lvlText w:val=""/>
      <w:lvlJc w:val="left"/>
      <w:pPr>
        <w:ind w:left="455" w:hanging="360"/>
      </w:pPr>
      <w:rPr>
        <w:rFonts w:ascii="Wingdings" w:eastAsia="Wingdings" w:hAnsi="Wingdings" w:cs="Wingdings" w:hint="default"/>
        <w:w w:val="100"/>
        <w:sz w:val="22"/>
        <w:szCs w:val="22"/>
        <w:lang w:val="el" w:eastAsia="el" w:bidi="el"/>
      </w:rPr>
    </w:lvl>
    <w:lvl w:ilvl="1" w:tplc="FDE87184">
      <w:numFmt w:val="bullet"/>
      <w:lvlText w:val="•"/>
      <w:lvlJc w:val="left"/>
      <w:pPr>
        <w:ind w:left="1175" w:hanging="360"/>
      </w:pPr>
      <w:rPr>
        <w:rFonts w:hint="default"/>
        <w:lang w:val="el" w:eastAsia="el" w:bidi="el"/>
      </w:rPr>
    </w:lvl>
    <w:lvl w:ilvl="2" w:tplc="4ED6DBA2">
      <w:numFmt w:val="bullet"/>
      <w:lvlText w:val="•"/>
      <w:lvlJc w:val="left"/>
      <w:pPr>
        <w:ind w:left="1891" w:hanging="360"/>
      </w:pPr>
      <w:rPr>
        <w:rFonts w:hint="default"/>
        <w:lang w:val="el" w:eastAsia="el" w:bidi="el"/>
      </w:rPr>
    </w:lvl>
    <w:lvl w:ilvl="3" w:tplc="913E5B14">
      <w:numFmt w:val="bullet"/>
      <w:lvlText w:val="•"/>
      <w:lvlJc w:val="left"/>
      <w:pPr>
        <w:ind w:left="2607" w:hanging="360"/>
      </w:pPr>
      <w:rPr>
        <w:rFonts w:hint="default"/>
        <w:lang w:val="el" w:eastAsia="el" w:bidi="el"/>
      </w:rPr>
    </w:lvl>
    <w:lvl w:ilvl="4" w:tplc="61DEE66C">
      <w:numFmt w:val="bullet"/>
      <w:lvlText w:val="•"/>
      <w:lvlJc w:val="left"/>
      <w:pPr>
        <w:ind w:left="3323" w:hanging="360"/>
      </w:pPr>
      <w:rPr>
        <w:rFonts w:hint="default"/>
        <w:lang w:val="el" w:eastAsia="el" w:bidi="el"/>
      </w:rPr>
    </w:lvl>
    <w:lvl w:ilvl="5" w:tplc="59569292">
      <w:numFmt w:val="bullet"/>
      <w:lvlText w:val="•"/>
      <w:lvlJc w:val="left"/>
      <w:pPr>
        <w:ind w:left="4039" w:hanging="360"/>
      </w:pPr>
      <w:rPr>
        <w:rFonts w:hint="default"/>
        <w:lang w:val="el" w:eastAsia="el" w:bidi="el"/>
      </w:rPr>
    </w:lvl>
    <w:lvl w:ilvl="6" w:tplc="73D67382">
      <w:numFmt w:val="bullet"/>
      <w:lvlText w:val="•"/>
      <w:lvlJc w:val="left"/>
      <w:pPr>
        <w:ind w:left="4755" w:hanging="360"/>
      </w:pPr>
      <w:rPr>
        <w:rFonts w:hint="default"/>
        <w:lang w:val="el" w:eastAsia="el" w:bidi="el"/>
      </w:rPr>
    </w:lvl>
    <w:lvl w:ilvl="7" w:tplc="DD0A7D20">
      <w:numFmt w:val="bullet"/>
      <w:lvlText w:val="•"/>
      <w:lvlJc w:val="left"/>
      <w:pPr>
        <w:ind w:left="5471" w:hanging="360"/>
      </w:pPr>
      <w:rPr>
        <w:rFonts w:hint="default"/>
        <w:lang w:val="el" w:eastAsia="el" w:bidi="el"/>
      </w:rPr>
    </w:lvl>
    <w:lvl w:ilvl="8" w:tplc="D1706A64">
      <w:numFmt w:val="bullet"/>
      <w:lvlText w:val="•"/>
      <w:lvlJc w:val="left"/>
      <w:pPr>
        <w:ind w:left="6187" w:hanging="360"/>
      </w:pPr>
      <w:rPr>
        <w:rFonts w:hint="default"/>
        <w:lang w:val="el" w:eastAsia="el" w:bidi="el"/>
      </w:rPr>
    </w:lvl>
  </w:abstractNum>
  <w:abstractNum w:abstractNumId="9" w15:restartNumberingAfterBreak="0">
    <w:nsid w:val="48FE6C45"/>
    <w:multiLevelType w:val="hybridMultilevel"/>
    <w:tmpl w:val="A2DAFA0E"/>
    <w:lvl w:ilvl="0" w:tplc="9878DD76">
      <w:start w:val="1"/>
      <w:numFmt w:val="lowerRoman"/>
      <w:lvlText w:val="%1)"/>
      <w:lvlJc w:val="left"/>
      <w:pPr>
        <w:ind w:left="329" w:hanging="2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B9AB4D8">
      <w:numFmt w:val="bullet"/>
      <w:lvlText w:val="•"/>
      <w:lvlJc w:val="left"/>
      <w:pPr>
        <w:ind w:left="1418" w:hanging="224"/>
      </w:pPr>
    </w:lvl>
    <w:lvl w:ilvl="2" w:tplc="36248F30">
      <w:numFmt w:val="bullet"/>
      <w:lvlText w:val="•"/>
      <w:lvlJc w:val="left"/>
      <w:pPr>
        <w:ind w:left="2517" w:hanging="224"/>
      </w:pPr>
    </w:lvl>
    <w:lvl w:ilvl="3" w:tplc="B932493C">
      <w:numFmt w:val="bullet"/>
      <w:lvlText w:val="•"/>
      <w:lvlJc w:val="left"/>
      <w:pPr>
        <w:ind w:left="3615" w:hanging="224"/>
      </w:pPr>
    </w:lvl>
    <w:lvl w:ilvl="4" w:tplc="12A22AD6">
      <w:numFmt w:val="bullet"/>
      <w:lvlText w:val="•"/>
      <w:lvlJc w:val="left"/>
      <w:pPr>
        <w:ind w:left="4714" w:hanging="224"/>
      </w:pPr>
    </w:lvl>
    <w:lvl w:ilvl="5" w:tplc="BB96D8EC">
      <w:numFmt w:val="bullet"/>
      <w:lvlText w:val="•"/>
      <w:lvlJc w:val="left"/>
      <w:pPr>
        <w:ind w:left="5813" w:hanging="224"/>
      </w:pPr>
    </w:lvl>
    <w:lvl w:ilvl="6" w:tplc="6E7E374A">
      <w:numFmt w:val="bullet"/>
      <w:lvlText w:val="•"/>
      <w:lvlJc w:val="left"/>
      <w:pPr>
        <w:ind w:left="6911" w:hanging="224"/>
      </w:pPr>
    </w:lvl>
    <w:lvl w:ilvl="7" w:tplc="8FEE461C">
      <w:numFmt w:val="bullet"/>
      <w:lvlText w:val="•"/>
      <w:lvlJc w:val="left"/>
      <w:pPr>
        <w:ind w:left="8010" w:hanging="224"/>
      </w:pPr>
    </w:lvl>
    <w:lvl w:ilvl="8" w:tplc="20B4DAA0">
      <w:numFmt w:val="bullet"/>
      <w:lvlText w:val="•"/>
      <w:lvlJc w:val="left"/>
      <w:pPr>
        <w:ind w:left="9109" w:hanging="224"/>
      </w:pPr>
    </w:lvl>
  </w:abstractNum>
  <w:abstractNum w:abstractNumId="10" w15:restartNumberingAfterBreak="0">
    <w:nsid w:val="4BEC4FCD"/>
    <w:multiLevelType w:val="hybridMultilevel"/>
    <w:tmpl w:val="3D961AEE"/>
    <w:lvl w:ilvl="0" w:tplc="984E6E9C">
      <w:start w:val="1"/>
      <w:numFmt w:val="lowerRoman"/>
      <w:lvlText w:val="%1)"/>
      <w:lvlJc w:val="left"/>
      <w:pPr>
        <w:ind w:left="348" w:hanging="2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780CDAE">
      <w:numFmt w:val="bullet"/>
      <w:lvlText w:val="•"/>
      <w:lvlJc w:val="left"/>
      <w:pPr>
        <w:ind w:left="545" w:hanging="243"/>
      </w:pPr>
    </w:lvl>
    <w:lvl w:ilvl="2" w:tplc="3C001778">
      <w:numFmt w:val="bullet"/>
      <w:lvlText w:val="•"/>
      <w:lvlJc w:val="left"/>
      <w:pPr>
        <w:ind w:left="750" w:hanging="243"/>
      </w:pPr>
    </w:lvl>
    <w:lvl w:ilvl="3" w:tplc="B5481F70">
      <w:numFmt w:val="bullet"/>
      <w:lvlText w:val="•"/>
      <w:lvlJc w:val="left"/>
      <w:pPr>
        <w:ind w:left="955" w:hanging="243"/>
      </w:pPr>
    </w:lvl>
    <w:lvl w:ilvl="4" w:tplc="51049E1C">
      <w:numFmt w:val="bullet"/>
      <w:lvlText w:val="•"/>
      <w:lvlJc w:val="left"/>
      <w:pPr>
        <w:ind w:left="1160" w:hanging="243"/>
      </w:pPr>
    </w:lvl>
    <w:lvl w:ilvl="5" w:tplc="3DC41C60">
      <w:numFmt w:val="bullet"/>
      <w:lvlText w:val="•"/>
      <w:lvlJc w:val="left"/>
      <w:pPr>
        <w:ind w:left="1366" w:hanging="243"/>
      </w:pPr>
    </w:lvl>
    <w:lvl w:ilvl="6" w:tplc="F08244FA">
      <w:numFmt w:val="bullet"/>
      <w:lvlText w:val="•"/>
      <w:lvlJc w:val="left"/>
      <w:pPr>
        <w:ind w:left="1571" w:hanging="243"/>
      </w:pPr>
    </w:lvl>
    <w:lvl w:ilvl="7" w:tplc="90E4DE1E">
      <w:numFmt w:val="bullet"/>
      <w:lvlText w:val="•"/>
      <w:lvlJc w:val="left"/>
      <w:pPr>
        <w:ind w:left="1776" w:hanging="243"/>
      </w:pPr>
    </w:lvl>
    <w:lvl w:ilvl="8" w:tplc="A690825C">
      <w:numFmt w:val="bullet"/>
      <w:lvlText w:val="•"/>
      <w:lvlJc w:val="left"/>
      <w:pPr>
        <w:ind w:left="1981" w:hanging="243"/>
      </w:pPr>
    </w:lvl>
  </w:abstractNum>
  <w:abstractNum w:abstractNumId="11" w15:restartNumberingAfterBreak="0">
    <w:nsid w:val="58C71E1B"/>
    <w:multiLevelType w:val="hybridMultilevel"/>
    <w:tmpl w:val="69A20B9A"/>
    <w:lvl w:ilvl="0" w:tplc="7B4EC346">
      <w:numFmt w:val="bullet"/>
      <w:lvlText w:val=""/>
      <w:lvlJc w:val="left"/>
      <w:pPr>
        <w:ind w:left="287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077C9A3A">
      <w:numFmt w:val="bullet"/>
      <w:lvlText w:val=""/>
      <w:lvlJc w:val="left"/>
      <w:pPr>
        <w:ind w:left="423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0A105FA8">
      <w:numFmt w:val="bullet"/>
      <w:lvlText w:val=""/>
      <w:lvlJc w:val="left"/>
      <w:pPr>
        <w:ind w:left="511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3" w:tplc="08AAABFA">
      <w:numFmt w:val="bullet"/>
      <w:lvlText w:val="•"/>
      <w:lvlJc w:val="left"/>
      <w:pPr>
        <w:ind w:left="767" w:hanging="208"/>
      </w:pPr>
    </w:lvl>
    <w:lvl w:ilvl="4" w:tplc="0FE4F24C">
      <w:numFmt w:val="bullet"/>
      <w:lvlText w:val="•"/>
      <w:lvlJc w:val="left"/>
      <w:pPr>
        <w:ind w:left="1014" w:hanging="208"/>
      </w:pPr>
    </w:lvl>
    <w:lvl w:ilvl="5" w:tplc="DB944E58">
      <w:numFmt w:val="bullet"/>
      <w:lvlText w:val="•"/>
      <w:lvlJc w:val="left"/>
      <w:pPr>
        <w:ind w:left="1261" w:hanging="208"/>
      </w:pPr>
    </w:lvl>
    <w:lvl w:ilvl="6" w:tplc="DB9ED06A">
      <w:numFmt w:val="bullet"/>
      <w:lvlText w:val="•"/>
      <w:lvlJc w:val="left"/>
      <w:pPr>
        <w:ind w:left="1508" w:hanging="208"/>
      </w:pPr>
    </w:lvl>
    <w:lvl w:ilvl="7" w:tplc="16648336">
      <w:numFmt w:val="bullet"/>
      <w:lvlText w:val="•"/>
      <w:lvlJc w:val="left"/>
      <w:pPr>
        <w:ind w:left="1755" w:hanging="208"/>
      </w:pPr>
    </w:lvl>
    <w:lvl w:ilvl="8" w:tplc="366070DC">
      <w:numFmt w:val="bullet"/>
      <w:lvlText w:val="•"/>
      <w:lvlJc w:val="left"/>
      <w:pPr>
        <w:ind w:left="2003" w:hanging="208"/>
      </w:pPr>
    </w:lvl>
  </w:abstractNum>
  <w:abstractNum w:abstractNumId="12" w15:restartNumberingAfterBreak="0">
    <w:nsid w:val="5E704B26"/>
    <w:multiLevelType w:val="hybridMultilevel"/>
    <w:tmpl w:val="8CCAB294"/>
    <w:lvl w:ilvl="0" w:tplc="7B04BC14">
      <w:numFmt w:val="bullet"/>
      <w:lvlText w:val=""/>
      <w:lvlJc w:val="left"/>
      <w:pPr>
        <w:ind w:left="986" w:hanging="361"/>
      </w:pPr>
      <w:rPr>
        <w:rFonts w:ascii="Symbol" w:eastAsia="Symbol" w:hAnsi="Symbol" w:cs="Symbol" w:hint="default"/>
        <w:w w:val="100"/>
        <w:sz w:val="22"/>
        <w:szCs w:val="22"/>
        <w:lang w:val="el" w:eastAsia="el" w:bidi="el"/>
      </w:rPr>
    </w:lvl>
    <w:lvl w:ilvl="1" w:tplc="0590E270">
      <w:numFmt w:val="bullet"/>
      <w:lvlText w:val="•"/>
      <w:lvlJc w:val="left"/>
      <w:pPr>
        <w:ind w:left="1972" w:hanging="361"/>
      </w:pPr>
      <w:rPr>
        <w:rFonts w:hint="default"/>
        <w:lang w:val="el" w:eastAsia="el" w:bidi="el"/>
      </w:rPr>
    </w:lvl>
    <w:lvl w:ilvl="2" w:tplc="917CCE64">
      <w:numFmt w:val="bullet"/>
      <w:lvlText w:val="•"/>
      <w:lvlJc w:val="left"/>
      <w:pPr>
        <w:ind w:left="2965" w:hanging="361"/>
      </w:pPr>
      <w:rPr>
        <w:rFonts w:hint="default"/>
        <w:lang w:val="el" w:eastAsia="el" w:bidi="el"/>
      </w:rPr>
    </w:lvl>
    <w:lvl w:ilvl="3" w:tplc="8DA0AAC2">
      <w:numFmt w:val="bullet"/>
      <w:lvlText w:val="•"/>
      <w:lvlJc w:val="left"/>
      <w:pPr>
        <w:ind w:left="3957" w:hanging="361"/>
      </w:pPr>
      <w:rPr>
        <w:rFonts w:hint="default"/>
        <w:lang w:val="el" w:eastAsia="el" w:bidi="el"/>
      </w:rPr>
    </w:lvl>
    <w:lvl w:ilvl="4" w:tplc="459CEBC0">
      <w:numFmt w:val="bullet"/>
      <w:lvlText w:val="•"/>
      <w:lvlJc w:val="left"/>
      <w:pPr>
        <w:ind w:left="4950" w:hanging="361"/>
      </w:pPr>
      <w:rPr>
        <w:rFonts w:hint="default"/>
        <w:lang w:val="el" w:eastAsia="el" w:bidi="el"/>
      </w:rPr>
    </w:lvl>
    <w:lvl w:ilvl="5" w:tplc="C17EA1B4">
      <w:numFmt w:val="bullet"/>
      <w:lvlText w:val="•"/>
      <w:lvlJc w:val="left"/>
      <w:pPr>
        <w:ind w:left="5943" w:hanging="361"/>
      </w:pPr>
      <w:rPr>
        <w:rFonts w:hint="default"/>
        <w:lang w:val="el" w:eastAsia="el" w:bidi="el"/>
      </w:rPr>
    </w:lvl>
    <w:lvl w:ilvl="6" w:tplc="DF685D02">
      <w:numFmt w:val="bullet"/>
      <w:lvlText w:val="•"/>
      <w:lvlJc w:val="left"/>
      <w:pPr>
        <w:ind w:left="6935" w:hanging="361"/>
      </w:pPr>
      <w:rPr>
        <w:rFonts w:hint="default"/>
        <w:lang w:val="el" w:eastAsia="el" w:bidi="el"/>
      </w:rPr>
    </w:lvl>
    <w:lvl w:ilvl="7" w:tplc="AA1EE518">
      <w:numFmt w:val="bullet"/>
      <w:lvlText w:val="•"/>
      <w:lvlJc w:val="left"/>
      <w:pPr>
        <w:ind w:left="7928" w:hanging="361"/>
      </w:pPr>
      <w:rPr>
        <w:rFonts w:hint="default"/>
        <w:lang w:val="el" w:eastAsia="el" w:bidi="el"/>
      </w:rPr>
    </w:lvl>
    <w:lvl w:ilvl="8" w:tplc="8DA454E0">
      <w:numFmt w:val="bullet"/>
      <w:lvlText w:val="•"/>
      <w:lvlJc w:val="left"/>
      <w:pPr>
        <w:ind w:left="8921" w:hanging="361"/>
      </w:pPr>
      <w:rPr>
        <w:rFonts w:hint="default"/>
        <w:lang w:val="el" w:eastAsia="el" w:bidi="el"/>
      </w:rPr>
    </w:lvl>
  </w:abstractNum>
  <w:abstractNum w:abstractNumId="13" w15:restartNumberingAfterBreak="0">
    <w:nsid w:val="6C280FCA"/>
    <w:multiLevelType w:val="hybridMultilevel"/>
    <w:tmpl w:val="A1023550"/>
    <w:lvl w:ilvl="0" w:tplc="3C808A0E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56DD5"/>
    <w:rsid w:val="00127CCE"/>
    <w:rsid w:val="001F2D8A"/>
    <w:rsid w:val="002D068B"/>
    <w:rsid w:val="002E0DA6"/>
    <w:rsid w:val="003965BB"/>
    <w:rsid w:val="003A7B31"/>
    <w:rsid w:val="00426BFF"/>
    <w:rsid w:val="004476F4"/>
    <w:rsid w:val="004C0364"/>
    <w:rsid w:val="00515E87"/>
    <w:rsid w:val="005569F9"/>
    <w:rsid w:val="005F0110"/>
    <w:rsid w:val="00622490"/>
    <w:rsid w:val="006F0C55"/>
    <w:rsid w:val="007D4FEA"/>
    <w:rsid w:val="008656F8"/>
    <w:rsid w:val="00992774"/>
    <w:rsid w:val="00A3400B"/>
    <w:rsid w:val="00BB0726"/>
    <w:rsid w:val="00BB3C02"/>
    <w:rsid w:val="00D138EC"/>
    <w:rsid w:val="00D40715"/>
    <w:rsid w:val="00DC0B75"/>
    <w:rsid w:val="00E07281"/>
    <w:rsid w:val="00EC02F6"/>
    <w:rsid w:val="00F42D3F"/>
    <w:rsid w:val="00F75111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45BCBB"/>
  <w15:docId w15:val="{17177FA8-35AD-43F6-92F5-F0176E12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127CCE"/>
    <w:pPr>
      <w:widowControl w:val="0"/>
      <w:autoSpaceDE w:val="0"/>
      <w:autoSpaceDN w:val="0"/>
      <w:spacing w:before="65"/>
      <w:ind w:left="106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4C036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4C0364"/>
    <w:rPr>
      <w:rFonts w:ascii="Times New Roman" w:eastAsiaTheme="minorEastAsia" w:hAnsi="Times New Roman" w:cs="Times New Roman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4C0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1"/>
    <w:rsid w:val="00127CCE"/>
    <w:rPr>
      <w:rFonts w:ascii="Times New Roman" w:eastAsia="Times New Roman" w:hAnsi="Times New Roman" w:cs="Times New Roman"/>
      <w:sz w:val="28"/>
      <w:szCs w:val="28"/>
      <w:lang w:eastAsia="el-GR"/>
    </w:rPr>
  </w:style>
  <w:style w:type="table" w:styleId="a8">
    <w:name w:val="Table Grid"/>
    <w:basedOn w:val="a1"/>
    <w:rsid w:val="0086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34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2018-10-29T11:26:00Z</cp:lastPrinted>
  <dcterms:created xsi:type="dcterms:W3CDTF">2018-07-02T11:57:00Z</dcterms:created>
  <dcterms:modified xsi:type="dcterms:W3CDTF">2020-09-08T06:22:00Z</dcterms:modified>
</cp:coreProperties>
</file>