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6"/>
        <w:gridCol w:w="4067"/>
      </w:tblGrid>
      <w:tr w:rsidR="00BB3C02" w:rsidRPr="001A24F5" w14:paraId="47A99565" w14:textId="77777777" w:rsidTr="003965BB">
        <w:trPr>
          <w:trHeight w:val="268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CC4164" w14:textId="1C52E544" w:rsidR="00744551" w:rsidRDefault="00744551" w:rsidP="00744551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653177C2" wp14:editId="0AA5F920">
                  <wp:extent cx="2362200" cy="914400"/>
                  <wp:effectExtent l="0" t="0" r="0" b="0"/>
                  <wp:docPr id="63" name="Εικόνα 6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77F57317" w14:textId="77777777" w:rsidR="00744551" w:rsidRDefault="00744551" w:rsidP="0074455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1E4D2A6D" w14:textId="77777777" w:rsidR="00744551" w:rsidRDefault="00744551" w:rsidP="0074455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1614ED3" w14:textId="77777777" w:rsidR="00744551" w:rsidRDefault="00744551" w:rsidP="0074455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5D19A31B" w14:textId="77777777" w:rsidR="00744551" w:rsidRDefault="00744551" w:rsidP="0074455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66D1659" w14:textId="77777777"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F3EBB" w14:textId="77777777" w:rsidR="003965BB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5.6-5.7-5.8-5.9</w:t>
            </w:r>
          </w:p>
          <w:p w14:paraId="28166314" w14:textId="77777777" w:rsidR="003965BB" w:rsidRDefault="003965BB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7DE3B341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Εφαρμογές στα τρίγωνα</w:t>
            </w:r>
          </w:p>
          <w:p w14:paraId="2360BF46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5196A13E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Βαρύκεντρο</w:t>
            </w:r>
          </w:p>
          <w:p w14:paraId="1AB4A5F0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1F4E9692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Ορθόκεντρο</w:t>
            </w:r>
            <w:proofErr w:type="spellEnd"/>
          </w:p>
          <w:p w14:paraId="24F3233A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14:paraId="1E9B26CA" w14:textId="77777777"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Ιδιότητες ορθογωνίων τριγώνων</w:t>
            </w:r>
          </w:p>
          <w:p w14:paraId="412BC822" w14:textId="77777777" w:rsidR="00BB3C02" w:rsidRPr="003965BB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4FD523C0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3EC95158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4C427994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2D3F1016" w14:textId="77777777" w:rsidR="00BB3C02" w:rsidRPr="00BB3C02" w:rsidRDefault="0067718A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</w:rPr>
        <w:t>20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14:paraId="6758F65B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5AEFDD25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3F03B759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0C9DA22F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1663982E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05D1CB8C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5C7A5B20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5D06CD57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69005FF7" w14:textId="77777777" w:rsidR="00E27039" w:rsidRDefault="00E27039" w:rsidP="008F276E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4E6E6D02" w14:textId="77777777" w:rsidR="00E27039" w:rsidRDefault="00E27039" w:rsidP="008F276E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14:paraId="7D58BD3D" w14:textId="77777777"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r w:rsidRPr="008F276E">
        <w:rPr>
          <w:rFonts w:eastAsia="Times New Roman"/>
          <w:b/>
          <w:bCs/>
          <w:sz w:val="24"/>
          <w:szCs w:val="24"/>
        </w:rPr>
        <w:lastRenderedPageBreak/>
        <w:t>ΦΥΛΛΟ ΕΡΓΑΣΙΑΣ</w:t>
      </w:r>
    </w:p>
    <w:p w14:paraId="5060D35B" w14:textId="77777777"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r w:rsidRPr="008F276E">
        <w:rPr>
          <w:rFonts w:eastAsia="Times New Roman"/>
          <w:b/>
          <w:bCs/>
          <w:sz w:val="24"/>
          <w:szCs w:val="24"/>
        </w:rPr>
        <w:t>ΜΑΘΗΜΑ §§ 5.3-5.4-5.5</w:t>
      </w:r>
    </w:p>
    <w:p w14:paraId="2D993030" w14:textId="77777777"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r w:rsidRPr="008F276E">
        <w:rPr>
          <w:rFonts w:eastAsia="Times New Roman"/>
          <w:b/>
          <w:bCs/>
          <w:sz w:val="24"/>
          <w:szCs w:val="24"/>
        </w:rPr>
        <w:t>ΔΙΑΓΡΑΜΜΑ ΜΑΘΗΜΑΤΟΣ</w:t>
      </w:r>
    </w:p>
    <w:p w14:paraId="68DA6B0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E48608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Μάθημα:                                   ΓΕΩΜΕΤΡΙΑ Α΄ ΛΥΚΕΙΟΥ</w:t>
      </w:r>
    </w:p>
    <w:p w14:paraId="59AC005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Τίτλος μαθήματος( ενότητας): ΕΦΑΡΜΟΓΕΣ ΣΤΑ ΤΡΙΓΩΝΑ</w:t>
      </w:r>
    </w:p>
    <w:p w14:paraId="36961FF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                                                 ΒΑΡΥΚΕΝΤΡΟ ΤΡΙΓΩΝΟΥ</w:t>
      </w:r>
    </w:p>
    <w:p w14:paraId="3855F59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  ΟΡΘΟΚΕΝΤΡΟ ΤΡΙΓΩΝΟΥ</w:t>
      </w:r>
    </w:p>
    <w:p w14:paraId="54BB830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  ΙΔΙΟΤΗΤΑ ΣΤΑ ΟΡΘΟΓΩΝΙΑ ΤΡΙΓΩΝΑ</w:t>
      </w:r>
    </w:p>
    <w:p w14:paraId="389EE0AA" w14:textId="00623E6D" w:rsidR="008F276E" w:rsidRPr="00E27039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Ημερομηνία: </w:t>
      </w:r>
      <w:r w:rsidR="00744551">
        <w:rPr>
          <w:rFonts w:eastAsia="Times New Roman"/>
          <w:sz w:val="24"/>
          <w:szCs w:val="24"/>
        </w:rPr>
        <w:t>29</w:t>
      </w:r>
      <w:r w:rsidR="005C3E81">
        <w:rPr>
          <w:rFonts w:eastAsia="Times New Roman"/>
          <w:sz w:val="24"/>
          <w:szCs w:val="24"/>
        </w:rPr>
        <w:t>-0</w:t>
      </w:r>
      <w:r w:rsidR="00744551">
        <w:rPr>
          <w:rFonts w:eastAsia="Times New Roman"/>
          <w:sz w:val="24"/>
          <w:szCs w:val="24"/>
        </w:rPr>
        <w:t>9</w:t>
      </w:r>
      <w:r w:rsidRPr="008F276E">
        <w:rPr>
          <w:rFonts w:eastAsia="Times New Roman"/>
          <w:sz w:val="24"/>
          <w:szCs w:val="24"/>
        </w:rPr>
        <w:t>-20</w:t>
      </w:r>
      <w:r w:rsidR="00744551">
        <w:rPr>
          <w:rFonts w:eastAsia="Times New Roman"/>
          <w:sz w:val="24"/>
          <w:szCs w:val="24"/>
        </w:rPr>
        <w:t>20</w:t>
      </w:r>
    </w:p>
    <w:p w14:paraId="421D9EEB" w14:textId="3BE0337E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Τάξη: Β΄ Λυκείου </w:t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Σχολείο: </w:t>
      </w:r>
      <w:r w:rsidR="005C3E81">
        <w:rPr>
          <w:rFonts w:eastAsia="Times New Roman"/>
          <w:sz w:val="24"/>
          <w:szCs w:val="24"/>
        </w:rPr>
        <w:t>1</w:t>
      </w:r>
      <w:r w:rsidR="005C3E81">
        <w:rPr>
          <w:rFonts w:eastAsia="Times New Roman"/>
          <w:sz w:val="24"/>
          <w:szCs w:val="24"/>
          <w:lang w:val="en-US"/>
        </w:rPr>
        <w:t>o</w:t>
      </w:r>
      <w:r w:rsidR="005C3E81" w:rsidRPr="005C3E81">
        <w:rPr>
          <w:rFonts w:eastAsia="Times New Roman"/>
          <w:sz w:val="24"/>
          <w:szCs w:val="24"/>
        </w:rPr>
        <w:t xml:space="preserve"> </w:t>
      </w:r>
      <w:r w:rsidR="00744551">
        <w:rPr>
          <w:rFonts w:eastAsia="Times New Roman"/>
          <w:sz w:val="24"/>
          <w:szCs w:val="24"/>
        </w:rPr>
        <w:t>ΕΠΑ.Λ ΝΕΑΣ ΙΩΝΙΑΣ</w:t>
      </w:r>
    </w:p>
    <w:p w14:paraId="056669F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Ώρα: 1</w:t>
      </w:r>
      <w:r w:rsidRPr="008F276E">
        <w:rPr>
          <w:rFonts w:eastAsia="Times New Roman"/>
          <w:sz w:val="24"/>
          <w:szCs w:val="24"/>
          <w:vertAlign w:val="superscript"/>
        </w:rPr>
        <w:t>η</w:t>
      </w:r>
      <w:r w:rsidRPr="008F276E">
        <w:rPr>
          <w:rFonts w:eastAsia="Times New Roman"/>
          <w:sz w:val="24"/>
          <w:szCs w:val="24"/>
        </w:rPr>
        <w:t xml:space="preserve"> </w:t>
      </w:r>
    </w:p>
    <w:p w14:paraId="44FB5B2E" w14:textId="4297C1A3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Τμήμα: </w:t>
      </w:r>
      <w:r w:rsidR="00744551">
        <w:rPr>
          <w:rFonts w:eastAsia="Times New Roman"/>
          <w:sz w:val="24"/>
          <w:szCs w:val="24"/>
        </w:rPr>
        <w:t>1</w:t>
      </w:r>
      <w:r w:rsidRPr="008F276E">
        <w:rPr>
          <w:rFonts w:eastAsia="Times New Roman"/>
          <w:sz w:val="24"/>
          <w:szCs w:val="24"/>
        </w:rPr>
        <w:t xml:space="preserve"> ( 23 μαθητές)</w:t>
      </w:r>
    </w:p>
    <w:p w14:paraId="79E5CD9F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00E4BC5" w14:textId="77777777" w:rsidR="008F276E" w:rsidRPr="008F276E" w:rsidRDefault="008F276E" w:rsidP="008F276E">
      <w:pPr>
        <w:rPr>
          <w:rFonts w:eastAsia="Times New Roman"/>
          <w:b/>
          <w:i/>
          <w:sz w:val="24"/>
          <w:szCs w:val="24"/>
        </w:rPr>
      </w:pPr>
      <w:r w:rsidRPr="008F276E">
        <w:rPr>
          <w:rFonts w:eastAsia="Times New Roman"/>
          <w:b/>
          <w:i/>
          <w:sz w:val="24"/>
          <w:szCs w:val="24"/>
        </w:rPr>
        <w:t>ΓΕΝΙΚΟΙ ΣΚΟΠΟΙ</w:t>
      </w:r>
    </w:p>
    <w:p w14:paraId="3F7D738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Να μπορούν οι μαθητές στο τέλος του μαθήματος να</w:t>
      </w:r>
    </w:p>
    <w:p w14:paraId="4AC6976E" w14:textId="77777777"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τις εφαρμογές της παραλληλίας στα τρίγωνα</w:t>
      </w:r>
    </w:p>
    <w:p w14:paraId="3FAC28B5" w14:textId="77777777"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Γνωρίζουν τις ιδιότητες του </w:t>
      </w:r>
      <w:proofErr w:type="spellStart"/>
      <w:r w:rsidRPr="008F276E">
        <w:rPr>
          <w:rFonts w:eastAsia="Times New Roman"/>
          <w:sz w:val="24"/>
          <w:szCs w:val="24"/>
        </w:rPr>
        <w:t>βαρύκεντρου</w:t>
      </w:r>
      <w:proofErr w:type="spellEnd"/>
    </w:p>
    <w:p w14:paraId="4AA2881D" w14:textId="77777777"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Γνωρίζουν τις ιδιότητες του </w:t>
      </w:r>
      <w:proofErr w:type="spellStart"/>
      <w:r w:rsidRPr="008F276E">
        <w:rPr>
          <w:rFonts w:eastAsia="Times New Roman"/>
          <w:sz w:val="24"/>
          <w:szCs w:val="24"/>
        </w:rPr>
        <w:t>ορθοκέντρου</w:t>
      </w:r>
      <w:proofErr w:type="spellEnd"/>
    </w:p>
    <w:p w14:paraId="584C8AA3" w14:textId="77777777"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Ορίζουν την </w:t>
      </w:r>
      <w:proofErr w:type="spellStart"/>
      <w:r w:rsidRPr="008F276E">
        <w:rPr>
          <w:rFonts w:eastAsia="Times New Roman"/>
          <w:sz w:val="24"/>
          <w:szCs w:val="24"/>
        </w:rPr>
        <w:t>μεσοπαράλληλο</w:t>
      </w:r>
      <w:proofErr w:type="spellEnd"/>
    </w:p>
    <w:p w14:paraId="0B6F81B5" w14:textId="77777777"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τη σχέση διαμέσου - υποτείνουσας</w:t>
      </w:r>
    </w:p>
    <w:p w14:paraId="4FCFC53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Να είναι ικανοί να  αποδεικνύουν ισότητες πλευρών και γωνιών χρησιμοποιώντας τα παραπάνω..</w:t>
      </w:r>
    </w:p>
    <w:p w14:paraId="70CD74E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50A4B96" w14:textId="77777777" w:rsidR="008F276E" w:rsidRPr="008F276E" w:rsidRDefault="008F276E" w:rsidP="008F276E">
      <w:pPr>
        <w:rPr>
          <w:rFonts w:eastAsia="Times New Roman"/>
          <w:b/>
          <w:i/>
          <w:sz w:val="24"/>
          <w:szCs w:val="24"/>
        </w:rPr>
      </w:pPr>
      <w:r w:rsidRPr="008F276E">
        <w:rPr>
          <w:rFonts w:eastAsia="Times New Roman"/>
          <w:b/>
          <w:i/>
          <w:sz w:val="24"/>
          <w:szCs w:val="24"/>
        </w:rPr>
        <w:t>ΕΙΔΙΚΟΙ ΣΤΟΧΟΙ</w:t>
      </w:r>
    </w:p>
    <w:p w14:paraId="47027D9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Να είναι σε θέση στο τέλος του μαθήματος οι μαθητές να </w:t>
      </w:r>
    </w:p>
    <w:p w14:paraId="45995B0E" w14:textId="77777777"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Υπολογίζουν το ευθ. Τμήμα που ενώνει τα μέσα των πλευρών τριγώνου</w:t>
      </w:r>
    </w:p>
    <w:p w14:paraId="27470752" w14:textId="77777777"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τις σχέσεις που δημιουργεί το βαρύκεντρο στις διαμέσους</w:t>
      </w:r>
    </w:p>
    <w:p w14:paraId="6AF0A975" w14:textId="77777777"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Υπολογίζουν  πλευρές και γωνίες γενικά</w:t>
      </w:r>
    </w:p>
    <w:p w14:paraId="2DA1D11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ΜΕΣΑ: Πίνακας, κιμωλίες ή μαρκαδόροι, Η/Υ , φωτοτυπίες.</w:t>
      </w:r>
    </w:p>
    <w:p w14:paraId="33DEFBE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ΥΛΙΚΑ: </w:t>
      </w:r>
      <w:r w:rsidRPr="008F276E">
        <w:rPr>
          <w:rFonts w:eastAsia="Times New Roman"/>
          <w:sz w:val="24"/>
          <w:szCs w:val="24"/>
          <w:lang w:val="en-US"/>
        </w:rPr>
        <w:t>CD</w:t>
      </w:r>
      <w:r w:rsidRPr="008F276E">
        <w:rPr>
          <w:rFonts w:eastAsia="Times New Roman"/>
          <w:sz w:val="24"/>
          <w:szCs w:val="24"/>
        </w:rPr>
        <w:t xml:space="preserve">, σλάιντς, σχολικό βιβλίο . </w:t>
      </w:r>
    </w:p>
    <w:p w14:paraId="0C72AEA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ΥΛΗ: Σχολικό βιβλίο – σελίδες 104-111.</w:t>
      </w:r>
    </w:p>
    <w:p w14:paraId="26A20492" w14:textId="77777777" w:rsidR="008F276E" w:rsidRPr="008F276E" w:rsidRDefault="008F276E" w:rsidP="008F276E">
      <w:pPr>
        <w:ind w:firstLine="720"/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Κριτήρια Υπουργείου.</w:t>
      </w:r>
    </w:p>
    <w:p w14:paraId="309623B7" w14:textId="77777777" w:rsidR="008F276E" w:rsidRPr="008F276E" w:rsidRDefault="008F276E" w:rsidP="008F276E">
      <w:pPr>
        <w:ind w:firstLine="720"/>
        <w:rPr>
          <w:rFonts w:eastAsia="Times New Roman"/>
          <w:sz w:val="24"/>
          <w:szCs w:val="24"/>
        </w:rPr>
      </w:pPr>
    </w:p>
    <w:p w14:paraId="0AE4F2AF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ΜΕΘΟΔΟΣ: Διερευνητική καθοδηγούμενη ανακάλυψη.</w:t>
      </w:r>
    </w:p>
    <w:p w14:paraId="0C3ED6D4" w14:textId="3EC12DF7" w:rsidR="008F276E" w:rsidRDefault="008F276E" w:rsidP="008F276E">
      <w:pPr>
        <w:rPr>
          <w:rFonts w:eastAsia="Times New Roman"/>
          <w:sz w:val="24"/>
          <w:szCs w:val="24"/>
        </w:rPr>
      </w:pPr>
    </w:p>
    <w:p w14:paraId="140D4136" w14:textId="5B8B7E58" w:rsidR="00744551" w:rsidRDefault="00744551" w:rsidP="008F276E">
      <w:pPr>
        <w:rPr>
          <w:rFonts w:eastAsia="Times New Roman"/>
          <w:sz w:val="24"/>
          <w:szCs w:val="24"/>
        </w:rPr>
      </w:pPr>
    </w:p>
    <w:p w14:paraId="117AEBFC" w14:textId="77777777" w:rsidR="00744551" w:rsidRPr="008F276E" w:rsidRDefault="00744551" w:rsidP="008F276E">
      <w:pPr>
        <w:rPr>
          <w:rFonts w:eastAsia="Times New Roman"/>
          <w:sz w:val="24"/>
          <w:szCs w:val="24"/>
        </w:rPr>
      </w:pPr>
    </w:p>
    <w:p w14:paraId="61C43FC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Α. ΑΞΙΟΛΟΓΗΣΗ ΤΟΥ ΜΑΘΗΤΗ - ΜΑΘΗΣΙΑΚΗ ΠΟΡΕΙΑ  </w:t>
      </w:r>
    </w:p>
    <w:p w14:paraId="40CFC16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14:paraId="7D3BA63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14:paraId="74659534" w14:textId="52EC5CB6" w:rsidR="008F276E" w:rsidRDefault="008F276E" w:rsidP="008F276E">
      <w:pPr>
        <w:rPr>
          <w:rFonts w:eastAsia="Times New Roman"/>
          <w:sz w:val="24"/>
          <w:szCs w:val="24"/>
        </w:rPr>
      </w:pPr>
    </w:p>
    <w:p w14:paraId="50AD8B6E" w14:textId="2CCAE895" w:rsidR="00744551" w:rsidRDefault="00744551" w:rsidP="008F276E">
      <w:pPr>
        <w:rPr>
          <w:rFonts w:eastAsia="Times New Roman"/>
          <w:sz w:val="24"/>
          <w:szCs w:val="24"/>
        </w:rPr>
      </w:pPr>
    </w:p>
    <w:p w14:paraId="7F496C00" w14:textId="77777777" w:rsidR="00744551" w:rsidRPr="008F276E" w:rsidRDefault="00744551" w:rsidP="008F276E">
      <w:pPr>
        <w:rPr>
          <w:rFonts w:eastAsia="Times New Roman"/>
          <w:sz w:val="24"/>
          <w:szCs w:val="24"/>
        </w:rPr>
      </w:pPr>
    </w:p>
    <w:p w14:paraId="7819CF5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Β. ΕΙΣΑΓΩΓΗ ΥΛΙΚΟΥ ΠΡΟΣ ΠΑΡΑΤΗΡΗΣΗ. ΔΡΑΣΤΗΡΙΟΤΗΤΑ-ΑΝΑΛΥΣΗ</w:t>
      </w:r>
    </w:p>
    <w:p w14:paraId="1133582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                  ΑΝΑΠΤΥΞΗ ΤΗΣ ΕΝΟΤΗΤΑΣ ( Παράδοση)</w:t>
      </w:r>
    </w:p>
    <w:p w14:paraId="79C8ADA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2BA93F8" w14:textId="77777777" w:rsidR="008F276E" w:rsidRPr="008F276E" w:rsidRDefault="008F276E" w:rsidP="008F276E">
      <w:pPr>
        <w:jc w:val="center"/>
        <w:rPr>
          <w:rFonts w:eastAsia="Times New Roman"/>
          <w:sz w:val="40"/>
          <w:szCs w:val="40"/>
        </w:rPr>
      </w:pPr>
    </w:p>
    <w:p w14:paraId="6ACB62D7" w14:textId="77777777" w:rsidR="008F276E" w:rsidRPr="008F276E" w:rsidRDefault="008F276E" w:rsidP="008F276E">
      <w:pPr>
        <w:jc w:val="center"/>
        <w:rPr>
          <w:rFonts w:eastAsia="Times New Roman"/>
          <w:sz w:val="24"/>
          <w:szCs w:val="24"/>
        </w:rPr>
      </w:pPr>
    </w:p>
    <w:p w14:paraId="179BB27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lastRenderedPageBreak/>
        <w:t xml:space="preserve">Ζητείται από τους μαθητές  </w:t>
      </w:r>
    </w:p>
    <w:p w14:paraId="4B1A497C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τρίγωνο ΑΒΓ.</w:t>
      </w:r>
    </w:p>
    <w:p w14:paraId="4A81F41C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67EBCBF" w14:textId="77777777" w:rsidR="008F276E" w:rsidRPr="008F276E" w:rsidRDefault="008F276E" w:rsidP="008F276E">
      <w:pPr>
        <w:ind w:left="1440"/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</w:t>
      </w:r>
    </w:p>
    <w:p w14:paraId="771BDEC6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33E47A5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74F4635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7451AC1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1200AC4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4549AF50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36D76626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14:paraId="00768A96" w14:textId="77777777" w:rsidR="008F276E" w:rsidRPr="008F276E" w:rsidRDefault="008F276E" w:rsidP="008F276E">
      <w:pPr>
        <w:ind w:left="720"/>
        <w:rPr>
          <w:rFonts w:eastAsia="Times New Roman"/>
          <w:b/>
          <w:sz w:val="28"/>
          <w:szCs w:val="28"/>
        </w:rPr>
      </w:pPr>
    </w:p>
    <w:p w14:paraId="5EAF5A9B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Πάρτε το μέσο Δ της ΑΒ και το μέσο Ε της ΑΓ.</w:t>
      </w:r>
    </w:p>
    <w:p w14:paraId="0833DC68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Προεκτείνετε την ΔΕ κατά ΕΖ = ΔΕ.</w:t>
      </w:r>
    </w:p>
    <w:p w14:paraId="489B3688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τις ΖΑ, ΖΓ και ΔΓ.</w:t>
      </w:r>
    </w:p>
    <w:p w14:paraId="0587D474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παραλληλόγραμμα σχηματίζονται ;</w:t>
      </w:r>
    </w:p>
    <w:p w14:paraId="46EE1FD6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Ποιες πλευρές είναι ίσες;</w:t>
      </w:r>
    </w:p>
    <w:p w14:paraId="38482956" w14:textId="77777777"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Δείξτε ότι ΔΕ// =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20" w:dyaOrig="620" w14:anchorId="0F639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661061723" r:id="rId9"/>
        </w:object>
      </w:r>
      <w:r w:rsidRPr="008F276E">
        <w:rPr>
          <w:rFonts w:ascii="Arial" w:eastAsia="Times New Roman" w:hAnsi="Arial" w:cs="Arial"/>
          <w:color w:val="000000"/>
          <w:szCs w:val="25"/>
        </w:rPr>
        <w:t>.</w:t>
      </w:r>
    </w:p>
    <w:p w14:paraId="4366A4DB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53CF2C84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ΣΥΜΠΕΡΑΣΜΑ  1</w:t>
      </w:r>
      <w:r w:rsidRPr="008F276E">
        <w:rPr>
          <w:rFonts w:ascii="Arial" w:eastAsia="Times New Roman" w:hAnsi="Arial" w:cs="Arial"/>
          <w:color w:val="000000"/>
          <w:szCs w:val="25"/>
          <w:vertAlign w:val="superscript"/>
        </w:rPr>
        <w:t>Ο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:</w:t>
      </w:r>
    </w:p>
    <w:p w14:paraId="4DEB9E51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63256583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2CB4357F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187519FD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5F72B202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ΤΟ ΑΝΤΙΣΤΡΟΦΟ ΤΟΥ ΠΑΡΑΠΑΝΩ ΣΥΜΠΕΡΑΣΜΑΤΟΣ:</w:t>
      </w:r>
    </w:p>
    <w:p w14:paraId="4E23F248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5412A226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69E37E85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577991AD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6DD6801F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τρεις παράλληλες ευθείες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>,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 xml:space="preserve">2  </w:t>
      </w:r>
      <w:r w:rsidRPr="008F276E">
        <w:rPr>
          <w:rFonts w:ascii="Arial" w:eastAsia="Times New Roman" w:hAnsi="Arial" w:cs="Arial"/>
          <w:color w:val="000000"/>
          <w:szCs w:val="25"/>
        </w:rPr>
        <w:t>και 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3</w:t>
      </w:r>
      <w:r w:rsidRPr="008F276E">
        <w:rPr>
          <w:rFonts w:ascii="Arial" w:eastAsia="Times New Roman" w:hAnsi="Arial" w:cs="Arial"/>
          <w:color w:val="000000"/>
          <w:szCs w:val="25"/>
        </w:rPr>
        <w:t>.</w:t>
      </w:r>
    </w:p>
    <w:p w14:paraId="58FE2324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Φέρτε δύο τέμνουσες 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και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2.</w:t>
      </w:r>
    </w:p>
    <w:p w14:paraId="2896FBEA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Αν η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τέμνει τις παράλληλες στα σημεία Α, Β, Γ ώστε ΑΒ=ΒΓ και η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τις παράλληλες στα Δ,Ε,Ζ  θα αποδείξουμε ότι ΔΕ =ΕΖ.</w:t>
      </w:r>
    </w:p>
    <w:p w14:paraId="434AFFB2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Φέρτε από το Α ημιευθεία Α χ //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που τέμνει την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στο Η και την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3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στο Κ.</w:t>
      </w:r>
    </w:p>
    <w:p w14:paraId="2F4038A4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Ποια παραλληλόγραμμα σχηματίζονται ;</w:t>
      </w:r>
    </w:p>
    <w:p w14:paraId="4DC9B169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Ποιες πλευρές είναι ίσες;</w:t>
      </w:r>
    </w:p>
    <w:p w14:paraId="4DA7EE13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Ποια σχέση συνδέει τα ΑΗ, ΗΚ.</w:t>
      </w:r>
    </w:p>
    <w:p w14:paraId="3E651C14" w14:textId="77777777"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Πως καταλήγουμε στη σχέση ΔΕ = ΕΖ.</w:t>
      </w:r>
    </w:p>
    <w:p w14:paraId="47F3088D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519BE888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6534850B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2AE0D675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0E9009B8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6D188B2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6F75FEFC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1CC40016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26440D42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1BBD5879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9F7D5F9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3D89E41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 xml:space="preserve">Πως αντιλαμβάνεστε την </w:t>
      </w:r>
      <w:proofErr w:type="spellStart"/>
      <w:r w:rsidRPr="008F276E">
        <w:rPr>
          <w:rFonts w:ascii="Arial" w:eastAsia="Times New Roman" w:hAnsi="Arial" w:cs="Arial"/>
          <w:color w:val="000000"/>
          <w:szCs w:val="25"/>
        </w:rPr>
        <w:t>μεσοπαράλληλο</w:t>
      </w:r>
      <w:proofErr w:type="spellEnd"/>
      <w:r w:rsidRPr="008F276E">
        <w:rPr>
          <w:rFonts w:ascii="Arial" w:eastAsia="Times New Roman" w:hAnsi="Arial" w:cs="Arial"/>
          <w:color w:val="000000"/>
          <w:szCs w:val="25"/>
        </w:rPr>
        <w:t xml:space="preserve"> δύο παραλλήλων ευθειών;</w:t>
      </w:r>
    </w:p>
    <w:p w14:paraId="683BF38F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την.</w:t>
      </w:r>
    </w:p>
    <w:p w14:paraId="5EFBADE2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784A9762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</w:p>
    <w:p w14:paraId="609E7419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>
        <w:rPr>
          <w:rFonts w:ascii="Arial" w:eastAsia="Times New Roman" w:hAnsi="Arial" w:cs="Arial"/>
          <w:noProof/>
          <w:color w:val="000000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71681" wp14:editId="1A174C53">
                <wp:simplePos x="0" y="0"/>
                <wp:positionH relativeFrom="column">
                  <wp:posOffset>466725</wp:posOffset>
                </wp:positionH>
                <wp:positionV relativeFrom="paragraph">
                  <wp:posOffset>33655</wp:posOffset>
                </wp:positionV>
                <wp:extent cx="4629150" cy="57150"/>
                <wp:effectExtent l="9525" t="57150" r="19050" b="9525"/>
                <wp:wrapNone/>
                <wp:docPr id="15" name="Ευθύγραμμο βέλος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9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04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36.75pt;margin-top:2.65pt;width:364.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">
                <v:stroke endarrow="block"/>
              </v:shape>
            </w:pict>
          </mc:Fallback>
        </mc:AlternateContent>
      </w:r>
    </w:p>
    <w:p w14:paraId="39D8D9B2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F2449BF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3E2DF430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03FD9A13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330C8D11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  <w:vertAlign w:val="subscript"/>
        </w:rPr>
      </w:pPr>
      <w:r w:rsidRPr="008F276E">
        <w:rPr>
          <w:rFonts w:ascii="Arial" w:eastAsia="Times New Roman" w:hAnsi="Arial" w:cs="Arial"/>
          <w:color w:val="000000"/>
          <w:szCs w:val="25"/>
        </w:rPr>
        <w:t>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</w:p>
    <w:p w14:paraId="038C8791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>
        <w:rPr>
          <w:rFonts w:ascii="Arial" w:eastAsia="Times New Roman" w:hAnsi="Arial" w:cs="Arial"/>
          <w:noProof/>
          <w:color w:val="000000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7D091" wp14:editId="1468F7EF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4562475" cy="38100"/>
                <wp:effectExtent l="9525" t="9525" r="9525" b="9525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624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6096" id="Ευθύγραμμο βέλος σύνδεσης 14" o:spid="_x0000_s1026" type="#_x0000_t32" style="position:absolute;margin-left:36.75pt;margin-top:4.75pt;width:359.25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"/>
            </w:pict>
          </mc:Fallback>
        </mc:AlternateContent>
      </w:r>
    </w:p>
    <w:p w14:paraId="4139769B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5487E33C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7C256736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1F56A78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7F024E23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ΒΑΡΥΚΕΝΤΡΟ ΤΡΙΓΩΝΟΥ</w:t>
      </w:r>
    </w:p>
    <w:p w14:paraId="167C9F09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5EDDBBC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Τι λέγεται βαρύκεντρο ενός τριγώνου;</w:t>
      </w:r>
    </w:p>
    <w:p w14:paraId="51138F5E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Πως συμβολίζεται;</w:t>
      </w:r>
    </w:p>
    <w:p w14:paraId="766FDB57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ένα τρίγωνο ΑΒΓ και βρείτε το Βαρύκεντρο.</w:t>
      </w:r>
    </w:p>
    <w:p w14:paraId="3C3EA2C6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9F75DAC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31D15DDC" w14:textId="77777777"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14:paraId="480A9A9C" w14:textId="77777777" w:rsidR="008F276E" w:rsidRPr="008F276E" w:rsidRDefault="008F276E" w:rsidP="008F276E">
      <w:pPr>
        <w:ind w:left="1440" w:firstLine="720"/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14:paraId="59DA3CC5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245A3333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336AF901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29DF6E29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B91E9B7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27C014FB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EF1B2A2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14:paraId="695EB555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715F7ED4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77917C01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234F2F45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2FD53C1D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226FFA68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Ιδιότητες </w:t>
      </w:r>
      <w:proofErr w:type="spellStart"/>
      <w:r w:rsidRPr="008F276E">
        <w:rPr>
          <w:rFonts w:eastAsia="Times New Roman"/>
          <w:b/>
          <w:sz w:val="28"/>
          <w:szCs w:val="28"/>
        </w:rPr>
        <w:t>βαρύκεντρου</w:t>
      </w:r>
      <w:proofErr w:type="spellEnd"/>
      <w:r w:rsidRPr="008F276E">
        <w:rPr>
          <w:rFonts w:eastAsia="Times New Roman"/>
          <w:b/>
          <w:sz w:val="28"/>
          <w:szCs w:val="28"/>
        </w:rPr>
        <w:t>:</w:t>
      </w:r>
    </w:p>
    <w:p w14:paraId="3CE62167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>Ι</w:t>
      </w:r>
      <w:r w:rsidRPr="008F276E">
        <w:rPr>
          <w:rFonts w:eastAsia="Times New Roman"/>
          <w:b/>
          <w:sz w:val="28"/>
          <w:szCs w:val="28"/>
          <w:vertAlign w:val="subscript"/>
        </w:rPr>
        <w:t>1</w:t>
      </w:r>
      <w:r w:rsidRPr="008F276E">
        <w:rPr>
          <w:rFonts w:eastAsia="Times New Roman"/>
          <w:b/>
          <w:sz w:val="28"/>
          <w:szCs w:val="28"/>
        </w:rPr>
        <w:t>: Οι διάμεσοι ενός τριγώνου διέρχονται από το ίδιο σημείο.</w:t>
      </w:r>
    </w:p>
    <w:p w14:paraId="639C3A0B" w14:textId="77777777"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8"/>
          <w:szCs w:val="28"/>
        </w:rPr>
        <w:t>Ι</w:t>
      </w:r>
      <w:r w:rsidRPr="008F276E">
        <w:rPr>
          <w:rFonts w:eastAsia="Times New Roman"/>
          <w:b/>
          <w:sz w:val="28"/>
          <w:szCs w:val="28"/>
          <w:vertAlign w:val="subscript"/>
        </w:rPr>
        <w:t>2</w:t>
      </w:r>
      <w:r w:rsidRPr="008F276E">
        <w:rPr>
          <w:rFonts w:eastAsia="Times New Roman"/>
          <w:b/>
          <w:sz w:val="28"/>
          <w:szCs w:val="28"/>
        </w:rPr>
        <w:t xml:space="preserve">: Η απόσταση του </w:t>
      </w:r>
      <w:proofErr w:type="spellStart"/>
      <w:r w:rsidRPr="008F276E">
        <w:rPr>
          <w:rFonts w:eastAsia="Times New Roman"/>
          <w:b/>
          <w:sz w:val="28"/>
          <w:szCs w:val="28"/>
        </w:rPr>
        <w:t>βαρύκεντρου</w:t>
      </w:r>
      <w:proofErr w:type="spellEnd"/>
      <w:r w:rsidRPr="008F276E">
        <w:rPr>
          <w:rFonts w:eastAsia="Times New Roman"/>
          <w:b/>
          <w:sz w:val="28"/>
          <w:szCs w:val="28"/>
        </w:rPr>
        <w:t xml:space="preserve"> από κάθε  κορυφή είναι τα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 w14:anchorId="19FC5A94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661061724" r:id="rId11"/>
        </w:object>
      </w:r>
      <w:r w:rsidRPr="008F276E">
        <w:rPr>
          <w:rFonts w:ascii="Arial" w:eastAsia="Times New Roman" w:hAnsi="Arial" w:cs="Arial"/>
          <w:b/>
          <w:color w:val="000000"/>
          <w:szCs w:val="25"/>
        </w:rPr>
        <w:t xml:space="preserve"> </w:t>
      </w:r>
      <w:r w:rsidRPr="008F276E">
        <w:rPr>
          <w:rFonts w:ascii="Arial" w:eastAsia="Times New Roman" w:hAnsi="Arial" w:cs="Arial"/>
          <w:b/>
          <w:color w:val="000000"/>
          <w:sz w:val="24"/>
          <w:szCs w:val="24"/>
        </w:rPr>
        <w:t>της αντίστοιχης διαμέσου.</w:t>
      </w:r>
    </w:p>
    <w:p w14:paraId="7B6B98BA" w14:textId="77777777"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</w:p>
    <w:p w14:paraId="69CF0484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45ED19F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40AD72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Αν Θ το σημείο τομής των διαμέσων ΒΕ και ΓΖ , φέρνω την ΑΘ και στην προέκτασή της παίρνω ΘΚ = ΑΘ .</w:t>
      </w:r>
    </w:p>
    <w:p w14:paraId="1EEDB22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παρατηρείτε για την ΕΘ και ΖΘ;</w:t>
      </w:r>
    </w:p>
    <w:p w14:paraId="1FD7CBE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σχήμα είναι το ΒΘΓΚ;</w:t>
      </w:r>
    </w:p>
    <w:p w14:paraId="34B6E31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συμπεραίνετε για τις διαγώνιους ΒΓ και ΘΚ;</w:t>
      </w:r>
    </w:p>
    <w:p w14:paraId="6732D8B2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lastRenderedPageBreak/>
        <w:t>ΣΥΜΠΕΡΑΣΜΑ .</w:t>
      </w:r>
    </w:p>
    <w:p w14:paraId="24B021B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40A6FC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F6E05C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Συμπληρώστε τις ισότητες:</w:t>
      </w:r>
    </w:p>
    <w:p w14:paraId="6AE03B6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7546498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ΘΔ =         = 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60" w:dyaOrig="620" w14:anchorId="012B8F93">
          <v:shape id="_x0000_i1027" type="#_x0000_t75" style="width:22.5pt;height:30.75pt" o:ole="">
            <v:imagedata r:id="rId12" o:title=""/>
          </v:shape>
          <o:OLEObject Type="Embed" ProgID="Equation.DSMT4" ShapeID="_x0000_i1027" DrawAspect="Content" ObjectID="_1661061725" r:id="rId13"/>
        </w:object>
      </w:r>
      <w:r w:rsidRPr="008F276E">
        <w:rPr>
          <w:rFonts w:eastAsia="Times New Roman"/>
          <w:sz w:val="24"/>
          <w:szCs w:val="24"/>
        </w:rPr>
        <w:t xml:space="preserve">    και    ΘΔ  = 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60" w:dyaOrig="620" w14:anchorId="7F2FA987">
          <v:shape id="_x0000_i1028" type="#_x0000_t75" style="width:22.5pt;height:30.75pt" o:ole="">
            <v:imagedata r:id="rId14" o:title=""/>
          </v:shape>
          <o:OLEObject Type="Embed" ProgID="Equation.DSMT4" ShapeID="_x0000_i1028" DrawAspect="Content" ObjectID="_1661061726" r:id="rId15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 οπότε   ΑΘ = 2ΘΔ</w:t>
      </w:r>
    </w:p>
    <w:p w14:paraId="3BA3E446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19792F1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ascii="Arial" w:eastAsia="Times New Roman" w:hAnsi="Arial" w:cs="Arial"/>
          <w:color w:val="000000"/>
          <w:szCs w:val="25"/>
        </w:rPr>
        <w:t>Όμοια ΒΘ = 2ΘΕ    και    ΓΘ =  2 ΘΖ</w:t>
      </w:r>
    </w:p>
    <w:p w14:paraId="5910612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46B8F7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Άρα το βαρύκεντρο έχει την ιδιότητα να χωρίζει κάθε διάμεσο σε δύο κομμάτια που το ένα είναι διπλάσιο του άλλου.</w:t>
      </w:r>
    </w:p>
    <w:p w14:paraId="0D6BF64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1D44CD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Τελικά  ΑΘ 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 w14:anchorId="6287A9E9">
          <v:shape id="_x0000_i1029" type="#_x0000_t75" style="width:12pt;height:30.75pt" o:ole="">
            <v:imagedata r:id="rId10" o:title=""/>
          </v:shape>
          <o:OLEObject Type="Embed" ProgID="Equation.DSMT4" ShapeID="_x0000_i1029" DrawAspect="Content" ObjectID="_1661061727" r:id="rId16"/>
        </w:object>
      </w:r>
      <w:r w:rsidRPr="008F276E">
        <w:rPr>
          <w:rFonts w:eastAsia="Times New Roman"/>
          <w:sz w:val="24"/>
          <w:szCs w:val="24"/>
        </w:rPr>
        <w:t xml:space="preserve">ΑΔ  , ΒΘ 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 w14:anchorId="098E3D6B">
          <v:shape id="_x0000_i1030" type="#_x0000_t75" style="width:12pt;height:30.75pt" o:ole="">
            <v:imagedata r:id="rId10" o:title=""/>
          </v:shape>
          <o:OLEObject Type="Embed" ProgID="Equation.DSMT4" ShapeID="_x0000_i1030" DrawAspect="Content" ObjectID="_1661061728" r:id="rId17"/>
        </w:object>
      </w:r>
      <w:r w:rsidRPr="008F276E">
        <w:rPr>
          <w:rFonts w:eastAsia="Times New Roman"/>
          <w:sz w:val="24"/>
          <w:szCs w:val="24"/>
        </w:rPr>
        <w:t xml:space="preserve">ΒΕ  και ΓΘ=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 w14:anchorId="30D6E952">
          <v:shape id="_x0000_i1031" type="#_x0000_t75" style="width:12pt;height:30.75pt" o:ole="">
            <v:imagedata r:id="rId10" o:title=""/>
          </v:shape>
          <o:OLEObject Type="Embed" ProgID="Equation.DSMT4" ShapeID="_x0000_i1031" DrawAspect="Content" ObjectID="_1661061729" r:id="rId18"/>
        </w:object>
      </w:r>
      <w:r w:rsidRPr="008F276E">
        <w:rPr>
          <w:rFonts w:eastAsia="Times New Roman"/>
          <w:sz w:val="24"/>
          <w:szCs w:val="24"/>
        </w:rPr>
        <w:t xml:space="preserve">ΓΖ </w:t>
      </w:r>
    </w:p>
    <w:p w14:paraId="4895041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7CB99D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ΟΡΘΟΚΕΝΤΡΟ ΤΡΙΓΩΝΟΥ</w:t>
      </w:r>
    </w:p>
    <w:p w14:paraId="78DA8F25" w14:textId="77777777"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Τι λέγεται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>;</w:t>
      </w:r>
    </w:p>
    <w:p w14:paraId="73B272C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ΙΔΙΟΤΗΤΕΣ</w:t>
      </w:r>
    </w:p>
    <w:p w14:paraId="1FEB2620" w14:textId="77777777"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Οι φορείς των υψών ενός τριγώνου διέρχονται από το ίδιο σημείο Η.</w:t>
      </w:r>
    </w:p>
    <w:p w14:paraId="1B2252A6" w14:textId="77777777"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Οι κορυφές ενός τριγώνου και το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 xml:space="preserve"> αποτελούν ΟΡΘΟΚΕΝΤΡΙΚΗ ΤΕΤΡΑΔΑ, </w:t>
      </w:r>
    </w:p>
    <w:p w14:paraId="0EC9668D" w14:textId="77777777"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Δηλαδή καθένα από αυτά τα σημεία είναι το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 xml:space="preserve"> που ορίζεται από τα άλλα σημεία.</w:t>
      </w:r>
    </w:p>
    <w:p w14:paraId="5F6FE432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2923C1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ΟΞΥΓΩΝΙΟ ένα ΟΡΘΟΓΩΝΙΟ και ένα ΑΜΒΛΥΓΩΝΙΟ τρίγωνο.</w:t>
      </w:r>
    </w:p>
    <w:p w14:paraId="1F18F83B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14:paraId="1BF7C527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0B533B38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131382DA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6E8F9ED0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16CC858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F2C52F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277479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5022360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           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Γ   </w:t>
      </w:r>
    </w:p>
    <w:p w14:paraId="4E140A91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71E63DB5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28DA2B36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54B8842B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45B33F63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089383AC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1E2F14A2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0F3758B5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5952C0AA" w14:textId="33BBD93F" w:rsid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488A104A" w14:textId="77777777" w:rsidR="00744551" w:rsidRPr="008F276E" w:rsidRDefault="00744551" w:rsidP="008F276E">
      <w:pPr>
        <w:rPr>
          <w:rFonts w:eastAsia="Times New Roman"/>
          <w:b/>
          <w:sz w:val="28"/>
          <w:szCs w:val="28"/>
        </w:rPr>
      </w:pPr>
    </w:p>
    <w:p w14:paraId="56B61A57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14:paraId="231D5A9E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lastRenderedPageBreak/>
        <w:t xml:space="preserve">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14:paraId="382A1F2A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42FA57D6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190894D2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941FB3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734FD01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7EECB1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7EF2D965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                  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14:paraId="458AEAEE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D639462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0407154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73489BE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392A90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C6BCBA8" w14:textId="77777777" w:rsidR="008F276E" w:rsidRPr="008F276E" w:rsidRDefault="008F276E" w:rsidP="008F276E">
      <w:pPr>
        <w:rPr>
          <w:rFonts w:eastAsia="Times New Roman"/>
          <w:b/>
          <w:sz w:val="36"/>
          <w:szCs w:val="36"/>
        </w:rPr>
      </w:pPr>
      <w:r w:rsidRPr="008F276E">
        <w:rPr>
          <w:rFonts w:eastAsia="Times New Roman"/>
          <w:b/>
          <w:sz w:val="36"/>
          <w:szCs w:val="36"/>
        </w:rPr>
        <w:t>ΜΙΑ ΙΔΙΟΤΗΤΑ ΤΟΥ ΟΡΘΟΓΩΝΙΟΥ ΤΡΙΓΩΝΟΥ</w:t>
      </w:r>
    </w:p>
    <w:p w14:paraId="7E70E2D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BBC3BC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F4E5F7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ορθογώνιο τρίγωνο ΑΒΓ.</w:t>
      </w:r>
    </w:p>
    <w:p w14:paraId="4CB14314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14:paraId="476730DB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5CCA0C30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4E4263FB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64026627" w14:textId="77777777"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14:paraId="4B15DB6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08FEF1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CD32C6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C5C35D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88AC762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F0FD69D" w14:textId="77777777"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14:paraId="7DA920F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C62C56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43CBFD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ΑΜ.</w:t>
      </w:r>
    </w:p>
    <w:p w14:paraId="39985B6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τμήματα είναι ίσα;</w:t>
      </w:r>
    </w:p>
    <w:p w14:paraId="24F705B0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ΜΔ  του τριγώνου ΑΜΓ.</w:t>
      </w:r>
    </w:p>
    <w:p w14:paraId="33A1FC2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η θέση του ΜΔ και του ΑΒ;</w:t>
      </w:r>
    </w:p>
    <w:p w14:paraId="6853BF2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Εκτός από διάμεσος τι είναι η ΜΔ;</w:t>
      </w:r>
    </w:p>
    <w:p w14:paraId="6FDA4570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τρίγωνο είναι το ΑΜΓ;</w:t>
      </w:r>
    </w:p>
    <w:p w14:paraId="23A6D1F3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είναι το τελικό συμπέρασμα;</w:t>
      </w:r>
    </w:p>
    <w:p w14:paraId="51D11F48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5EA9FC5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ΣΥΜΠΕΡΑΣΜΑ:</w:t>
      </w:r>
    </w:p>
    <w:p w14:paraId="3A42D17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06A10E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7018405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D6A420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0748F6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2AEB33F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ΕΙΝΑΙ ΤΟ ΑΝΤΙΣΤΡΟΦΟ ΤΟΥ ΠΑΡΑΠΑΝΩ ΣΥΜΠΕΡΑΣΜΑΤΟΣ;</w:t>
      </w:r>
    </w:p>
    <w:p w14:paraId="731F344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F257112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ΣΥΜΠΕΡΑΣΜΑ:</w:t>
      </w:r>
    </w:p>
    <w:p w14:paraId="2A6F7AF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1CCE46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7C63A76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61AD02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DB0FE3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A15D38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Σχεδιάστε ένα ορθογώνιο τρίγωνο ΑΒΓ με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240" w:dyaOrig="420" w14:anchorId="3FC1B226">
          <v:shape id="_x0000_i1032" type="#_x0000_t75" style="width:12pt;height:21pt" o:ole="">
            <v:imagedata r:id="rId19" o:title=""/>
          </v:shape>
          <o:OLEObject Type="Embed" ProgID="Equation.DSMT4" ShapeID="_x0000_i1032" DrawAspect="Content" ObjectID="_1661061730" r:id="rId20"/>
        </w:object>
      </w:r>
      <w:r w:rsidRPr="008F276E">
        <w:rPr>
          <w:rFonts w:eastAsia="Times New Roman"/>
          <w:sz w:val="24"/>
          <w:szCs w:val="24"/>
        </w:rPr>
        <w:t xml:space="preserve"> = 30</w:t>
      </w:r>
      <w:r w:rsidRPr="008F276E">
        <w:rPr>
          <w:rFonts w:eastAsia="Times New Roman"/>
          <w:sz w:val="24"/>
          <w:szCs w:val="24"/>
          <w:vertAlign w:val="superscript"/>
        </w:rPr>
        <w:t>ο</w:t>
      </w:r>
      <w:r w:rsidRPr="008F276E">
        <w:rPr>
          <w:rFonts w:eastAsia="Times New Roman"/>
          <w:sz w:val="24"/>
          <w:szCs w:val="24"/>
        </w:rPr>
        <w:t xml:space="preserve"> .</w:t>
      </w:r>
    </w:p>
    <w:p w14:paraId="2260E7C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ΑΜ.</w:t>
      </w:r>
    </w:p>
    <w:p w14:paraId="7AA912FC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220" w:dyaOrig="420" w14:anchorId="04DC40F6">
          <v:shape id="_x0000_i1033" type="#_x0000_t75" style="width:10.5pt;height:21pt" o:ole="">
            <v:imagedata r:id="rId21" o:title=""/>
          </v:shape>
          <o:OLEObject Type="Embed" ProgID="Equation.DSMT4" ShapeID="_x0000_i1033" DrawAspect="Content" ObjectID="_1661061731" r:id="rId22"/>
        </w:object>
      </w:r>
      <w:r w:rsidRPr="008F276E">
        <w:rPr>
          <w:rFonts w:ascii="Arial" w:eastAsia="Times New Roman" w:hAnsi="Arial" w:cs="Arial"/>
          <w:color w:val="000000"/>
          <w:szCs w:val="25"/>
        </w:rPr>
        <w:t>;  Γιατί;</w:t>
      </w:r>
    </w:p>
    <w:p w14:paraId="434A4F3F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00" w:dyaOrig="420" w14:anchorId="10B4D917">
          <v:shape id="_x0000_i1034" type="#_x0000_t75" style="width:29.25pt;height:21pt" o:ole="">
            <v:imagedata r:id="rId23" o:title=""/>
          </v:shape>
          <o:OLEObject Type="Embed" ProgID="Equation.DSMT4" ShapeID="_x0000_i1034" DrawAspect="Content" ObjectID="_1661061732" r:id="rId24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14:paraId="14CF0DEA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20" w:dyaOrig="420" w14:anchorId="04F8F1EB">
          <v:shape id="_x0000_i1035" type="#_x0000_t75" style="width:30.75pt;height:21pt" o:ole="">
            <v:imagedata r:id="rId25" o:title=""/>
          </v:shape>
          <o:OLEObject Type="Embed" ProgID="Equation.DSMT4" ShapeID="_x0000_i1035" DrawAspect="Content" ObjectID="_1661061733" r:id="rId26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14:paraId="66557E4E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00" w:dyaOrig="420" w14:anchorId="5D657E70">
          <v:shape id="_x0000_i1036" type="#_x0000_t75" style="width:29.25pt;height:21pt" o:ole="">
            <v:imagedata r:id="rId27" o:title=""/>
          </v:shape>
          <o:OLEObject Type="Embed" ProgID="Equation.DSMT4" ShapeID="_x0000_i1036" DrawAspect="Content" ObjectID="_1661061734" r:id="rId28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14:paraId="78DB6E4B" w14:textId="77777777"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14:paraId="15232C09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Τι τρίγωνο είναι το ΑΜΓ; </w:t>
      </w:r>
    </w:p>
    <w:p w14:paraId="015D0142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ΣΥΜΠΕΡΑΣΜΑ προκύπτει;</w:t>
      </w:r>
    </w:p>
    <w:p w14:paraId="6805E5FD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55510C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B71568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7610F6F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ΕΙΝΑΙ ΤΟ ΑΝΤΙΣΤΡΟΦΟ ΤΟΥ ΠΑΡΑΠΑΝΩ ΣΥΜΠΕΡΑΣΜΑΤΟΣ;</w:t>
      </w:r>
    </w:p>
    <w:p w14:paraId="03DE787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8BFF28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6C8E11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3700F5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D094A3C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8719A2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  <w:lang w:val="en-US"/>
        </w:rPr>
        <w:t>A</w:t>
      </w:r>
      <w:r w:rsidRPr="008F276E">
        <w:rPr>
          <w:rFonts w:eastAsia="Times New Roman"/>
          <w:sz w:val="24"/>
          <w:szCs w:val="24"/>
        </w:rPr>
        <w:t xml:space="preserve">ΚΟΛΟΥΘΟΥΝ: </w:t>
      </w:r>
    </w:p>
    <w:p w14:paraId="09342A3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143EAC7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ΟΙ ΕΡΩΤΗΣΕΙΣ ΚΑΤΑΝΟΗΣΗΣ   </w:t>
      </w:r>
    </w:p>
    <w:p w14:paraId="15929EA0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4DC1AC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ΑΣΚΗΣΕΙΣ ΕΜΠΕΔΩΣΗΣ </w:t>
      </w:r>
    </w:p>
    <w:p w14:paraId="7AFCC033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D66584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A560125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076E8B9" w14:textId="77777777"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4"/>
          <w:szCs w:val="24"/>
        </w:rPr>
        <w:t>ΔΡΑΣΤΗΡΙΟΤΗΤΑ ΚΛΕΙΣΙΜΑΤΟΣ</w:t>
      </w:r>
    </w:p>
    <w:p w14:paraId="6CCAB37B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754715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14:paraId="3D8C0A9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07E23DC" w14:textId="77777777"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4"/>
          <w:szCs w:val="24"/>
        </w:rPr>
        <w:t xml:space="preserve">ΕΡΓΑΣΙΑ ΓΙΑ ΤΟ ΣΠΙΤΙ </w:t>
      </w:r>
    </w:p>
    <w:p w14:paraId="423277D4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252BCFB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Όσες ασκήσεις από το φυλλάδιο δεν έγιναν στην τάξη.</w:t>
      </w:r>
    </w:p>
    <w:p w14:paraId="1CCD69B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0F5C719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687E4980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4FD6B4AD" w14:textId="739FCEE1" w:rsidR="008F276E" w:rsidRDefault="008F276E" w:rsidP="008F276E">
      <w:pPr>
        <w:rPr>
          <w:rFonts w:eastAsia="Times New Roman"/>
          <w:sz w:val="24"/>
          <w:szCs w:val="24"/>
        </w:rPr>
      </w:pPr>
    </w:p>
    <w:p w14:paraId="54D0926F" w14:textId="608EA089" w:rsidR="00744551" w:rsidRDefault="00744551" w:rsidP="008F276E">
      <w:pPr>
        <w:rPr>
          <w:rFonts w:eastAsia="Times New Roman"/>
          <w:sz w:val="24"/>
          <w:szCs w:val="24"/>
        </w:rPr>
      </w:pPr>
    </w:p>
    <w:p w14:paraId="5AB19D68" w14:textId="77777777" w:rsidR="00744551" w:rsidRPr="008F276E" w:rsidRDefault="00744551" w:rsidP="008F276E">
      <w:pPr>
        <w:rPr>
          <w:rFonts w:eastAsia="Times New Roman"/>
          <w:sz w:val="24"/>
          <w:szCs w:val="24"/>
        </w:rPr>
      </w:pPr>
    </w:p>
    <w:p w14:paraId="7ADE3061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8F2E9C8" w14:textId="77777777" w:rsidR="008F276E" w:rsidRPr="008F276E" w:rsidRDefault="008F276E" w:rsidP="008F276E">
      <w:pPr>
        <w:rPr>
          <w:rFonts w:eastAsia="Times New Roman"/>
          <w:b/>
          <w:sz w:val="36"/>
          <w:szCs w:val="36"/>
        </w:rPr>
      </w:pPr>
      <w:r w:rsidRPr="008F276E">
        <w:rPr>
          <w:rFonts w:eastAsia="Times New Roman"/>
          <w:b/>
          <w:sz w:val="36"/>
          <w:szCs w:val="36"/>
        </w:rPr>
        <w:lastRenderedPageBreak/>
        <w:t xml:space="preserve">ΕΠΙΠΛΕΟΝ ΘΕΜΑΤΑ ΠΡΟΣ ΑΝΑΠΤΥΞΗ </w:t>
      </w:r>
    </w:p>
    <w:p w14:paraId="59FF70E6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379B2031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552EBC36" w14:textId="77777777" w:rsidR="008F276E" w:rsidRPr="008F276E" w:rsidRDefault="008F276E" w:rsidP="008F276E">
      <w:pPr>
        <w:ind w:left="284" w:hanging="284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9B08620" wp14:editId="241641A2">
                <wp:simplePos x="0" y="0"/>
                <wp:positionH relativeFrom="column">
                  <wp:posOffset>3295650</wp:posOffset>
                </wp:positionH>
                <wp:positionV relativeFrom="paragraph">
                  <wp:posOffset>133985</wp:posOffset>
                </wp:positionV>
                <wp:extent cx="1468120" cy="1787525"/>
                <wp:effectExtent l="9525" t="9525" r="8255" b="12700"/>
                <wp:wrapNone/>
                <wp:docPr id="11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1787525"/>
                          <a:chOff x="0" y="0"/>
                          <a:chExt cx="20000" cy="2000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872A4D" w14:textId="77777777"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C03DD62" wp14:editId="0B509D65">
                                    <wp:extent cx="1238250" cy="1628775"/>
                                    <wp:effectExtent l="0" t="0" r="0" b="9525"/>
                                    <wp:docPr id="16" name="Εικόνα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08620" id="Ομάδα 11" o:spid="_x0000_s1026" style="position:absolute;left:0;text-align:left;margin-left:259.5pt;margin-top:10.55pt;width:115.6pt;height:140.7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" o:allowincell="f">
                <v:shape id="Freeform 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" path="m,l,20000r20000,l20000,,,e" strokecolor="white">
                  <v:fill r:id="rId30" o:title="" type="pattern"/>
                  <v:path arrowok="t" o:connecttype="custom" o:connectlocs="0,0;0,20000;20000,20000;20000,0;0,0" o:connectangles="0,0,0,0,0"/>
                </v:shape>
                <v:rect id="Rectangle 6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" filled="f" stroked="f" strokecolor="white">
                  <v:textbox inset="1.8pt,1.8pt,1.8pt,1.8pt">
                    <w:txbxContent>
                      <w:p w14:paraId="64872A4D" w14:textId="77777777"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C03DD62" wp14:editId="0B509D65">
                              <wp:extent cx="1238250" cy="1628775"/>
                              <wp:effectExtent l="0" t="0" r="0" b="9525"/>
                              <wp:docPr id="16" name="Εικόνα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F7373C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Στο τρίγωνο ΑΒΓ είναι Α = 90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 xml:space="preserve"> και Β = 35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>. Αν ΑΜ διάμεσος του ΑΒΓ τότε η γωνία ΑΜΒ ισούται με:</w:t>
      </w:r>
    </w:p>
    <w:p w14:paraId="330EEDE9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α) 55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ab/>
        <w:t>β) 70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ab/>
        <w:t xml:space="preserve">    γ) 110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</w:p>
    <w:p w14:paraId="5EC9D9E3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δ) 100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 xml:space="preserve">         ε) 125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</w:p>
    <w:p w14:paraId="00B8B5EE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4928247B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240C654B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0A96AEB0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14:paraId="51B85181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4E0ACB0" wp14:editId="3A4D7E55">
                <wp:simplePos x="0" y="0"/>
                <wp:positionH relativeFrom="column">
                  <wp:posOffset>3295650</wp:posOffset>
                </wp:positionH>
                <wp:positionV relativeFrom="paragraph">
                  <wp:posOffset>150495</wp:posOffset>
                </wp:positionV>
                <wp:extent cx="1624965" cy="2065020"/>
                <wp:effectExtent l="0" t="0" r="3810" b="254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2065020"/>
                          <a:chOff x="0" y="0"/>
                          <a:chExt cx="20000" cy="20000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90DA94" w14:textId="77777777"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B2E649" wp14:editId="20395A02">
                                    <wp:extent cx="1400175" cy="1914525"/>
                                    <wp:effectExtent l="0" t="0" r="9525" b="9525"/>
                                    <wp:docPr id="17" name="Εικόνα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017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ACB0" id="Ομάδα 8" o:spid="_x0000_s1029" style="position:absolute;left:0;text-align:left;margin-left:259.5pt;margin-top:11.85pt;width:127.95pt;height:162.6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" o:allowincell="f">
                <v:shape id="Freeform 8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" path="m,l,20000r20000,l20000,,,e" stroked="f">
                  <v:fill r:id="rId30" o:title="" type="pattern"/>
                  <v:path arrowok="t" o:connecttype="custom" o:connectlocs="0,0;0,20000;20000,20000;20000,0;0,0" o:connectangles="0,0,0,0,0"/>
                </v:shape>
                <v:rect id="Rectangle 9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" filled="f" stroked="f">
                  <v:textbox inset="1.8pt,1.8pt,1.8pt,1.8pt">
                    <w:txbxContent>
                      <w:p w14:paraId="2190DA94" w14:textId="77777777"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B2E649" wp14:editId="20395A02">
                              <wp:extent cx="1400175" cy="1914525"/>
                              <wp:effectExtent l="0" t="0" r="9525" b="9525"/>
                              <wp:docPr id="17" name="Εικόνα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1BAB37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Το τρίγωνο ΑΒΓ είναι ορθογώνιο στο Α και το ΑΔ ύψος του. Αν Μ είναι μέσο της ΑΒ και Ν μέσο της ΑΓ τότε η περίμετρος του τετραπλεύρου ΑΜΔΝ ισούται με:</w:t>
      </w:r>
    </w:p>
    <w:p w14:paraId="6B841F4A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α) ΑΓ + ΒΓ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β) ΑΒ + ΒΓ</w:t>
      </w:r>
      <w:r w:rsidRPr="008F276E">
        <w:rPr>
          <w:rFonts w:eastAsia="Times New Roman"/>
          <w:szCs w:val="24"/>
        </w:rPr>
        <w:tab/>
      </w:r>
    </w:p>
    <w:p w14:paraId="46B15092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γ) ΑΒ + ΑΓ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δ) 2ΑΜ</w:t>
      </w:r>
    </w:p>
    <w:p w14:paraId="1B6CC017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ε) ΑΒ + ΑΓ + ΒΓ</w:t>
      </w:r>
    </w:p>
    <w:p w14:paraId="3611FE09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6B4B6447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4652DCCC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73ED5240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9F444AA" wp14:editId="3AFB1A08">
                <wp:simplePos x="0" y="0"/>
                <wp:positionH relativeFrom="column">
                  <wp:posOffset>3295650</wp:posOffset>
                </wp:positionH>
                <wp:positionV relativeFrom="paragraph">
                  <wp:posOffset>131445</wp:posOffset>
                </wp:positionV>
                <wp:extent cx="1644650" cy="1727835"/>
                <wp:effectExtent l="9525" t="10160" r="12700" b="5080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1727835"/>
                          <a:chOff x="0" y="0"/>
                          <a:chExt cx="20000" cy="2000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A0977C" w14:textId="77777777"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33ED03F" wp14:editId="2BC7F2B4">
                                    <wp:extent cx="1438275" cy="1562100"/>
                                    <wp:effectExtent l="0" t="0" r="9525" b="0"/>
                                    <wp:docPr id="18" name="Εικόνα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444AA" id="Ομάδα 5" o:spid="_x0000_s1032" style="position:absolute;left:0;text-align:left;margin-left:259.5pt;margin-top:10.35pt;width:129.5pt;height:136.05pt;z-index:2516633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" o:allowincell="f">
                <v:shape id="Freeform 11" o:spid="_x0000_s103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" path="m,l,20000r20000,l20000,,,e" strokecolor="white">
                  <v:fill r:id="rId30" o:title="" type="pattern"/>
                  <v:path arrowok="t" o:connecttype="custom" o:connectlocs="0,0;0,20000;20000,20000;20000,0;0,0" o:connectangles="0,0,0,0,0"/>
                </v:shape>
                <v:rect id="Rectangle 12" o:spid="_x0000_s10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" filled="f" stroked="f" strokecolor="white">
                  <v:textbox inset="1.8pt,1.8pt,1.8pt,1.8pt">
                    <w:txbxContent>
                      <w:p w14:paraId="19A0977C" w14:textId="77777777"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3ED03F" wp14:editId="2BC7F2B4">
                              <wp:extent cx="1438275" cy="1562100"/>
                              <wp:effectExtent l="0" t="0" r="9525" b="0"/>
                              <wp:docPr id="18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F276E">
        <w:rPr>
          <w:rFonts w:eastAsia="Times New Roman"/>
          <w:szCs w:val="24"/>
        </w:rPr>
        <w:t>Αν το τρίγωνο ΑΒΓ είναι ορθογώνιο</w:t>
      </w:r>
      <w:r w:rsidRPr="008F276E">
        <w:rPr>
          <w:rFonts w:eastAsia="Times New Roman"/>
          <w:szCs w:val="24"/>
        </w:rPr>
        <w:br/>
        <w:t xml:space="preserve">στο Α και ΑΔ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 w14:anchorId="4E226A70">
          <v:shape id="_x0000_i1037" type="#_x0000_t75" style="width:12pt;height:12.75pt" o:ole="">
            <v:imagedata r:id="rId33" o:title=""/>
          </v:shape>
          <o:OLEObject Type="Embed" ProgID="Equation.3" ShapeID="_x0000_i1037" DrawAspect="Content" ObjectID="_1661061735" r:id="rId34"/>
        </w:object>
      </w:r>
      <w:r w:rsidRPr="008F276E">
        <w:rPr>
          <w:rFonts w:eastAsia="Times New Roman"/>
          <w:szCs w:val="24"/>
        </w:rPr>
        <w:t xml:space="preserve"> ΒΓ, ΔΖ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 w14:anchorId="195A3A1C">
          <v:shape id="_x0000_i1038" type="#_x0000_t75" style="width:12pt;height:12.75pt" o:ole="">
            <v:imagedata r:id="rId33" o:title=""/>
          </v:shape>
          <o:OLEObject Type="Embed" ProgID="Equation.3" ShapeID="_x0000_i1038" DrawAspect="Content" ObjectID="_1661061736" r:id="rId35"/>
        </w:object>
      </w:r>
      <w:r w:rsidRPr="008F276E">
        <w:rPr>
          <w:rFonts w:eastAsia="Times New Roman"/>
          <w:szCs w:val="24"/>
        </w:rPr>
        <w:t xml:space="preserve"> ΑΓ, </w:t>
      </w:r>
      <w:r w:rsidRPr="008F276E">
        <w:rPr>
          <w:rFonts w:eastAsia="Times New Roman"/>
          <w:szCs w:val="24"/>
        </w:rPr>
        <w:br/>
        <w:t xml:space="preserve">ΔΕ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 w14:anchorId="3573FB78">
          <v:shape id="_x0000_i1039" type="#_x0000_t75" style="width:12pt;height:12.75pt" o:ole="">
            <v:imagedata r:id="rId33" o:title=""/>
          </v:shape>
          <o:OLEObject Type="Embed" ProgID="Equation.3" ShapeID="_x0000_i1039" DrawAspect="Content" ObjectID="_1661061737" r:id="rId36"/>
        </w:object>
      </w:r>
      <w:r w:rsidRPr="008F276E">
        <w:rPr>
          <w:rFonts w:eastAsia="Times New Roman"/>
          <w:szCs w:val="24"/>
        </w:rPr>
        <w:t xml:space="preserve"> ΑΒ, τότε:</w:t>
      </w:r>
    </w:p>
    <w:p w14:paraId="727960C6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α) ΕΖ = ΔΖ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β) ΕΖ = ΑΖ</w:t>
      </w:r>
    </w:p>
    <w:p w14:paraId="35829221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γ) ΕΖ = ΖΓ</w:t>
      </w:r>
      <w:r w:rsidRPr="008F276E">
        <w:rPr>
          <w:rFonts w:eastAsia="Times New Roman"/>
          <w:szCs w:val="24"/>
        </w:rPr>
        <w:tab/>
        <w:t xml:space="preserve">            δ) ΕΖ = ΑΔ</w:t>
      </w:r>
    </w:p>
    <w:p w14:paraId="6D2CBBC0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ε) ΕΖ = ΔΓ</w:t>
      </w:r>
    </w:p>
    <w:p w14:paraId="682BA4B1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6D5A0286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14:paraId="311FC1EC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14:paraId="2A5F3C4C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14:paraId="229906FA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3D830662" wp14:editId="6698A4A2">
                <wp:simplePos x="0" y="0"/>
                <wp:positionH relativeFrom="column">
                  <wp:posOffset>3295650</wp:posOffset>
                </wp:positionH>
                <wp:positionV relativeFrom="paragraph">
                  <wp:posOffset>199390</wp:posOffset>
                </wp:positionV>
                <wp:extent cx="2191385" cy="1525905"/>
                <wp:effectExtent l="9525" t="13335" r="8890" b="13335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1385" cy="1525905"/>
                          <a:chOff x="0" y="0"/>
                          <a:chExt cx="20000" cy="2000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A7F058" w14:textId="77777777"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B6B9DC" wp14:editId="6D04F7EC">
                                    <wp:extent cx="2143125" cy="1419225"/>
                                    <wp:effectExtent l="0" t="0" r="9525" b="9525"/>
                                    <wp:docPr id="19" name="Εικόνα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1419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30662" id="Ομάδα 2" o:spid="_x0000_s1035" style="position:absolute;left:0;text-align:left;margin-left:259.5pt;margin-top:15.7pt;width:172.55pt;height:120.15pt;z-index:2516643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" o:allowincell="f">
                <v:shape id="Freeform 14" o:spid="_x0000_s1036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" path="m,l,20000r20000,l20000,,,e" strokecolor="white">
                  <v:fill r:id="rId30" o:title="" type="pattern"/>
                  <v:path arrowok="t" o:connecttype="custom" o:connectlocs="0,0;0,20000;20000,20000;20000,0;0,0" o:connectangles="0,0,0,0,0"/>
                </v:shape>
                <v:rect id="Rectangle 15" o:spid="_x0000_s10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" filled="f" stroked="f" strokecolor="white">
                  <v:textbox inset="1.8pt,1.8pt,1.8pt,1.8pt">
                    <w:txbxContent>
                      <w:p w14:paraId="75A7F058" w14:textId="77777777"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B6B9DC" wp14:editId="6D04F7EC">
                              <wp:extent cx="2143125" cy="1419225"/>
                              <wp:effectExtent l="0" t="0" r="9525" b="9525"/>
                              <wp:docPr id="19" name="Εικόνα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F276E">
        <w:rPr>
          <w:rFonts w:eastAsia="Times New Roman"/>
          <w:szCs w:val="24"/>
        </w:rPr>
        <w:t xml:space="preserve">Στο διπλανό σχήμα το τρίγωνο ΑΒΓ είναι σκαληνό. Το Δ είναι τυχαίο σημείο της ΒΓ. Αν </w:t>
      </w:r>
      <w:r w:rsidRPr="008F276E">
        <w:rPr>
          <w:rFonts w:eastAsia="Times New Roman"/>
          <w:szCs w:val="24"/>
        </w:rPr>
        <w:br/>
        <w:t xml:space="preserve">ΔΕ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 w14:anchorId="08F0BC30">
          <v:shape id="_x0000_i1040" type="#_x0000_t75" style="width:12pt;height:12.75pt" o:ole="">
            <v:imagedata r:id="rId33" o:title=""/>
          </v:shape>
          <o:OLEObject Type="Embed" ProgID="Equation.3" ShapeID="_x0000_i1040" DrawAspect="Content" ObjectID="_1661061738" r:id="rId38"/>
        </w:object>
      </w:r>
      <w:r w:rsidRPr="008F276E">
        <w:rPr>
          <w:rFonts w:eastAsia="Times New Roman"/>
          <w:szCs w:val="24"/>
        </w:rPr>
        <w:t xml:space="preserve"> ΑΒ, ΔΖ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 w14:anchorId="16702F0B">
          <v:shape id="_x0000_i1041" type="#_x0000_t75" style="width:12pt;height:12.75pt" o:ole="">
            <v:imagedata r:id="rId33" o:title=""/>
          </v:shape>
          <o:OLEObject Type="Embed" ProgID="Equation.3" ShapeID="_x0000_i1041" DrawAspect="Content" ObjectID="_1661061739" r:id="rId39"/>
        </w:object>
      </w:r>
      <w:r w:rsidRPr="008F276E">
        <w:rPr>
          <w:rFonts w:eastAsia="Times New Roman"/>
          <w:szCs w:val="24"/>
        </w:rPr>
        <w:t xml:space="preserve"> ΑΓ και Μ μέσο της ΑΔ, τότε το πλήθος των ισοσκελών τριγώνων που ορίζονται από τα πέντε σημεία Α, Ε, Δ, Ζ, Μ είναι:</w:t>
      </w:r>
    </w:p>
    <w:p w14:paraId="63AD76B7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α) 2</w:t>
      </w:r>
      <w:r w:rsidRPr="008F276E">
        <w:rPr>
          <w:rFonts w:eastAsia="Times New Roman"/>
          <w:szCs w:val="24"/>
        </w:rPr>
        <w:tab/>
        <w:t xml:space="preserve">      β) 3       γ) 4       δ) 5       ε) 6</w:t>
      </w:r>
    </w:p>
    <w:p w14:paraId="10B038C7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Να αποδείξετε ότι:</w:t>
      </w:r>
    </w:p>
    <w:p w14:paraId="537EEC27" w14:textId="77777777" w:rsidR="008F276E" w:rsidRPr="008F276E" w:rsidRDefault="008F276E" w:rsidP="008F276E">
      <w:pPr>
        <w:spacing w:line="312" w:lineRule="auto"/>
        <w:ind w:left="283" w:firstLine="1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α) τα μέσα των πλευρών ρόμβου είναι κορυφές ορθογωνίου.</w:t>
      </w:r>
    </w:p>
    <w:p w14:paraId="47368768" w14:textId="77777777" w:rsidR="008F276E" w:rsidRPr="008F276E" w:rsidRDefault="008F276E" w:rsidP="008F276E">
      <w:pPr>
        <w:spacing w:line="312" w:lineRule="auto"/>
        <w:ind w:left="283" w:firstLine="1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β) τα μέσα των πλευρών τετραγώνου είναι κορυφές  άλλου τετραγώνου</w:t>
      </w:r>
    </w:p>
    <w:p w14:paraId="11F5888F" w14:textId="6AF07F5D" w:rsidR="008F276E" w:rsidRDefault="008F276E" w:rsidP="008F276E">
      <w:pPr>
        <w:spacing w:line="312" w:lineRule="auto"/>
        <w:ind w:left="283" w:hanging="283"/>
        <w:jc w:val="both"/>
        <w:rPr>
          <w:rFonts w:eastAsia="Times New Roman"/>
          <w:szCs w:val="24"/>
        </w:rPr>
      </w:pPr>
    </w:p>
    <w:p w14:paraId="2752F1CC" w14:textId="77777777" w:rsidR="00744551" w:rsidRPr="008F276E" w:rsidRDefault="00744551" w:rsidP="008F276E">
      <w:pPr>
        <w:spacing w:line="312" w:lineRule="auto"/>
        <w:ind w:left="283" w:hanging="283"/>
        <w:jc w:val="both"/>
        <w:rPr>
          <w:rFonts w:eastAsia="Times New Roman"/>
          <w:szCs w:val="24"/>
        </w:rPr>
      </w:pPr>
    </w:p>
    <w:p w14:paraId="13849F62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lastRenderedPageBreak/>
        <w:t xml:space="preserve">Δίνεται τρίγωνο ΑΒΓ. Φέρνουμε τις διαμέσους ΒΜ και ΓΝ και στις προεκτάσεις τους παίρνουμε ευθύγραμμα τμήματα ΜΔ = ΒΜ και ΝΕ = ΓΝ. </w:t>
      </w:r>
    </w:p>
    <w:p w14:paraId="61E32660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Να αποδείξετε ότι:  </w:t>
      </w:r>
    </w:p>
    <w:p w14:paraId="62441E6B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α) ΑΔ = ΑΕ,  </w:t>
      </w:r>
    </w:p>
    <w:p w14:paraId="6A4FDE23" w14:textId="77777777"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β) τα σημεία Α, Δ, Ε βρίσκονται στην ίδια ευθεία.</w:t>
      </w:r>
    </w:p>
    <w:p w14:paraId="1509DACE" w14:textId="77777777" w:rsidR="008F276E" w:rsidRPr="008F276E" w:rsidRDefault="008F276E" w:rsidP="008F276E">
      <w:pPr>
        <w:spacing w:line="312" w:lineRule="auto"/>
        <w:ind w:right="3969"/>
        <w:jc w:val="both"/>
        <w:rPr>
          <w:rFonts w:eastAsia="Times New Roman"/>
          <w:szCs w:val="24"/>
        </w:rPr>
      </w:pPr>
    </w:p>
    <w:p w14:paraId="361BCE81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</w:t>
      </w:r>
    </w:p>
    <w:p w14:paraId="63CDF125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Δίνεται τρίγωνο ΑΒΓ. Από το μέσο Μ της ΒΓ γράφουμε ευθύγραμμο τμήμα ΜΔ ίσο και παράλληλο προς την ΒΑ και ένα άλλο ΜΕ ίσο και παράλληλο προς την ΓΑ (τα σημεία Δ και Ε βρίσκονται στο ημιεπίπεδο που ορίζεται από τη ΒΓ και το σημείο Α). Να αποδείξετε ότι:</w:t>
      </w:r>
      <w:r w:rsidRPr="008F276E">
        <w:rPr>
          <w:rFonts w:eastAsia="Times New Roman"/>
          <w:szCs w:val="24"/>
        </w:rPr>
        <w:br/>
        <w:t xml:space="preserve">α) Τα σημεία Δ, Α, Ε βρίσκονται στην ίδια ευθεία </w:t>
      </w:r>
    </w:p>
    <w:p w14:paraId="6EA900D0" w14:textId="77777777" w:rsidR="008F276E" w:rsidRPr="008F276E" w:rsidRDefault="008F276E" w:rsidP="008F276E">
      <w:pPr>
        <w:spacing w:line="312" w:lineRule="auto"/>
        <w:ind w:left="720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β) ΔΑ = ΑΕ</w:t>
      </w:r>
    </w:p>
    <w:p w14:paraId="64912CBD" w14:textId="77777777" w:rsidR="008F276E" w:rsidRPr="008F276E" w:rsidRDefault="008F276E" w:rsidP="008F276E">
      <w:pPr>
        <w:spacing w:line="312" w:lineRule="auto"/>
        <w:ind w:left="284" w:hanging="142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γ) Η περίμετρος του τριγώνου ΜΔΕ ισούται με την περίμετρο του ΑΒΓ. </w:t>
      </w:r>
    </w:p>
    <w:p w14:paraId="306E2E32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14:paraId="0DEEFE59" w14:textId="77777777" w:rsidR="008F276E" w:rsidRPr="008F276E" w:rsidRDefault="008F276E" w:rsidP="008F276E">
      <w:pPr>
        <w:spacing w:line="312" w:lineRule="auto"/>
        <w:ind w:left="284" w:hanging="426"/>
        <w:jc w:val="both"/>
        <w:rPr>
          <w:rFonts w:eastAsia="Times New Roman"/>
          <w:szCs w:val="24"/>
        </w:rPr>
      </w:pPr>
    </w:p>
    <w:p w14:paraId="24A04911" w14:textId="77777777"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14:paraId="341FD583" w14:textId="77777777"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Δίνεται τρίγωνο ΑΒΓ και Η σημείο της πλευράς ΒΓ τέτοιο ώστε ΒΗ = </w:t>
      </w:r>
      <w:r w:rsidRPr="008F276E">
        <w:rPr>
          <w:rFonts w:eastAsia="Times New Roman"/>
          <w:position w:val="-22"/>
          <w:sz w:val="24"/>
          <w:szCs w:val="24"/>
        </w:rPr>
        <w:object w:dxaOrig="420" w:dyaOrig="580" w14:anchorId="68C975E9">
          <v:shape id="_x0000_i1042" type="#_x0000_t75" style="width:21pt;height:29.25pt" o:ole="">
            <v:imagedata r:id="rId40" o:title=""/>
          </v:shape>
          <o:OLEObject Type="Embed" ProgID="Equation.3" ShapeID="_x0000_i1042" DrawAspect="Content" ObjectID="_1661061740" r:id="rId41"/>
        </w:object>
      </w:r>
      <w:r w:rsidRPr="008F276E">
        <w:rPr>
          <w:rFonts w:eastAsia="Times New Roman"/>
          <w:szCs w:val="24"/>
        </w:rPr>
        <w:t xml:space="preserve">. Αν Ε είναι το μέσο της διαμέσου ΒΔ, αποδείξτε ότι ΗΕ = // </w:t>
      </w:r>
      <w:r w:rsidRPr="008F276E">
        <w:rPr>
          <w:rFonts w:eastAsia="Times New Roman"/>
          <w:position w:val="-22"/>
          <w:sz w:val="24"/>
          <w:szCs w:val="24"/>
        </w:rPr>
        <w:object w:dxaOrig="440" w:dyaOrig="580" w14:anchorId="13BD5F56">
          <v:shape id="_x0000_i1043" type="#_x0000_t75" style="width:21.75pt;height:29.25pt" o:ole="">
            <v:imagedata r:id="rId42" o:title=""/>
          </v:shape>
          <o:OLEObject Type="Embed" ProgID="Equation.3" ShapeID="_x0000_i1043" DrawAspect="Content" ObjectID="_1661061741" r:id="rId43"/>
        </w:object>
      </w:r>
      <w:r w:rsidRPr="008F276E">
        <w:rPr>
          <w:rFonts w:eastAsia="Times New Roman"/>
          <w:szCs w:val="24"/>
        </w:rPr>
        <w:t>.</w:t>
      </w:r>
    </w:p>
    <w:p w14:paraId="444ECF3E" w14:textId="77777777"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14:paraId="1E715066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7C26087B" w14:textId="77777777" w:rsidR="00BB3C02" w:rsidRDefault="00BB3C02">
      <w:pPr>
        <w:spacing w:after="200" w:line="276" w:lineRule="auto"/>
      </w:pPr>
      <w:r>
        <w:br w:type="page"/>
      </w:r>
    </w:p>
    <w:p w14:paraId="5A20560F" w14:textId="77777777" w:rsidR="005A777B" w:rsidRDefault="005A777B" w:rsidP="005A777B">
      <w:pPr>
        <w:pStyle w:val="a6"/>
        <w:overflowPunct w:val="0"/>
        <w:autoSpaceDE w:val="0"/>
        <w:autoSpaceDN w:val="0"/>
        <w:adjustRightInd w:val="0"/>
        <w:ind w:left="928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lastRenderedPageBreak/>
        <w:t>ΑΣΚΗΣΕΙΣ ΠΡΟΣ ΑΝΑΠΤΥΞΗ</w:t>
      </w:r>
    </w:p>
    <w:p w14:paraId="2592759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</w:t>
      </w:r>
      <w:r w:rsidRPr="005A777B">
        <w:rPr>
          <w:rFonts w:eastAsia="Times New Roman"/>
          <w:sz w:val="24"/>
          <w:szCs w:val="24"/>
        </w:rPr>
        <w:t>. Δίνεται ορθογώνιο και ισοσκελές τρίγωνο ΑΒΓ(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62FF2B19">
          <v:shape id="_x0000_i1044" type="#_x0000_t75" style="width:13.5pt;height:16.5pt" o:ole="">
            <v:imagedata r:id="rId44" o:title=""/>
          </v:shape>
          <o:OLEObject Type="Embed" ProgID="Equation.DSMT4" ShapeID="_x0000_i1044" DrawAspect="Content" ObjectID="_1661061742" r:id="rId45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) και ΑΔ η διχοτόμος της γωνίας</w:t>
      </w:r>
    </w:p>
    <w:p w14:paraId="7EB4CF4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iCs/>
          <w:sz w:val="24"/>
          <w:szCs w:val="24"/>
        </w:rPr>
        <w:t xml:space="preserve">      A</w:t>
      </w:r>
      <w:r w:rsidRPr="005A777B">
        <w:rPr>
          <w:rFonts w:eastAsia="Times New Roman"/>
          <w:sz w:val="24"/>
          <w:szCs w:val="24"/>
        </w:rPr>
        <w:t>. Από το σημείο Δ φέρουμε παράλληλη προς την ΑΒ που τέμνει την πλευρά ΑΓ στο</w:t>
      </w:r>
    </w:p>
    <w:p w14:paraId="7981D3C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σημείο Ε. Να αποδείξετε ότι:</w:t>
      </w:r>
    </w:p>
    <w:p w14:paraId="04A7520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ΑΔ=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 w14:anchorId="72255B82">
          <v:shape id="_x0000_i1045" type="#_x0000_t75" style="width:21pt;height:31.5pt" o:ole="">
            <v:imagedata r:id="rId46" o:title=""/>
          </v:shape>
          <o:OLEObject Type="Embed" ProgID="Equation.DSMT4" ShapeID="_x0000_i1045" DrawAspect="Content" ObjectID="_1661061743" r:id="rId47"/>
        </w:object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ΔΕΓ είναι ορθογώνιο.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ΔΕ=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1E348CFB">
          <v:shape id="_x0000_i1046" type="#_x0000_t75" style="width:21.75pt;height:31.5pt" o:ole="">
            <v:imagedata r:id="rId48" o:title=""/>
          </v:shape>
          <o:OLEObject Type="Embed" ProgID="Equation.DSMT4" ShapeID="_x0000_i1046" DrawAspect="Content" ObjectID="_1661061744" r:id="rId49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2203192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BE7FC79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</w:t>
      </w:r>
      <w:r w:rsidRPr="005A777B">
        <w:rPr>
          <w:rFonts w:eastAsia="Times New Roman"/>
          <w:sz w:val="24"/>
          <w:szCs w:val="24"/>
        </w:rPr>
        <w:t>. Δίνεται παραλληλόγραμμο ΑΒΓΔ με γωνία Α=120° και ΑΒ=2ΑΔ. Φέρουμε τη διχοτόμο της</w:t>
      </w:r>
    </w:p>
    <w:p w14:paraId="3DCDA6F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γωνίας Δ του παραλληλογράμμου, η οποία τέμνει την ΑΒ στο Ε, και στη συνέχεια το κάθετο</w:t>
      </w:r>
    </w:p>
    <w:p w14:paraId="158B390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τμήμα ΑΖ στη ΔΕ. Να αποδείξετε ότι:</w:t>
      </w:r>
    </w:p>
    <w:p w14:paraId="1918BA6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540" w:dyaOrig="320" w14:anchorId="61112B4F">
          <v:shape id="_x0000_i1047" type="#_x0000_t75" style="width:27pt;height:16.5pt" o:ole="">
            <v:imagedata r:id="rId50" o:title=""/>
          </v:shape>
          <o:OLEObject Type="Embed" ProgID="Equation.DSMT4" ShapeID="_x0000_i1047" DrawAspect="Content" ObjectID="_1661061745" r:id="rId51"/>
        </w:object>
      </w:r>
      <w:r w:rsidRPr="005A777B">
        <w:rPr>
          <w:rFonts w:eastAsia="Times New Roman"/>
          <w:sz w:val="24"/>
          <w:szCs w:val="24"/>
        </w:rPr>
        <w:t>=30°</w:t>
      </w:r>
    </w:p>
    <w:p w14:paraId="64B500D3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ΑΖ=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6AB76364">
          <v:shape id="_x0000_i1048" type="#_x0000_t75" style="width:21.75pt;height:31.5pt" o:ole="">
            <v:imagedata r:id="rId52" o:title=""/>
          </v:shape>
          <o:OLEObject Type="Embed" ProgID="Equation.DSMT4" ShapeID="_x0000_i1048" DrawAspect="Content" ObjectID="_1661061746" r:id="rId53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0EED89F4" w14:textId="77777777" w:rsidR="005A777B" w:rsidRPr="005A777B" w:rsidRDefault="005A777B" w:rsidP="005A777B">
      <w:pPr>
        <w:tabs>
          <w:tab w:val="left" w:pos="1966"/>
        </w:tabs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ab/>
      </w:r>
    </w:p>
    <w:p w14:paraId="49D20D5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</w:t>
      </w:r>
      <w:r w:rsidRPr="005A777B">
        <w:rPr>
          <w:rFonts w:eastAsia="Times New Roman"/>
          <w:sz w:val="24"/>
          <w:szCs w:val="24"/>
        </w:rPr>
        <w:t>. Δίνεται ορθογώνιο τρίγωνο ΑΒΓ 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186CF089">
          <v:shape id="_x0000_i1049" type="#_x0000_t75" style="width:13.5pt;height:16.5pt" o:ole="">
            <v:imagedata r:id="rId54" o:title=""/>
          </v:shape>
          <o:OLEObject Type="Embed" ProgID="Equation.DSMT4" ShapeID="_x0000_i1049" DrawAspect="Content" ObjectID="_1661061747" r:id="rId55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) με ΒΓ=8cm. Έστω ΑΜ είναι διάμεσος του  </w:t>
      </w:r>
    </w:p>
    <w:p w14:paraId="1A558E55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τριγώνου και ΜΔ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ΑΓ. Αν η γωνία ΑΜΓ είναι ίση με 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, τότε:</w:t>
      </w:r>
    </w:p>
    <w:p w14:paraId="5F42054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6547F41" wp14:editId="12A29F08">
            <wp:simplePos x="0" y="0"/>
            <wp:positionH relativeFrom="column">
              <wp:posOffset>4000500</wp:posOffset>
            </wp:positionH>
            <wp:positionV relativeFrom="paragraph">
              <wp:posOffset>71755</wp:posOffset>
            </wp:positionV>
            <wp:extent cx="960755" cy="1584960"/>
            <wp:effectExtent l="0" t="0" r="0" b="0"/>
            <wp:wrapTight wrapText="bothSides">
              <wp:wrapPolygon edited="0">
                <wp:start x="0" y="0"/>
                <wp:lineTo x="0" y="21288"/>
                <wp:lineTo x="20986" y="21288"/>
                <wp:lineTo x="20986" y="0"/>
                <wp:lineTo x="0" y="0"/>
              </wp:wrapPolygon>
            </wp:wrapTight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δείξετε ότι ΑΒ=4cm. </w:t>
      </w:r>
    </w:p>
    <w:p w14:paraId="02D2648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βρείτε το μήκος της ΜΔ.</w:t>
      </w:r>
    </w:p>
    <w:p w14:paraId="5C67EED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A43108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9DE6BD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4DB7AD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305116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479813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45E40D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EEA649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122426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</w:t>
      </w:r>
      <w:r w:rsidRPr="005A777B">
        <w:rPr>
          <w:rFonts w:eastAsia="Times New Roman"/>
          <w:sz w:val="24"/>
          <w:szCs w:val="24"/>
        </w:rPr>
        <w:t>. Δίνεται ισοσκελές τρίγωνο ΑΒΓ (ΑΒ=ΑΓ). Στην προέκταση της ΒΑ (προς το μέρος της</w:t>
      </w:r>
    </w:p>
    <w:p w14:paraId="2A598CA9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κορυφής Α) παίρνουμε σημείο Δ ώστε ΑΒ=ΑΔ και στην προέκταση της ΔΓ (προς το μέρος  </w:t>
      </w:r>
    </w:p>
    <w:p w14:paraId="4875E7D1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3BBB526" wp14:editId="532131F8">
            <wp:simplePos x="0" y="0"/>
            <wp:positionH relativeFrom="column">
              <wp:posOffset>3429000</wp:posOffset>
            </wp:positionH>
            <wp:positionV relativeFrom="paragraph">
              <wp:posOffset>26035</wp:posOffset>
            </wp:positionV>
            <wp:extent cx="251460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της κορυφής Γ) παίρνουμε σημείο Ε ώστε ΔΓ=ΓΕ.</w:t>
      </w:r>
    </w:p>
    <w:p w14:paraId="6E4B0E25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δείξετε ότι το τρίγωνο ΔΓΒ είναι  </w:t>
      </w:r>
    </w:p>
    <w:p w14:paraId="506A9DB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ορθογώνιο. </w:t>
      </w:r>
    </w:p>
    <w:p w14:paraId="25328F6A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δείξετε ότι ΒΕ//ΑΓ και </w:t>
      </w:r>
      <w:r w:rsidRPr="005A777B">
        <w:rPr>
          <w:rFonts w:eastAsia="Times New Roman"/>
          <w:sz w:val="24"/>
          <w:szCs w:val="24"/>
          <w:lang w:val="en-US"/>
        </w:rPr>
        <w:t>A</w:t>
      </w:r>
      <w:r w:rsidRPr="005A777B">
        <w:rPr>
          <w:rFonts w:eastAsia="Times New Roman"/>
          <w:sz w:val="24"/>
          <w:szCs w:val="24"/>
        </w:rPr>
        <w:t>Γ=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 w14:anchorId="3B86D5A7">
          <v:shape id="_x0000_i1050" type="#_x0000_t75" style="width:21pt;height:31.5pt" o:ole="">
            <v:imagedata r:id="rId58" o:title=""/>
          </v:shape>
          <o:OLEObject Type="Embed" ProgID="Equation.DSMT4" ShapeID="_x0000_i1050" DrawAspect="Content" ObjectID="_1661061748" r:id="rId59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1FB4A5F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</w:t>
      </w:r>
    </w:p>
    <w:p w14:paraId="70506B2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82C3A6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</w:p>
    <w:p w14:paraId="33CA06F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</w:t>
      </w:r>
      <w:r w:rsidRPr="005A777B">
        <w:rPr>
          <w:rFonts w:eastAsia="Times New Roman"/>
          <w:sz w:val="24"/>
          <w:szCs w:val="24"/>
        </w:rPr>
        <w:t xml:space="preserve">. Δίνεται ισοσκελές τρίγωνο ΑΒΓ (ΑΒ=ΑΓ). Φέρουμε, εκτός του τριγώνου, τις </w:t>
      </w:r>
      <w:proofErr w:type="spellStart"/>
      <w:r w:rsidRPr="005A777B">
        <w:rPr>
          <w:rFonts w:eastAsia="Times New Roman"/>
          <w:sz w:val="24"/>
          <w:szCs w:val="24"/>
        </w:rPr>
        <w:t>ημιευθείες</w:t>
      </w:r>
      <w:proofErr w:type="spellEnd"/>
      <w:r w:rsidRPr="005A777B">
        <w:rPr>
          <w:rFonts w:eastAsia="Times New Roman"/>
          <w:sz w:val="24"/>
          <w:szCs w:val="24"/>
        </w:rPr>
        <w:t xml:space="preserve">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 </w:t>
      </w:r>
    </w:p>
    <w:p w14:paraId="687B1C3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EBF4A59" wp14:editId="4B941AA3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167767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338" y="21321"/>
                <wp:lineTo x="21338" y="0"/>
                <wp:lineTo x="0" y="0"/>
              </wp:wrapPolygon>
            </wp:wrapTight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t xml:space="preserve"> τέτοιες ώστε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ΑΒ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ΑΓ. Στις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t xml:space="preserve"> θεωρούμε τα σημεία Δ και Ε  </w:t>
      </w:r>
    </w:p>
    <w:p w14:paraId="55F6FB1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αντίστοιχα, ώστε ΑΔ=ΑΕ.</w:t>
      </w:r>
    </w:p>
    <w:p w14:paraId="7F0BA4A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ΒΔ=ΓΕ. </w:t>
      </w:r>
    </w:p>
    <w:p w14:paraId="7CB79751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Μ και Ν είναι τα μέσα των τμημάτων ΒΔ και ΓΕ  </w:t>
      </w:r>
    </w:p>
    <w:p w14:paraId="2A34EEB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αντίστοιχα, να αποδείξετε ότι το τρίγωνο ΑΜΝ  </w:t>
      </w:r>
    </w:p>
    <w:p w14:paraId="4BB7D3A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είναι ισοσκελές.</w:t>
      </w:r>
    </w:p>
    <w:p w14:paraId="663F8555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</w:t>
      </w:r>
    </w:p>
    <w:p w14:paraId="2DEAFBA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AC4ED1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FC95B4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ABED821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6764C13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3511F7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A30D24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6</w:t>
      </w:r>
      <w:r w:rsidRPr="005A777B">
        <w:rPr>
          <w:rFonts w:eastAsia="Times New Roman"/>
          <w:sz w:val="24"/>
          <w:szCs w:val="24"/>
        </w:rPr>
        <w:t>. Δίνεται οξυγώνιο τρίγωνο ΑΒΓ με ΑΒ&lt;ΑΓ και γωνία Γ=30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. Θεωρούμε το ύψος ΑΔ</w:t>
      </w:r>
    </w:p>
    <w:p w14:paraId="6E00A50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και το μέσο Ζ της πλευράς ΑΓ. Προεκτείνουμε το ύψος ΑΔ (προς το Δ) κατά ίσο</w:t>
      </w:r>
    </w:p>
    <w:p w14:paraId="29C8855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τμήμα ΔΕ. Να αποδείξετε ότι:</w:t>
      </w:r>
    </w:p>
    <w:p w14:paraId="0CB1300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ΔΖ=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0BCEC50C">
          <v:shape id="_x0000_i1051" type="#_x0000_t75" style="width:21.75pt;height:31.5pt" o:ole="">
            <v:imagedata r:id="rId61" o:title=""/>
          </v:shape>
          <o:OLEObject Type="Embed" ProgID="Equation.DSMT4" ShapeID="_x0000_i1051" DrawAspect="Content" ObjectID="_1661061749" r:id="rId62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048D58D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Το τρίγωνο ΑΓΕ είναι ισόπλευρο.</w:t>
      </w:r>
    </w:p>
    <w:p w14:paraId="3D94E13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3915AB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7</w:t>
      </w:r>
      <w:r w:rsidRPr="005A777B">
        <w:rPr>
          <w:rFonts w:eastAsia="Times New Roman"/>
          <w:sz w:val="24"/>
          <w:szCs w:val="24"/>
        </w:rPr>
        <w:t xml:space="preserve">. Δίνεται γωνία </w:t>
      </w:r>
      <w:proofErr w:type="spellStart"/>
      <w:r w:rsidRPr="005A777B">
        <w:rPr>
          <w:rFonts w:eastAsia="Times New Roman"/>
          <w:iCs/>
          <w:sz w:val="24"/>
          <w:szCs w:val="24"/>
        </w:rPr>
        <w:t>xOy</w:t>
      </w:r>
      <w:proofErr w:type="spellEnd"/>
      <w:r w:rsidRPr="005A777B">
        <w:rPr>
          <w:rFonts w:eastAsia="Times New Roman"/>
          <w:iCs/>
          <w:sz w:val="24"/>
          <w:szCs w:val="24"/>
        </w:rPr>
        <w:t xml:space="preserve"> </w:t>
      </w:r>
      <w:r w:rsidRPr="005A777B">
        <w:rPr>
          <w:rFonts w:eastAsia="Times New Roman"/>
          <w:sz w:val="24"/>
          <w:szCs w:val="24"/>
        </w:rPr>
        <w:t xml:space="preserve">και σημείο Α στο εσωτερικό της. Από το Α φέρνουμε τις κάθετες ΑΒ,   </w:t>
      </w:r>
    </w:p>
    <w:p w14:paraId="4A5206D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ΑΓ προς τις πλευρές </w:t>
      </w:r>
      <w:proofErr w:type="spellStart"/>
      <w:r w:rsidRPr="005A777B">
        <w:rPr>
          <w:rFonts w:eastAsia="Times New Roman"/>
          <w:sz w:val="24"/>
          <w:szCs w:val="24"/>
        </w:rPr>
        <w:t>Οx</w:t>
      </w:r>
      <w:proofErr w:type="spellEnd"/>
      <w:r w:rsidRPr="005A777B">
        <w:rPr>
          <w:rFonts w:eastAsia="Times New Roman"/>
          <w:sz w:val="24"/>
          <w:szCs w:val="24"/>
        </w:rPr>
        <w:t xml:space="preserve">, </w:t>
      </w:r>
      <w:proofErr w:type="spellStart"/>
      <w:r w:rsidRPr="005A777B">
        <w:rPr>
          <w:rFonts w:eastAsia="Times New Roman"/>
          <w:sz w:val="24"/>
          <w:szCs w:val="24"/>
        </w:rPr>
        <w:t>Oy</w:t>
      </w:r>
      <w:proofErr w:type="spellEnd"/>
      <w:r w:rsidRPr="005A777B">
        <w:rPr>
          <w:rFonts w:eastAsia="Times New Roman"/>
          <w:sz w:val="24"/>
          <w:szCs w:val="24"/>
        </w:rPr>
        <w:t xml:space="preserve"> της γωνίας αντίστοιχα, και ονομάζουμε Μ το μέσο του ΟΑ. </w:t>
      </w:r>
    </w:p>
    <w:p w14:paraId="47DDDA5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66A0B12" wp14:editId="7D375D5E">
            <wp:simplePos x="0" y="0"/>
            <wp:positionH relativeFrom="column">
              <wp:posOffset>3429000</wp:posOffset>
            </wp:positionH>
            <wp:positionV relativeFrom="paragraph">
              <wp:posOffset>93980</wp:posOffset>
            </wp:positionV>
            <wp:extent cx="194310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388" y="21455"/>
                <wp:lineTo x="21388" y="0"/>
                <wp:lineTo x="0" y="0"/>
              </wp:wrapPolygon>
            </wp:wrapTight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Να αποδείξετε ότι:</w:t>
      </w:r>
    </w:p>
    <w:p w14:paraId="250F4E0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ΒΜΓ είναι ισοσκελές. </w:t>
      </w:r>
    </w:p>
    <w:p w14:paraId="5731EC8A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10"/>
          <w:sz w:val="24"/>
          <w:szCs w:val="24"/>
        </w:rPr>
        <w:object w:dxaOrig="1500" w:dyaOrig="380" w14:anchorId="5005E951">
          <v:shape id="_x0000_i1052" type="#_x0000_t75" style="width:75pt;height:18.75pt" o:ole="">
            <v:imagedata r:id="rId64" o:title=""/>
          </v:shape>
          <o:OLEObject Type="Embed" ProgID="Equation.DSMT4" ShapeID="_x0000_i1052" DrawAspect="Content" ObjectID="_1661061750" r:id="rId65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314C3D3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4D5C4C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7EA863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B2BE53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0E0544C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7B2C390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A944D8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b/>
          <w:color w:val="000000"/>
          <w:sz w:val="24"/>
          <w:szCs w:val="24"/>
        </w:rPr>
        <w:t>8</w:t>
      </w:r>
      <w:r w:rsidRPr="005A777B">
        <w:rPr>
          <w:rFonts w:eastAsia="Times New Roman"/>
          <w:color w:val="000000"/>
          <w:sz w:val="24"/>
          <w:szCs w:val="24"/>
        </w:rPr>
        <w:t>. Δίνεται ορθογώνιο τρίγωνο ΑΒΓ (Α=90</w:t>
      </w:r>
      <w:r w:rsidRPr="005A777B">
        <w:rPr>
          <w:rFonts w:eastAsia="Times New Roman"/>
          <w:color w:val="000000"/>
          <w:sz w:val="24"/>
          <w:szCs w:val="24"/>
          <w:vertAlign w:val="superscript"/>
        </w:rPr>
        <w:t>ο</w:t>
      </w:r>
      <w:r w:rsidRPr="005A777B">
        <w:rPr>
          <w:rFonts w:eastAsia="Times New Roman"/>
          <w:color w:val="000000"/>
          <w:sz w:val="24"/>
          <w:szCs w:val="24"/>
        </w:rPr>
        <w:t xml:space="preserve">). Έστω Δ σημείο της πλευράς ΑΓ τέτοιο ώστε, η  </w:t>
      </w:r>
    </w:p>
    <w:p w14:paraId="566F36A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διχοτόμος ΔΕ της γωνίας ΑΔΒ να είναι παράλληλη στην πλευρά ΒΓ. Να αποδείξετε ότι: </w:t>
      </w:r>
    </w:p>
    <w:p w14:paraId="0390226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DD4A02C" wp14:editId="31115FFF">
            <wp:simplePos x="0" y="0"/>
            <wp:positionH relativeFrom="column">
              <wp:posOffset>3771900</wp:posOffset>
            </wp:positionH>
            <wp:positionV relativeFrom="paragraph">
              <wp:posOffset>30480</wp:posOffset>
            </wp:positionV>
            <wp:extent cx="192405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386" y="21196"/>
                <wp:lineTo x="21386" y="0"/>
                <wp:lineTo x="0" y="0"/>
              </wp:wrapPolygon>
            </wp:wrapTight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color w:val="000000"/>
          <w:sz w:val="24"/>
          <w:szCs w:val="24"/>
        </w:rPr>
        <w:t xml:space="preserve">      </w:t>
      </w:r>
      <w:r w:rsidRPr="005A777B">
        <w:rPr>
          <w:rFonts w:eastAsia="Times New Roman"/>
          <w:b/>
          <w:color w:val="000000"/>
          <w:sz w:val="24"/>
          <w:szCs w:val="24"/>
        </w:rPr>
        <w:t>α</w:t>
      </w:r>
      <w:r w:rsidRPr="005A777B">
        <w:rPr>
          <w:rFonts w:eastAsia="Times New Roman"/>
          <w:color w:val="000000"/>
          <w:sz w:val="24"/>
          <w:szCs w:val="24"/>
        </w:rPr>
        <w:t xml:space="preserve">) Το τρίγωνο ΒΔΓ είναι ισοσκελές.  </w:t>
      </w:r>
    </w:p>
    <w:p w14:paraId="4B8551D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</w:t>
      </w:r>
      <w:r w:rsidRPr="005A777B">
        <w:rPr>
          <w:rFonts w:eastAsia="Times New Roman"/>
          <w:b/>
          <w:color w:val="000000"/>
          <w:sz w:val="24"/>
          <w:szCs w:val="24"/>
        </w:rPr>
        <w:t>β</w:t>
      </w:r>
      <w:r w:rsidRPr="005A777B">
        <w:rPr>
          <w:rFonts w:eastAsia="Times New Roman"/>
          <w:color w:val="000000"/>
          <w:sz w:val="24"/>
          <w:szCs w:val="24"/>
        </w:rPr>
        <w:t>) Αν ΑΔΒ=60</w:t>
      </w:r>
      <w:r w:rsidRPr="005A777B">
        <w:rPr>
          <w:rFonts w:eastAsia="Times New Roman"/>
          <w:color w:val="000000"/>
          <w:sz w:val="24"/>
          <w:szCs w:val="24"/>
          <w:vertAlign w:val="superscript"/>
        </w:rPr>
        <w:t>ο</w:t>
      </w:r>
      <w:r w:rsidRPr="005A777B">
        <w:rPr>
          <w:rFonts w:eastAsia="Times New Roman"/>
          <w:color w:val="000000"/>
          <w:sz w:val="24"/>
          <w:szCs w:val="24"/>
        </w:rPr>
        <w:t xml:space="preserve">, τότε: </w:t>
      </w:r>
    </w:p>
    <w:p w14:paraId="54A17F51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      </w:t>
      </w:r>
      <w:proofErr w:type="spellStart"/>
      <w:r w:rsidRPr="005A777B">
        <w:rPr>
          <w:rFonts w:eastAsia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5A777B">
        <w:rPr>
          <w:rFonts w:eastAsia="Times New Roman"/>
          <w:color w:val="000000"/>
          <w:sz w:val="24"/>
          <w:szCs w:val="24"/>
        </w:rPr>
        <w:t xml:space="preserve">. να υπολογίσετε τη γωνία Γ.  </w:t>
      </w:r>
    </w:p>
    <w:p w14:paraId="529E3AF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     </w:t>
      </w:r>
      <w:r w:rsidRPr="005A777B">
        <w:rPr>
          <w:rFonts w:eastAsia="Times New Roman"/>
          <w:b/>
          <w:color w:val="000000"/>
          <w:sz w:val="24"/>
          <w:szCs w:val="24"/>
          <w:lang w:val="en-US"/>
        </w:rPr>
        <w:t>ii</w:t>
      </w:r>
      <w:r w:rsidRPr="005A777B">
        <w:rPr>
          <w:rFonts w:eastAsia="Times New Roman"/>
          <w:color w:val="000000"/>
          <w:sz w:val="24"/>
          <w:szCs w:val="24"/>
        </w:rPr>
        <w:t>. να αποδείξετε ότι ΒΓ=2ΑΒ.</w:t>
      </w:r>
    </w:p>
    <w:p w14:paraId="1B47F45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3275575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5AA4851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74938193" w14:textId="0B655061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59DECEA6" w14:textId="391FBE64" w:rsidR="005A777B" w:rsidRPr="005A777B" w:rsidRDefault="00744551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BCCC140" wp14:editId="34422ECF">
            <wp:simplePos x="0" y="0"/>
            <wp:positionH relativeFrom="column">
              <wp:posOffset>4892040</wp:posOffset>
            </wp:positionH>
            <wp:positionV relativeFrom="paragraph">
              <wp:posOffset>132080</wp:posOffset>
            </wp:positionV>
            <wp:extent cx="1005840" cy="1633220"/>
            <wp:effectExtent l="0" t="0" r="3810" b="5080"/>
            <wp:wrapTight wrapText="bothSides">
              <wp:wrapPolygon edited="0">
                <wp:start x="0" y="0"/>
                <wp:lineTo x="0" y="21415"/>
                <wp:lineTo x="21273" y="21415"/>
                <wp:lineTo x="21273" y="0"/>
                <wp:lineTo x="0" y="0"/>
              </wp:wrapPolygon>
            </wp:wrapTight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AA606" w14:textId="3D3F0C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9</w:t>
      </w:r>
      <w:r w:rsidRPr="005A777B">
        <w:rPr>
          <w:rFonts w:eastAsia="Times New Roman"/>
          <w:sz w:val="24"/>
          <w:szCs w:val="24"/>
        </w:rPr>
        <w:t>. Θεωρούμε ορθογώνιο τρίγωνο ΑΒΓ (Α=90</w:t>
      </w:r>
      <w:r w:rsidRPr="005A777B">
        <w:rPr>
          <w:rFonts w:eastAsia="Times New Roman"/>
          <w:sz w:val="24"/>
          <w:szCs w:val="24"/>
          <w:vertAlign w:val="superscript"/>
        </w:rPr>
        <w:t>0</w:t>
      </w:r>
      <w:r w:rsidRPr="005A777B">
        <w:rPr>
          <w:rFonts w:eastAsia="Times New Roman"/>
          <w:sz w:val="24"/>
          <w:szCs w:val="24"/>
        </w:rPr>
        <w:t xml:space="preserve">) με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 w14:anchorId="029C9354">
          <v:shape id="_x0000_i1053" type="#_x0000_t75" style="width:36.75pt;height:16.5pt" o:ole="">
            <v:imagedata r:id="rId68" o:title=""/>
          </v:shape>
          <o:OLEObject Type="Embed" ProgID="Equation.DSMT4" ShapeID="_x0000_i1053" DrawAspect="Content" ObjectID="_1661061751" r:id="rId69"/>
        </w:object>
      </w:r>
      <w:r w:rsidRPr="005A777B">
        <w:rPr>
          <w:rFonts w:eastAsia="Times New Roman"/>
          <w:sz w:val="24"/>
          <w:szCs w:val="24"/>
        </w:rPr>
        <w:t xml:space="preserve">. Από το μέσο Μ της ΒΓ φέρνουμε  </w:t>
      </w:r>
    </w:p>
    <w:p w14:paraId="54B00759" w14:textId="53031A96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ευθεία παράλληλη στην ΑΒ , η οποία τέμνει την πλευρά ΑΓ στο Δ. </w:t>
      </w:r>
    </w:p>
    <w:p w14:paraId="0016D301" w14:textId="640305F0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υπολογίσετε: </w:t>
      </w:r>
    </w:p>
    <w:p w14:paraId="06A96F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</w:t>
      </w:r>
      <w:r w:rsidRPr="005A777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A777B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5A777B">
        <w:rPr>
          <w:rFonts w:eastAsia="Times New Roman"/>
          <w:sz w:val="24"/>
          <w:szCs w:val="24"/>
        </w:rPr>
        <w:t xml:space="preserve">. τις γωνίες και του τριγώνου ΑΒΓ.  </w:t>
      </w:r>
    </w:p>
    <w:p w14:paraId="2D2887A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 xml:space="preserve"> </w:t>
      </w:r>
      <w:r w:rsidRPr="005A777B">
        <w:rPr>
          <w:rFonts w:eastAsia="Times New Roman"/>
          <w:b/>
          <w:sz w:val="24"/>
          <w:szCs w:val="24"/>
          <w:lang w:val="en-US"/>
        </w:rPr>
        <w:t>ii</w:t>
      </w:r>
      <w:r w:rsidRPr="005A777B">
        <w:rPr>
          <w:rFonts w:eastAsia="Times New Roman"/>
          <w:sz w:val="24"/>
          <w:szCs w:val="24"/>
        </w:rPr>
        <w:t xml:space="preserve">. τις γωνίες του τριγώνου ΑΜΓ.  </w:t>
      </w:r>
    </w:p>
    <w:p w14:paraId="06E8F19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αποδείξετε ότι η ευθεία ΜΔ είναι μεσοκάθετος του ΑΓ.</w:t>
      </w:r>
    </w:p>
    <w:p w14:paraId="3189396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86AD39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5443F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6372884" w14:textId="22B13492" w:rsidR="005A777B" w:rsidRPr="005A777B" w:rsidRDefault="00744551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68E394" wp14:editId="52AD99D6">
            <wp:simplePos x="0" y="0"/>
            <wp:positionH relativeFrom="column">
              <wp:posOffset>4174490</wp:posOffset>
            </wp:positionH>
            <wp:positionV relativeFrom="paragraph">
              <wp:posOffset>137160</wp:posOffset>
            </wp:positionV>
            <wp:extent cx="1599565" cy="1618615"/>
            <wp:effectExtent l="0" t="0" r="635" b="635"/>
            <wp:wrapTight wrapText="bothSides">
              <wp:wrapPolygon edited="0">
                <wp:start x="0" y="0"/>
                <wp:lineTo x="0" y="21354"/>
                <wp:lineTo x="21351" y="21354"/>
                <wp:lineTo x="21351" y="0"/>
                <wp:lineTo x="0" y="0"/>
              </wp:wrapPolygon>
            </wp:wrapTight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9FAA9" w14:textId="3E93B67F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8B213C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2AD0F08" w14:textId="52A59CC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10</w:t>
      </w:r>
      <w:r w:rsidRPr="005A777B">
        <w:rPr>
          <w:rFonts w:eastAsia="Times New Roman"/>
          <w:sz w:val="24"/>
          <w:szCs w:val="24"/>
        </w:rPr>
        <w:t xml:space="preserve">. Δίνεται τρίγωνο ΑΒΓ. Τα σημεία Δ και Ε είναι τα μέσα των πλευρών ΑΒ και ΑΓ αντίστοιχα.  </w:t>
      </w:r>
    </w:p>
    <w:p w14:paraId="74269506" w14:textId="7D46DDA0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Επιπλέον ισχύουν ΑΔ=ΕΔ=ΔΒ με ΑΕ=8 και ΔΒ=10 . </w:t>
      </w:r>
    </w:p>
    <w:p w14:paraId="072FEF6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ΑΕΒ είναι  </w:t>
      </w:r>
    </w:p>
    <w:p w14:paraId="550035B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 </w:t>
      </w:r>
    </w:p>
    <w:p w14:paraId="041A35A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lastRenderedPageBreak/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ΒΓ=20.  </w:t>
      </w:r>
    </w:p>
    <w:p w14:paraId="7C8A198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την περίμετρο του τριγώνου ΑΒΓ.</w:t>
      </w:r>
    </w:p>
    <w:p w14:paraId="5901DDD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7A7F80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1E3724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11</w:t>
      </w:r>
      <w:r w:rsidRPr="005A777B">
        <w:rPr>
          <w:rFonts w:eastAsia="Times New Roman"/>
          <w:sz w:val="24"/>
          <w:szCs w:val="24"/>
        </w:rPr>
        <w:t xml:space="preserve">. Δίνεται τρίγωνο ΑΒΓ. Τα σημεία Δ και Ε είναι τα μέσα των πλευρών ΑΒ και ΑΓ αντίστοιχα.  </w:t>
      </w:r>
    </w:p>
    <w:p w14:paraId="4DA49F3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92E8B93" wp14:editId="79AD3D19">
            <wp:simplePos x="0" y="0"/>
            <wp:positionH relativeFrom="column">
              <wp:posOffset>3996690</wp:posOffset>
            </wp:positionH>
            <wp:positionV relativeFrom="paragraph">
              <wp:posOffset>7620</wp:posOffset>
            </wp:positionV>
            <wp:extent cx="173926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92" y="21273"/>
                <wp:lineTo x="21292" y="0"/>
                <wp:lineTo x="0" y="0"/>
              </wp:wrapPolygon>
            </wp:wrapTight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Επιπλέον ισχύουν ΑΔ=ΕΔ=ΔΒ με ΑΕ=8 και ΔΒ=10 . </w:t>
      </w:r>
    </w:p>
    <w:p w14:paraId="3F7C86A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ΑΕΒ είναι  </w:t>
      </w:r>
    </w:p>
    <w:p w14:paraId="27476D3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 </w:t>
      </w:r>
    </w:p>
    <w:p w14:paraId="7A34E28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ΑΒΓ είναι ισοσκελές.  </w:t>
      </w:r>
    </w:p>
    <w:p w14:paraId="59E3BDF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την περίμετρο του τριγώνου ΑΒΓ.</w:t>
      </w:r>
    </w:p>
    <w:p w14:paraId="10FCAED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8CC215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A28833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F3DAE3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C505AE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1BC263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A13AF3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0361F5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12</w:t>
      </w:r>
      <w:r w:rsidRPr="005A777B">
        <w:rPr>
          <w:rFonts w:eastAsia="Times New Roman"/>
          <w:sz w:val="24"/>
          <w:szCs w:val="24"/>
        </w:rPr>
        <w:t>. Στο παρακάτω σχήμα είναι ε</w:t>
      </w:r>
      <w:r w:rsidRPr="005A777B">
        <w:rPr>
          <w:rFonts w:eastAsia="Times New Roman"/>
          <w:sz w:val="24"/>
          <w:szCs w:val="24"/>
          <w:vertAlign w:val="subscript"/>
        </w:rPr>
        <w:t>1</w:t>
      </w:r>
      <w:r w:rsidRPr="005A777B">
        <w:rPr>
          <w:rFonts w:eastAsia="Times New Roman"/>
          <w:sz w:val="24"/>
          <w:szCs w:val="24"/>
        </w:rPr>
        <w:t>//ε</w:t>
      </w:r>
      <w:r w:rsidRPr="005A777B">
        <w:rPr>
          <w:rFonts w:eastAsia="Times New Roman"/>
          <w:sz w:val="24"/>
          <w:szCs w:val="24"/>
          <w:vertAlign w:val="subscript"/>
        </w:rPr>
        <w:t>2</w:t>
      </w:r>
      <w:r w:rsidRPr="005A777B">
        <w:rPr>
          <w:rFonts w:eastAsia="Times New Roman"/>
          <w:sz w:val="24"/>
          <w:szCs w:val="24"/>
        </w:rPr>
        <w:t xml:space="preserve"> και AB=6. </w:t>
      </w:r>
    </w:p>
    <w:p w14:paraId="175CE30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φ και ω.  </w:t>
      </w:r>
    </w:p>
    <w:p w14:paraId="617DA97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προσδιορίσετε το είδος του τριγώνου ΑΒΚ ως προς τις γωνίες του.  </w:t>
      </w:r>
    </w:p>
    <w:p w14:paraId="2CDBA0C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το μήκος της ΑΚ, αιτιολογώντας την απάντηση σας.</w:t>
      </w:r>
    </w:p>
    <w:p w14:paraId="00B4155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060DD8DA" wp14:editId="5C44E4E8">
            <wp:simplePos x="0" y="0"/>
            <wp:positionH relativeFrom="column">
              <wp:posOffset>2971800</wp:posOffset>
            </wp:positionH>
            <wp:positionV relativeFrom="paragraph">
              <wp:posOffset>160020</wp:posOffset>
            </wp:positionV>
            <wp:extent cx="2862580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418" y="21389"/>
                <wp:lineTo x="21418" y="0"/>
                <wp:lineTo x="0" y="0"/>
              </wp:wrapPolygon>
            </wp:wrapTight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367A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2CD0CB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F6EE9D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1D0ED03A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5C570E1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12C4A46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1CE4F78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16F8377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4B7529D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14:paraId="68D249B5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B7AC9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13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Φέρουμε την εξωτερική διχοτόμο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της γωνίας Α και από  </w:t>
      </w:r>
    </w:p>
    <w:p w14:paraId="40923B2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το σημείο Γ την κάθετο ΓΔ στην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. Τα σημεία Ε και Ζ είναι τα μέσα των πλευρών ΑΒ και  </w:t>
      </w:r>
    </w:p>
    <w:p w14:paraId="44F40B5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A0E7D95" wp14:editId="78F4AD25">
            <wp:simplePos x="0" y="0"/>
            <wp:positionH relativeFrom="column">
              <wp:posOffset>3543300</wp:posOffset>
            </wp:positionH>
            <wp:positionV relativeFrom="paragraph">
              <wp:posOffset>104775</wp:posOffset>
            </wp:positionV>
            <wp:extent cx="2059305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380" y="21404"/>
                <wp:lineTo x="21380" y="0"/>
                <wp:lineTo x="0" y="0"/>
              </wp:wrapPolygon>
            </wp:wrapTight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ΑΓ αντίστοιχα. Να αποδείξετε ότι: </w:t>
      </w:r>
    </w:p>
    <w:p w14:paraId="616460C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ΑΖΔ είναι ισόπλευρο. </w:t>
      </w:r>
    </w:p>
    <w:p w14:paraId="62E1670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τετράπλευρο ΑΔΖΕ είναι ρόμβος. </w:t>
      </w:r>
    </w:p>
    <w:p w14:paraId="7C3AE60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A97EDB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186740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0E1EB49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B03FD7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731ED56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00EDCC3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3DBF9D10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7AF9552A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A45163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14</w:t>
      </w:r>
      <w:r w:rsidRPr="005A777B">
        <w:rPr>
          <w:rFonts w:eastAsia="Times New Roman"/>
          <w:sz w:val="24"/>
          <w:szCs w:val="24"/>
        </w:rPr>
        <w:t xml:space="preserve">.  Σε τρίγωνο ΑΒΓ ισχύει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 w14:anchorId="5DA3537C">
          <v:shape id="_x0000_i1054" type="#_x0000_t75" style="width:31.5pt;height:16.5pt" o:ole="">
            <v:imagedata r:id="rId73" o:title=""/>
          </v:shape>
          <o:OLEObject Type="Embed" ProgID="Equation.DSMT4" ShapeID="_x0000_i1054" DrawAspect="Content" ObjectID="_1661061752" r:id="rId74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6"/>
          <w:sz w:val="24"/>
          <w:szCs w:val="24"/>
        </w:rPr>
        <w:object w:dxaOrig="740" w:dyaOrig="340" w14:anchorId="5DC69D61">
          <v:shape id="_x0000_i1055" type="#_x0000_t75" style="width:36.75pt;height:17.25pt" o:ole="">
            <v:imagedata r:id="rId75" o:title=""/>
          </v:shape>
          <o:OLEObject Type="Embed" ProgID="Equation.DSMT4" ShapeID="_x0000_i1055" DrawAspect="Content" ObjectID="_1661061753" r:id="rId76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5771C31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ΑΒΓ είναι ορθογώνιο και να υπολογίσετε τις γωνίες του.    </w:t>
      </w:r>
    </w:p>
    <w:p w14:paraId="425679B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η πλευρά ΒΓ=2cm να βρείτε το μήκος της ΑΒ.</w:t>
      </w:r>
    </w:p>
    <w:p w14:paraId="0A89117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76FD8D9" w14:textId="77777777" w:rsidR="005A777B" w:rsidRPr="005A777B" w:rsidRDefault="005A777B" w:rsidP="005A777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DED5C6" w14:textId="77777777" w:rsidR="005A777B" w:rsidRPr="005A777B" w:rsidRDefault="005A777B" w:rsidP="005A777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BBD7B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15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27906A35">
          <v:shape id="_x0000_i1056" type="#_x0000_t75" style="width:13.5pt;height:16.5pt" o:ole="">
            <v:imagedata r:id="rId77" o:title=""/>
          </v:shape>
          <o:OLEObject Type="Embed" ProgID="Equation.DSMT4" ShapeID="_x0000_i1056" DrawAspect="Content" ObjectID="_1661061754" r:id="rId78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 w14:anchorId="6A47302B">
          <v:shape id="_x0000_i1057" type="#_x0000_t75" style="width:11.25pt;height:16.5pt" o:ole="">
            <v:imagedata r:id="rId79" o:title=""/>
          </v:shape>
          <o:OLEObject Type="Embed" ProgID="Equation.DSMT4" ShapeID="_x0000_i1057" DrawAspect="Content" ObjectID="_1661061755" r:id="rId80"/>
        </w:object>
      </w:r>
      <w:r w:rsidRPr="005A777B">
        <w:rPr>
          <w:rFonts w:eastAsia="Times New Roman"/>
          <w:sz w:val="24"/>
          <w:szCs w:val="24"/>
        </w:rPr>
        <w:t>=25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. Δίνονται επίσης η διάμεσος ΑΜ,  </w:t>
      </w:r>
    </w:p>
    <w:p w14:paraId="4C4F1F3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80FD54F" wp14:editId="227722EC">
            <wp:simplePos x="0" y="0"/>
            <wp:positionH relativeFrom="column">
              <wp:posOffset>4457700</wp:posOffset>
            </wp:positionH>
            <wp:positionV relativeFrom="paragraph">
              <wp:posOffset>69850</wp:posOffset>
            </wp:positionV>
            <wp:extent cx="1264285" cy="2289810"/>
            <wp:effectExtent l="0" t="0" r="0" b="0"/>
            <wp:wrapTight wrapText="bothSides">
              <wp:wrapPolygon edited="0">
                <wp:start x="0" y="0"/>
                <wp:lineTo x="0" y="21384"/>
                <wp:lineTo x="21155" y="21384"/>
                <wp:lineTo x="21155" y="0"/>
                <wp:lineTo x="0" y="0"/>
              </wp:wrapPolygon>
            </wp:wrapTight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το ύψος ΑΗ από την κορυφή Α και η διχοτόμος ΑΔ της γωνίας Α. </w:t>
      </w:r>
    </w:p>
    <w:p w14:paraId="126E0A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ΑΜΒ, ΗΑΒ και ΑΔΒ.  </w:t>
      </w:r>
    </w:p>
    <w:p w14:paraId="2296ACB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Times New Roman"/>
          <w:position w:val="-4"/>
          <w:sz w:val="24"/>
          <w:szCs w:val="24"/>
        </w:rPr>
        <w:object w:dxaOrig="1340" w:dyaOrig="320" w14:anchorId="4F838ECD">
          <v:shape id="_x0000_i1058" type="#_x0000_t75" style="width:66.75pt;height:16.5pt" o:ole="">
            <v:imagedata r:id="rId82" o:title=""/>
          </v:shape>
          <o:OLEObject Type="Embed" ProgID="Equation.DSMT4" ShapeID="_x0000_i1058" DrawAspect="Content" ObjectID="_1661061756" r:id="rId83"/>
        </w:object>
      </w:r>
      <w:r w:rsidRPr="005A777B">
        <w:rPr>
          <w:rFonts w:eastAsia="Times New Roman"/>
          <w:sz w:val="24"/>
          <w:szCs w:val="24"/>
        </w:rPr>
        <w:t>=20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096BDF5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A64BD3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5BAC27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8C2210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A79B0F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9866F7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56ECE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6E737D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F55D0D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A3A194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1E9A492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1B5B49C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16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(με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050A2ADD">
          <v:shape id="_x0000_i1059" type="#_x0000_t75" style="width:13.5pt;height:16.5pt" o:ole="">
            <v:imagedata r:id="rId84" o:title=""/>
          </v:shape>
          <o:OLEObject Type="Embed" ProgID="Equation.DSMT4" ShapeID="_x0000_i1059" DrawAspect="Content" ObjectID="_1661061757" r:id="rId85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 και η διχοτόμος της γωνίας Γ τέμνει την  </w:t>
      </w:r>
    </w:p>
    <w:p w14:paraId="182A683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πλευρά ΑΒ στο σημείο Δ, τέτοιο ώστε ΓΔ=ΔΒ=2cm. Να αποδείξετε ότι: </w:t>
      </w:r>
    </w:p>
    <w:p w14:paraId="2DEC77F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21B1256" wp14:editId="139B53F9">
            <wp:simplePos x="0" y="0"/>
            <wp:positionH relativeFrom="column">
              <wp:posOffset>3657600</wp:posOffset>
            </wp:positionH>
            <wp:positionV relativeFrom="paragraph">
              <wp:posOffset>48895</wp:posOffset>
            </wp:positionV>
            <wp:extent cx="2011680" cy="1367790"/>
            <wp:effectExtent l="0" t="0" r="7620" b="3810"/>
            <wp:wrapTight wrapText="bothSides">
              <wp:wrapPolygon edited="0">
                <wp:start x="0" y="0"/>
                <wp:lineTo x="0" y="21359"/>
                <wp:lineTo x="21477" y="21359"/>
                <wp:lineTo x="21477" y="0"/>
                <wp:lineTo x="0" y="0"/>
              </wp:wrapPolygon>
            </wp:wrapTight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 w14:anchorId="48F12C22">
          <v:shape id="_x0000_i1060" type="#_x0000_t75" style="width:12pt;height:16.5pt" o:ole="">
            <v:imagedata r:id="rId87" o:title=""/>
          </v:shape>
          <o:OLEObject Type="Embed" ProgID="Equation.DSMT4" ShapeID="_x0000_i1060" DrawAspect="Content" ObjectID="_1661061758" r:id="rId88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63C3403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ΑΒ=3cm.</w:t>
      </w:r>
    </w:p>
    <w:p w14:paraId="5483064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19571A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D3681B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F1B261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F912DA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F92203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1EF8B75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17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ορθή,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 w14:anchorId="6736E26D">
          <v:shape id="_x0000_i1061" type="#_x0000_t75" style="width:36.75pt;height:16.5pt" o:ole="">
            <v:imagedata r:id="rId89" o:title=""/>
          </v:shape>
          <o:OLEObject Type="Embed" ProgID="Equation.DSMT4" ShapeID="_x0000_i1061" DrawAspect="Content" ObjectID="_1661061759" r:id="rId90"/>
        </w:object>
      </w:r>
      <w:r w:rsidRPr="005A777B">
        <w:rPr>
          <w:rFonts w:eastAsia="Times New Roman"/>
          <w:sz w:val="24"/>
          <w:szCs w:val="24"/>
        </w:rPr>
        <w:t xml:space="preserve"> και ΑΔ το ύψος του.</w:t>
      </w:r>
    </w:p>
    <w:p w14:paraId="6DC5E0F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F9953C7" wp14:editId="782FCD82">
            <wp:simplePos x="0" y="0"/>
            <wp:positionH relativeFrom="column">
              <wp:posOffset>3314700</wp:posOffset>
            </wp:positionH>
            <wp:positionV relativeFrom="paragraph">
              <wp:posOffset>17780</wp:posOffset>
            </wp:positionV>
            <wp:extent cx="228981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84" y="21274"/>
                <wp:lineTo x="21384" y="0"/>
                <wp:lineTo x="0" y="0"/>
              </wp:wrapPolygon>
            </wp:wrapTight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υπολογιστούν οι οξείες γωνίες του  </w:t>
      </w:r>
    </w:p>
    <w:p w14:paraId="5B545F49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τριγώνου ΑΒΓ. </w:t>
      </w:r>
    </w:p>
    <w:p w14:paraId="4ED86197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υπολογιστεί η γωνία ΒΑΔ. </w:t>
      </w:r>
    </w:p>
    <w:p w14:paraId="5E24B12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αποδείξετε ότι ΒΔ=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5CEBFAB9">
          <v:shape id="_x0000_i1062" type="#_x0000_t75" style="width:21.75pt;height:31.5pt" o:ole="">
            <v:imagedata r:id="rId92" o:title=""/>
          </v:shape>
          <o:OLEObject Type="Embed" ProgID="Equation.DSMT4" ShapeID="_x0000_i1062" DrawAspect="Content" ObjectID="_1661061760" r:id="rId93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40ADE49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A273524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7D2EA06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00CDB3E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6164B3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18</w:t>
      </w:r>
      <w:r w:rsidRPr="005A777B">
        <w:rPr>
          <w:rFonts w:eastAsia="Times New Roman"/>
          <w:sz w:val="24"/>
          <w:szCs w:val="24"/>
        </w:rPr>
        <w:t>. Δίνεται ορθογώνιο τρίγωνο ΑΒΓ με τη γωνία Α ορθή και Μ το μέσο της ΒΓ. Φέρουμε</w:t>
      </w:r>
    </w:p>
    <w:p w14:paraId="404F743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proofErr w:type="spellStart"/>
      <w:r w:rsidRPr="005A777B">
        <w:rPr>
          <w:rFonts w:eastAsia="Times New Roman"/>
          <w:sz w:val="24"/>
          <w:szCs w:val="24"/>
        </w:rPr>
        <w:t>ημιευθεία</w:t>
      </w:r>
      <w:proofErr w:type="spellEnd"/>
      <w:r w:rsidRPr="005A777B">
        <w:rPr>
          <w:rFonts w:eastAsia="Times New Roman"/>
          <w:sz w:val="24"/>
          <w:szCs w:val="24"/>
        </w:rPr>
        <w:t xml:space="preserve">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παράλληλη στη ΒΓ (στο ημιεπίπεδο που ορίζει η ΑΜ με το σημείο Γ).</w:t>
      </w:r>
    </w:p>
    <w:p w14:paraId="432B0F0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63FE66D8" wp14:editId="31BC4BEE">
            <wp:simplePos x="0" y="0"/>
            <wp:positionH relativeFrom="column">
              <wp:posOffset>2628900</wp:posOffset>
            </wp:positionH>
            <wp:positionV relativeFrom="paragraph">
              <wp:posOffset>79375</wp:posOffset>
            </wp:positionV>
            <wp:extent cx="3084830" cy="1558290"/>
            <wp:effectExtent l="0" t="0" r="1270" b="3810"/>
            <wp:wrapTight wrapText="bothSides">
              <wp:wrapPolygon edited="0">
                <wp:start x="0" y="0"/>
                <wp:lineTo x="0" y="21389"/>
                <wp:lineTo x="21476" y="21389"/>
                <wp:lineTo x="21476" y="0"/>
                <wp:lineTo x="0" y="0"/>
              </wp:wrapPolygon>
            </wp:wrapTight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Να αποδείξετε ότι:</w:t>
      </w:r>
    </w:p>
    <w:p w14:paraId="65ECEC64" w14:textId="77777777" w:rsidR="005A777B" w:rsidRPr="005A777B" w:rsidRDefault="005A777B" w:rsidP="005A777B">
      <w:pPr>
        <w:rPr>
          <w:rFonts w:eastAsia="Symbol-OneByteIdentityH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400" w:dyaOrig="320" w14:anchorId="1FB9ACAD">
          <v:shape id="_x0000_i1063" type="#_x0000_t75" style="width:69.75pt;height:16.5pt" o:ole="">
            <v:imagedata r:id="rId95" o:title=""/>
          </v:shape>
          <o:OLEObject Type="Embed" ProgID="Equation.DSMT4" ShapeID="_x0000_i1063" DrawAspect="Content" ObjectID="_1661061761" r:id="rId96"/>
        </w:object>
      </w:r>
      <w:r w:rsidRPr="005A777B">
        <w:rPr>
          <w:rFonts w:eastAsia="Times New Roman"/>
          <w:sz w:val="24"/>
          <w:szCs w:val="24"/>
        </w:rPr>
        <w:t xml:space="preserve"> </w:t>
      </w:r>
    </w:p>
    <w:p w14:paraId="4D3598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ΑΓ είναι διχοτόμος της γωνίας   </w:t>
      </w:r>
    </w:p>
    <w:p w14:paraId="1C29A24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proofErr w:type="spellStart"/>
      <w:r w:rsidRPr="005A777B">
        <w:rPr>
          <w:rFonts w:eastAsia="Times New Roman"/>
          <w:sz w:val="24"/>
          <w:szCs w:val="24"/>
        </w:rPr>
        <w:t>ΜΑx</w:t>
      </w:r>
      <w:proofErr w:type="spellEnd"/>
      <w:r w:rsidRPr="005A777B">
        <w:rPr>
          <w:rFonts w:eastAsia="Times New Roman"/>
          <w:sz w:val="24"/>
          <w:szCs w:val="24"/>
        </w:rPr>
        <w:t>.</w:t>
      </w:r>
    </w:p>
    <w:p w14:paraId="0444385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8324FA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D27732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D7A11D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539B11B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26760DFF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4F0C0B93" w14:textId="414C4814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19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312219B4">
          <v:shape id="_x0000_i1064" type="#_x0000_t75" style="width:13.5pt;height:16.5pt" o:ole="">
            <v:imagedata r:id="rId97" o:title=""/>
          </v:shape>
          <o:OLEObject Type="Embed" ProgID="Equation.DSMT4" ShapeID="_x0000_i1064" DrawAspect="Content" ObjectID="_1661061762" r:id="rId98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 w14:anchorId="0440D25B">
          <v:shape id="_x0000_i1065" type="#_x0000_t75" style="width:12pt;height:16.5pt" o:ole="">
            <v:imagedata r:id="rId99" o:title=""/>
          </v:shape>
          <o:OLEObject Type="Embed" ProgID="Equation.DSMT4" ShapeID="_x0000_i1065" DrawAspect="Content" ObjectID="_1661061763" r:id="rId100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>. Αν τα σημεία Ε και Δ είναι τα</w:t>
      </w:r>
    </w:p>
    <w:p w14:paraId="1C24DA8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μέσα των ΑΒ και ΒΓ αντίστοιχα με ΕΔ=1, να υπολογίσετε τα τμήματα:</w:t>
      </w:r>
    </w:p>
    <w:p w14:paraId="4CE1060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5D296DE" wp14:editId="3AF2AA20">
            <wp:simplePos x="0" y="0"/>
            <wp:positionH relativeFrom="column">
              <wp:posOffset>4229100</wp:posOffset>
            </wp:positionH>
            <wp:positionV relativeFrom="paragraph">
              <wp:posOffset>71120</wp:posOffset>
            </wp:positionV>
            <wp:extent cx="1105535" cy="1709420"/>
            <wp:effectExtent l="0" t="0" r="0" b="5080"/>
            <wp:wrapNone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ΑΓ=… </w:t>
      </w:r>
    </w:p>
    <w:p w14:paraId="6FB0F3D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ΒΓ=….. </w:t>
      </w:r>
    </w:p>
    <w:p w14:paraId="72883D6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ΑΔ=….. </w:t>
      </w:r>
    </w:p>
    <w:p w14:paraId="6FA8634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Να δικαιολογήσετε τις απαντήσεις σας.</w:t>
      </w:r>
    </w:p>
    <w:p w14:paraId="29F5399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FAF228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CCBA81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BFC9CD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51B166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B36CC1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03FD5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BE53572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6340228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20</w:t>
      </w:r>
      <w:r w:rsidRPr="005A777B">
        <w:rPr>
          <w:rFonts w:eastAsia="Times New Roman"/>
          <w:sz w:val="24"/>
          <w:szCs w:val="24"/>
        </w:rPr>
        <w:t>. Έστω ισοσκελές τρίγωνο ΑΒΓ με ΑΒ=ΑΓ. Από τα μέσα Κ και Λ των πλευρών ΑΒ και ΑΓ</w:t>
      </w:r>
    </w:p>
    <w:p w14:paraId="2E79F6F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A75618C" wp14:editId="542BFC1E">
            <wp:simplePos x="0" y="0"/>
            <wp:positionH relativeFrom="column">
              <wp:posOffset>4457700</wp:posOffset>
            </wp:positionH>
            <wp:positionV relativeFrom="paragraph">
              <wp:posOffset>121920</wp:posOffset>
            </wp:positionV>
            <wp:extent cx="105727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405" y="21323"/>
                <wp:lineTo x="21405" y="0"/>
                <wp:lineTo x="0" y="0"/>
              </wp:wrapPolygon>
            </wp:wrapTight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αντίστοιχα, φέρουμε τα κάθετα τμήματα ΚΕ και ΛΖ στην  </w:t>
      </w:r>
    </w:p>
    <w:p w14:paraId="1803BAE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πλευρά ΒΓ. Να αποδείξετε ότι:</w:t>
      </w:r>
    </w:p>
    <w:p w14:paraId="62269FC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Τα τρίγωνα </w:t>
      </w:r>
      <w:r w:rsidRPr="005A777B">
        <w:rPr>
          <w:rFonts w:eastAsia="Symbol-OneByteIdentityH"/>
          <w:sz w:val="24"/>
          <w:szCs w:val="24"/>
        </w:rPr>
        <w:t xml:space="preserve">ΚΕΓ </w:t>
      </w:r>
      <w:r w:rsidRPr="005A777B">
        <w:rPr>
          <w:rFonts w:eastAsia="Times New Roman"/>
          <w:sz w:val="24"/>
          <w:szCs w:val="24"/>
        </w:rPr>
        <w:t xml:space="preserve">και </w:t>
      </w:r>
      <w:r w:rsidRPr="005A777B">
        <w:rPr>
          <w:rFonts w:eastAsia="Symbol-OneByteIdentityH"/>
          <w:sz w:val="24"/>
          <w:szCs w:val="24"/>
        </w:rPr>
        <w:t xml:space="preserve">ΛΖΒ </w:t>
      </w:r>
      <w:r w:rsidRPr="005A777B">
        <w:rPr>
          <w:rFonts w:eastAsia="Times New Roman"/>
          <w:sz w:val="24"/>
          <w:szCs w:val="24"/>
        </w:rPr>
        <w:t xml:space="preserve">είναι ίσα. </w:t>
      </w:r>
    </w:p>
    <w:p w14:paraId="7ECBE63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ΕΗ=ΖΘ, όπου Η , Θ τα μέσα των τμημάτων ΚΓ, ΛΒ  </w:t>
      </w:r>
    </w:p>
    <w:p w14:paraId="6F4C894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αντίστοιχα.</w:t>
      </w:r>
    </w:p>
    <w:p w14:paraId="663C326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E6674C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B99FA1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D1B0B8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1954FF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828C8F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FB25B3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21</w:t>
      </w:r>
      <w:r w:rsidRPr="005A777B">
        <w:rPr>
          <w:rFonts w:eastAsia="Times New Roman"/>
          <w:sz w:val="24"/>
          <w:szCs w:val="24"/>
        </w:rPr>
        <w:t xml:space="preserve">. Έστω ισοσκελές τρίγωνο </w:t>
      </w:r>
      <w:r w:rsidRPr="005A777B">
        <w:rPr>
          <w:rFonts w:eastAsia="Symbol-OneByteIdentityH"/>
          <w:sz w:val="24"/>
          <w:szCs w:val="24"/>
        </w:rPr>
        <w:t xml:space="preserve">ΑΒΓ </w:t>
      </w:r>
      <w:r w:rsidRPr="005A777B">
        <w:rPr>
          <w:rFonts w:eastAsia="Times New Roman"/>
          <w:sz w:val="24"/>
          <w:szCs w:val="24"/>
        </w:rPr>
        <w:t>(</w:t>
      </w:r>
      <w:r w:rsidRPr="005A777B">
        <w:rPr>
          <w:rFonts w:eastAsia="Symbol-OneByteIdentityH"/>
          <w:sz w:val="24"/>
          <w:szCs w:val="24"/>
        </w:rPr>
        <w:t>ΑΒ=ΑΓ</w:t>
      </w:r>
      <w:r w:rsidRPr="005A777B">
        <w:rPr>
          <w:rFonts w:eastAsia="Times New Roman"/>
          <w:sz w:val="24"/>
          <w:szCs w:val="24"/>
        </w:rPr>
        <w:t xml:space="preserve">). Στις προεκτάσεις των πλευρών ΑΒ και ΑΓ προς  </w:t>
      </w:r>
    </w:p>
    <w:p w14:paraId="0862ECE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το Α φέρνουμε τμήματα ΒΔ και ΓΕ κάθετα στις ΑΓ και ΑΒ αντίστοιχα.</w:t>
      </w:r>
    </w:p>
    <w:p w14:paraId="5628420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673F6F2" wp14:editId="19D578E9">
            <wp:simplePos x="0" y="0"/>
            <wp:positionH relativeFrom="column">
              <wp:posOffset>3657600</wp:posOffset>
            </wp:positionH>
            <wp:positionV relativeFrom="paragraph">
              <wp:posOffset>106680</wp:posOffset>
            </wp:positionV>
            <wp:extent cx="194818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332" y="21328"/>
                <wp:lineTo x="21332" y="0"/>
                <wp:lineTo x="0" y="0"/>
              </wp:wrapPolygon>
            </wp:wrapTight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Symbol-OneByteIdentityH"/>
          <w:sz w:val="24"/>
          <w:szCs w:val="24"/>
        </w:rPr>
        <w:t xml:space="preserve">ΒΔ = ΓΕ 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6179B8A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Μ το μέσο της ΒΓ τότε:</w:t>
      </w:r>
    </w:p>
    <w:p w14:paraId="15AE65D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Να αποδείξετε ότι </w:t>
      </w:r>
      <w:r w:rsidRPr="005A777B">
        <w:rPr>
          <w:rFonts w:eastAsia="Symbol-OneByteIdentityH"/>
          <w:sz w:val="24"/>
          <w:szCs w:val="24"/>
        </w:rPr>
        <w:t>ΜΔ = ΜΕ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5E84D9C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</w:t>
      </w:r>
      <w:proofErr w:type="spellStart"/>
      <w:r w:rsidRPr="005A777B">
        <w:rPr>
          <w:rFonts w:eastAsia="Times New Roman"/>
          <w:sz w:val="24"/>
          <w:szCs w:val="24"/>
        </w:rPr>
        <w:t>Nα</w:t>
      </w:r>
      <w:proofErr w:type="spellEnd"/>
      <w:r w:rsidRPr="005A777B">
        <w:rPr>
          <w:rFonts w:eastAsia="Times New Roman"/>
          <w:sz w:val="24"/>
          <w:szCs w:val="24"/>
        </w:rPr>
        <w:t xml:space="preserve"> αποδείξετε ότι η ΑΜ διχοτομεί τη  </w:t>
      </w:r>
    </w:p>
    <w:p w14:paraId="29A3220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γωνία </w:t>
      </w:r>
      <w:r w:rsidRPr="005A777B">
        <w:rPr>
          <w:rFonts w:eastAsia="Symbol-OneByteIdentityH"/>
          <w:sz w:val="24"/>
          <w:szCs w:val="24"/>
        </w:rPr>
        <w:t>ΔΜΕ.</w:t>
      </w:r>
    </w:p>
    <w:p w14:paraId="725E0B2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CDE235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0FDBFF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1B9D23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0C1D136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3F6D02C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22</w:t>
      </w:r>
      <w:r w:rsidRPr="005A777B">
        <w:rPr>
          <w:rFonts w:eastAsia="Times New Roman"/>
          <w:sz w:val="24"/>
          <w:szCs w:val="24"/>
        </w:rPr>
        <w:t xml:space="preserve">. Έστω ορθογώνιο τρίγωνο </w:t>
      </w:r>
      <w:r w:rsidRPr="005A777B">
        <w:rPr>
          <w:rFonts w:eastAsia="Symbol-OneByteIdentityH"/>
          <w:sz w:val="24"/>
          <w:szCs w:val="24"/>
        </w:rPr>
        <w:t xml:space="preserve">ΑΒΓ </w:t>
      </w:r>
      <w:r w:rsidRPr="005A777B">
        <w:rPr>
          <w:rFonts w:eastAsia="Times New Roman"/>
          <w:sz w:val="24"/>
          <w:szCs w:val="24"/>
        </w:rPr>
        <w:t xml:space="preserve">με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 w14:anchorId="2D8C31B3">
          <v:shape id="_x0000_i1066" type="#_x0000_t75" style="width:12pt;height:16.5pt" o:ole="">
            <v:imagedata r:id="rId104" o:title=""/>
          </v:shape>
          <o:OLEObject Type="Embed" ProgID="Equation.DSMT4" ShapeID="_x0000_i1066" DrawAspect="Content" ObjectID="_1661061764" r:id="rId105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Symbol-OneByteIdentityH"/>
          <w:sz w:val="24"/>
          <w:szCs w:val="24"/>
          <w:vertAlign w:val="superscript"/>
        </w:rPr>
        <w:t>ο</w:t>
      </w:r>
      <w:r w:rsidRPr="005A777B">
        <w:rPr>
          <w:rFonts w:eastAsia="Symbol-OneByteIdentityH"/>
          <w:sz w:val="24"/>
          <w:szCs w:val="24"/>
        </w:rPr>
        <w:t xml:space="preserve"> </w:t>
      </w:r>
      <w:r w:rsidRPr="005A777B">
        <w:rPr>
          <w:rFonts w:eastAsia="Times New Roman"/>
          <w:sz w:val="24"/>
          <w:szCs w:val="24"/>
        </w:rPr>
        <w:t xml:space="preserve">και Ζ το μέσο του ΑΓ. Με υποτείνουσα το ΑΓ  </w:t>
      </w:r>
    </w:p>
    <w:p w14:paraId="540F875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κατασκευάζουμε ορθογώνιο ισοσκελές τρίγωνο </w:t>
      </w:r>
      <w:r w:rsidRPr="005A777B">
        <w:rPr>
          <w:rFonts w:eastAsia="Symbol-OneByteIdentityH"/>
          <w:sz w:val="24"/>
          <w:szCs w:val="24"/>
        </w:rPr>
        <w:t xml:space="preserve">ΑΔΓ </w:t>
      </w:r>
      <w:r w:rsidRPr="005A777B">
        <w:rPr>
          <w:rFonts w:eastAsia="Times New Roman"/>
          <w:sz w:val="24"/>
          <w:szCs w:val="24"/>
        </w:rPr>
        <w:t xml:space="preserve">με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 w14:anchorId="765B7C90">
          <v:shape id="_x0000_i1067" type="#_x0000_t75" style="width:11.25pt;height:16.5pt" o:ole="">
            <v:imagedata r:id="rId106" o:title=""/>
          </v:shape>
          <o:OLEObject Type="Embed" ProgID="Equation.DSMT4" ShapeID="_x0000_i1067" DrawAspect="Content" ObjectID="_1661061765" r:id="rId107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.</w:t>
      </w:r>
    </w:p>
    <w:p w14:paraId="72C7A8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EC686AA" wp14:editId="11290665">
            <wp:simplePos x="0" y="0"/>
            <wp:positionH relativeFrom="column">
              <wp:posOffset>3886200</wp:posOffset>
            </wp:positionH>
            <wp:positionV relativeFrom="paragraph">
              <wp:posOffset>76835</wp:posOffset>
            </wp:positionV>
            <wp:extent cx="182880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75" y="21274"/>
                <wp:lineTo x="21375" y="0"/>
                <wp:lineTo x="0" y="0"/>
              </wp:wrapPolygon>
            </wp:wrapTight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Symbol-OneByteIdentityH"/>
          <w:sz w:val="24"/>
          <w:szCs w:val="24"/>
        </w:rPr>
        <w:t xml:space="preserve">ΒΖ = ΔΖ 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709975B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</w:t>
      </w:r>
      <w:r w:rsidRPr="005A777B">
        <w:rPr>
          <w:rFonts w:eastAsia="Times New Roman"/>
          <w:position w:val="-4"/>
          <w:sz w:val="24"/>
          <w:szCs w:val="24"/>
        </w:rPr>
        <w:object w:dxaOrig="560" w:dyaOrig="320" w14:anchorId="6DE713F9">
          <v:shape id="_x0000_i1068" type="#_x0000_t75" style="width:28.5pt;height:16.5pt" o:ole="">
            <v:imagedata r:id="rId109" o:title=""/>
          </v:shape>
          <o:OLEObject Type="Embed" ProgID="Equation.DSMT4" ShapeID="_x0000_i1068" DrawAspect="Content" ObjectID="_1661061766" r:id="rId110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30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, να υπολογίσετε τις  </w:t>
      </w:r>
    </w:p>
    <w:p w14:paraId="4A47027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γωνίες ΒΑΔ και ΒΓΔ .</w:t>
      </w:r>
    </w:p>
    <w:p w14:paraId="2136869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3D636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BEC4EE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39CC8D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8C07F45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2E0DC636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30D1CBC7" w14:textId="2BDF3C01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23</w:t>
      </w:r>
      <w:r w:rsidRPr="005A777B">
        <w:rPr>
          <w:rFonts w:eastAsia="Times New Roman"/>
          <w:sz w:val="24"/>
          <w:szCs w:val="24"/>
        </w:rPr>
        <w:t xml:space="preserve">. Σε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54F63C01">
          <v:shape id="_x0000_i1069" type="#_x0000_t75" style="width:13.5pt;height:16.5pt" o:ole="">
            <v:imagedata r:id="rId111" o:title=""/>
          </v:shape>
          <o:OLEObject Type="Embed" ProgID="Equation.DSMT4" ShapeID="_x0000_i1069" DrawAspect="Content" ObjectID="_1661061767" r:id="rId112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 w14:anchorId="0568D8A5">
          <v:shape id="_x0000_i1070" type="#_x0000_t75" style="width:31.5pt;height:16.5pt" o:ole="">
            <v:imagedata r:id="rId113" o:title=""/>
          </v:shape>
          <o:OLEObject Type="Embed" ProgID="Equation.DSMT4" ShapeID="_x0000_i1070" DrawAspect="Content" ObjectID="_1661061768" r:id="rId114"/>
        </w:object>
      </w:r>
      <w:r w:rsidRPr="005A777B">
        <w:rPr>
          <w:rFonts w:eastAsia="Times New Roman"/>
          <w:sz w:val="24"/>
          <w:szCs w:val="24"/>
        </w:rPr>
        <w:t xml:space="preserve"> φέρουμε το ύψος του ΑΔ και την  </w:t>
      </w:r>
    </w:p>
    <w:p w14:paraId="7B836BC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διάμεσο ΑΜ στην πλευρά ΒΓ. Να αποδείξετε ότι: </w:t>
      </w:r>
    </w:p>
    <w:p w14:paraId="7BCBA7D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οι γωνίες Β και ΓΑΔ  είναι ίσες,  </w:t>
      </w:r>
    </w:p>
    <w:p w14:paraId="4EF37DA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240" w:dyaOrig="340" w14:anchorId="224BE319">
          <v:shape id="_x0000_i1071" type="#_x0000_t75" style="width:62.25pt;height:17.25pt" o:ole="">
            <v:imagedata r:id="rId115" o:title=""/>
          </v:shape>
          <o:OLEObject Type="Embed" ProgID="Equation.DSMT4" ShapeID="_x0000_i1071" DrawAspect="Content" ObjectID="_1661061769" r:id="rId116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25EA4F8A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8FA2FE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24</w:t>
      </w:r>
      <w:r w:rsidRPr="005A777B">
        <w:rPr>
          <w:rFonts w:eastAsia="Times New Roman"/>
          <w:sz w:val="24"/>
          <w:szCs w:val="24"/>
        </w:rPr>
        <w:t xml:space="preserve">. Δίνεται τρίγωνο ΑΒΓ τέτοιο, ώστε ΑΓ&lt;ΑΒ. Στην πλευρά ΑΒ θεωρούμε σημείο Δ τέτοιο  </w:t>
      </w:r>
    </w:p>
    <w:p w14:paraId="210BC74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ώστε ΑΔ=ΑΓ και στην προέκταση της ΒΑ (προς το Α) θεωρούμε σημείο Ε τέτοιο ώστε     </w:t>
      </w:r>
    </w:p>
    <w:p w14:paraId="5BE8778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AE=AΓ. Να αποδείξετε ότι: </w:t>
      </w:r>
    </w:p>
    <w:p w14:paraId="003F8C7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ΔΓ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EΓ.</w:t>
      </w:r>
    </w:p>
    <w:p w14:paraId="20FC206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η γωνία ΕΑΓ είναι διπλάσια της γωνίας ΑΔΓ.</w:t>
      </w:r>
    </w:p>
    <w:p w14:paraId="0372BB6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38B121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25</w:t>
      </w:r>
      <w:r w:rsidRPr="005A777B">
        <w:rPr>
          <w:rFonts w:eastAsia="Times New Roman"/>
          <w:sz w:val="24"/>
          <w:szCs w:val="24"/>
        </w:rPr>
        <w:t xml:space="preserve">. Σε παραλληλόγραμμο ΑΒΓΔ είναι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 w14:anchorId="5453EF8D">
          <v:shape id="_x0000_i1072" type="#_x0000_t75" style="width:12pt;height:16.5pt" o:ole="">
            <v:imagedata r:id="rId117" o:title=""/>
          </v:shape>
          <o:OLEObject Type="Embed" ProgID="Equation.DSMT4" ShapeID="_x0000_i1072" DrawAspect="Content" ObjectID="_1661061770" r:id="rId118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ΔΕ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ΒΓ. Έστω ΕΖ η διάμεσος του  </w:t>
      </w:r>
    </w:p>
    <w:p w14:paraId="6941C96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3319DA47" wp14:editId="01D79869">
            <wp:simplePos x="0" y="0"/>
            <wp:positionH relativeFrom="column">
              <wp:posOffset>3543300</wp:posOffset>
            </wp:positionH>
            <wp:positionV relativeFrom="paragraph">
              <wp:posOffset>94615</wp:posOffset>
            </wp:positionV>
            <wp:extent cx="2091055" cy="898525"/>
            <wp:effectExtent l="0" t="0" r="4445" b="0"/>
            <wp:wrapTight wrapText="bothSides">
              <wp:wrapPolygon edited="0">
                <wp:start x="0" y="0"/>
                <wp:lineTo x="0" y="21066"/>
                <wp:lineTo x="21449" y="21066"/>
                <wp:lineTo x="21449" y="0"/>
                <wp:lineTo x="0" y="0"/>
              </wp:wrapPolygon>
            </wp:wrapTight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τριγώνου ΔΕΓ. </w:t>
      </w:r>
    </w:p>
    <w:p w14:paraId="1BD783F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Α και Γ του  </w:t>
      </w:r>
    </w:p>
    <w:p w14:paraId="35EDE8D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παραλληλογράμμου.  </w:t>
      </w:r>
    </w:p>
    <w:p w14:paraId="0309E7E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Κ είναι το μέσο της πλευράς ΑΒ, να  </w:t>
      </w:r>
    </w:p>
    <w:p w14:paraId="2E126F6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ΕΖ=ΑΚ.  </w:t>
      </w:r>
    </w:p>
    <w:p w14:paraId="1449484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 γωνία ΕΖΓ.</w:t>
      </w:r>
    </w:p>
    <w:p w14:paraId="5A674FB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86A23F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26</w:t>
      </w:r>
      <w:r w:rsidRPr="005A777B">
        <w:rPr>
          <w:rFonts w:eastAsia="Times New Roman"/>
          <w:sz w:val="24"/>
          <w:szCs w:val="24"/>
        </w:rPr>
        <w:t xml:space="preserve">. Δίνεται ευθύγραμμο τμήμα ΑΒ και στο εσωτερικό του θεωρούμε τα σημεία Γ, Δ ώστε να  </w:t>
      </w:r>
    </w:p>
    <w:p w14:paraId="2AF226E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ισχύει ΑΓ=ΓΔ=ΔΒ. Επίσης θεωρούμε σημείο Ο εκτός του ευθυγράμμου τμήματος ΑΒ έτσι  </w:t>
      </w:r>
    </w:p>
    <w:p w14:paraId="26CA340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6FE939D" wp14:editId="2F71D2F8">
            <wp:simplePos x="0" y="0"/>
            <wp:positionH relativeFrom="column">
              <wp:posOffset>3771900</wp:posOffset>
            </wp:positionH>
            <wp:positionV relativeFrom="paragraph">
              <wp:posOffset>30480</wp:posOffset>
            </wp:positionV>
            <wp:extent cx="2057400" cy="857885"/>
            <wp:effectExtent l="0" t="0" r="0" b="0"/>
            <wp:wrapTight wrapText="bothSides">
              <wp:wrapPolygon edited="0">
                <wp:start x="0" y="0"/>
                <wp:lineTo x="0" y="21104"/>
                <wp:lineTo x="21400" y="21104"/>
                <wp:lineTo x="21400" y="0"/>
                <wp:lineTo x="0" y="0"/>
              </wp:wrapPolygon>
            </wp:wrapTight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ώστε να ισχύουν ΟΓ=ΑΓ και ΟΔ=ΔΒ.</w:t>
      </w:r>
    </w:p>
    <w:p w14:paraId="363B6D9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 xml:space="preserve">        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14:paraId="20E7899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>. η γωνία ΓΟΔ είναι 60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</w:p>
    <w:p w14:paraId="6D96B3A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οι γωνίες ΟΑΓ, ΟΒΔ είναι ίσες και κάθε μια ίση  </w:t>
      </w:r>
    </w:p>
    <w:p w14:paraId="497819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με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1F6948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Μ το μέσον του ευθυγράμμου τμήματος ΑΒ, να  </w:t>
      </w:r>
    </w:p>
    <w:p w14:paraId="251043B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2ΟΜ=ΟΑ.</w:t>
      </w:r>
    </w:p>
    <w:p w14:paraId="7C02100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62CD85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27</w:t>
      </w:r>
      <w:r w:rsidRPr="005A777B">
        <w:rPr>
          <w:rFonts w:eastAsia="Times New Roman"/>
          <w:sz w:val="24"/>
          <w:szCs w:val="24"/>
        </w:rPr>
        <w:t xml:space="preserve">. Σε τρίγωνο ΑΒΓ ισχύει </w:t>
      </w:r>
      <w:r w:rsidRPr="005A777B">
        <w:rPr>
          <w:rFonts w:eastAsia="Times New Roman"/>
          <w:position w:val="-4"/>
          <w:sz w:val="24"/>
          <w:szCs w:val="24"/>
        </w:rPr>
        <w:object w:dxaOrig="1140" w:dyaOrig="320" w14:anchorId="3CB731E9">
          <v:shape id="_x0000_i1073" type="#_x0000_t75" style="width:57pt;height:16.5pt" o:ole="">
            <v:imagedata r:id="rId121" o:title=""/>
          </v:shape>
          <o:OLEObject Type="Embed" ProgID="Equation.DSMT4" ShapeID="_x0000_i1073" DrawAspect="Content" ObjectID="_1661061771" r:id="rId122"/>
        </w:object>
      </w:r>
      <w:r w:rsidRPr="005A777B">
        <w:rPr>
          <w:rFonts w:eastAsia="Times New Roman"/>
          <w:sz w:val="24"/>
          <w:szCs w:val="24"/>
        </w:rPr>
        <w:t xml:space="preserve"> και έστω ΑΔ ύψος και ΒΕ διχοτόμος του τριγώνου</w:t>
      </w:r>
    </w:p>
    <w:p w14:paraId="31757E7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5B028BDD" wp14:editId="0BBC7D6C">
            <wp:simplePos x="0" y="0"/>
            <wp:positionH relativeFrom="column">
              <wp:posOffset>3543300</wp:posOffset>
            </wp:positionH>
            <wp:positionV relativeFrom="paragraph">
              <wp:posOffset>165735</wp:posOffset>
            </wp:positionV>
            <wp:extent cx="217170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411" y="21235"/>
                <wp:lineTo x="21411" y="0"/>
                <wp:lineTo x="0" y="0"/>
              </wp:wrapPolygon>
            </wp:wrapTight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που τέμνονται στο Ζ.</w:t>
      </w:r>
    </w:p>
    <w:p w14:paraId="03817FD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14:paraId="1A12F29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 w14:anchorId="59244D6F">
          <v:shape id="_x0000_i1074" type="#_x0000_t75" style="width:12pt;height:16.5pt" o:ole="">
            <v:imagedata r:id="rId124" o:title=""/>
          </v:shape>
          <o:OLEObject Type="Embed" ProgID="Equation.DSMT4" ShapeID="_x0000_i1074" DrawAspect="Content" ObjectID="_1661061772" r:id="rId125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60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και ΑΖ=ΒΖ. </w:t>
      </w:r>
    </w:p>
    <w:p w14:paraId="63F1524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. ΑΔ=</w:t>
      </w:r>
      <w:r w:rsidRPr="005A777B">
        <w:rPr>
          <w:rFonts w:eastAsia="Times New Roman"/>
          <w:position w:val="-24"/>
          <w:sz w:val="24"/>
          <w:szCs w:val="24"/>
          <w:lang w:val="en-US"/>
        </w:rPr>
        <w:object w:dxaOrig="240" w:dyaOrig="620" w14:anchorId="60BB73D0">
          <v:shape id="_x0000_i1075" type="#_x0000_t75" style="width:12pt;height:31.5pt" o:ole="">
            <v:imagedata r:id="rId126" o:title=""/>
          </v:shape>
          <o:OLEObject Type="Embed" ProgID="Equation.DSMT4" ShapeID="_x0000_i1075" DrawAspect="Content" ObjectID="_1661061773" r:id="rId127"/>
        </w:object>
      </w:r>
      <w:r w:rsidRPr="005A777B">
        <w:rPr>
          <w:rFonts w:eastAsia="Times New Roman"/>
          <w:sz w:val="24"/>
          <w:szCs w:val="24"/>
        </w:rPr>
        <w:t>ΒΖ.</w:t>
      </w:r>
    </w:p>
    <w:p w14:paraId="3BEDB22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είναι γνωστό ότι το τρίγωνο ΑΖΕ είναι  </w:t>
      </w:r>
    </w:p>
    <w:p w14:paraId="28D845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ισόπλευρο, να υπολογίσετε τις άλλες</w:t>
      </w:r>
    </w:p>
    <w:p w14:paraId="0BF0313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γωνίες του τριγώνου ΑΒΓ.</w:t>
      </w:r>
    </w:p>
    <w:p w14:paraId="189C2D3F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3A809AC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28</w:t>
      </w:r>
      <w:r w:rsidRPr="005A777B">
        <w:rPr>
          <w:rFonts w:eastAsia="Times New Roman"/>
          <w:sz w:val="24"/>
          <w:szCs w:val="24"/>
        </w:rPr>
        <w:t>. Στο παρακάτω σχήμα δίνεται τρίγωνο ΑΒΓ, τα ύψη του ΒΔ και ΓΕ που τέμνονται στο</w:t>
      </w:r>
    </w:p>
    <w:p w14:paraId="72BFD7A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256E043" wp14:editId="29E61AD2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228981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384" y="21368"/>
                <wp:lineTo x="21384" y="0"/>
                <wp:lineTo x="0" y="0"/>
              </wp:wrapPolygon>
            </wp:wrapTight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σημείο Η και το μέσο Μ της πλευράς ΒΓ.</w:t>
      </w:r>
    </w:p>
    <w:p w14:paraId="44C032E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</w:t>
      </w:r>
    </w:p>
    <w:p w14:paraId="1C6E76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ΜΔ=ΜΕ </w:t>
      </w:r>
    </w:p>
    <w:p w14:paraId="54BB726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Η ευθεία ΑΗ τέμνει κάθετα τη ΒΓ και ότι  </w:t>
      </w:r>
    </w:p>
    <w:p w14:paraId="361FDA1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</w:t>
      </w:r>
      <w:r w:rsidRPr="005A777B">
        <w:rPr>
          <w:rFonts w:eastAsia="Times New Roman"/>
          <w:position w:val="-4"/>
          <w:sz w:val="24"/>
          <w:szCs w:val="24"/>
        </w:rPr>
        <w:object w:dxaOrig="960" w:dyaOrig="320" w14:anchorId="7B9FB1C4">
          <v:shape id="_x0000_i1076" type="#_x0000_t75" style="width:48pt;height:16.5pt" o:ole="">
            <v:imagedata r:id="rId129" o:title=""/>
          </v:shape>
          <o:OLEObject Type="Embed" ProgID="Equation.DSMT4" ShapeID="_x0000_i1076" DrawAspect="Content" ObjectID="_1661061774" r:id="rId130"/>
        </w:object>
      </w:r>
      <w:r w:rsidRPr="005A777B">
        <w:rPr>
          <w:rFonts w:eastAsia="Times New Roman"/>
          <w:sz w:val="24"/>
          <w:szCs w:val="24"/>
        </w:rPr>
        <w:t xml:space="preserve">, όπου </w:t>
      </w:r>
      <w:r w:rsidRPr="005A777B">
        <w:rPr>
          <w:rFonts w:eastAsia="Symbol-OneByteIdentityH"/>
          <w:sz w:val="24"/>
          <w:szCs w:val="24"/>
        </w:rPr>
        <w:t xml:space="preserve">Γ </w:t>
      </w:r>
      <w:r w:rsidRPr="005A777B">
        <w:rPr>
          <w:rFonts w:eastAsia="Times New Roman"/>
          <w:sz w:val="24"/>
          <w:szCs w:val="24"/>
        </w:rPr>
        <w:t>η γωνία του τριγώνου</w:t>
      </w:r>
    </w:p>
    <w:p w14:paraId="7EFF736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ΑΒΓ. </w:t>
      </w:r>
    </w:p>
    <w:p w14:paraId="28FC4E8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βρείτε το </w:t>
      </w:r>
      <w:proofErr w:type="spellStart"/>
      <w:r w:rsidRPr="005A777B">
        <w:rPr>
          <w:rFonts w:eastAsia="Times New Roman"/>
          <w:sz w:val="24"/>
          <w:szCs w:val="24"/>
        </w:rPr>
        <w:t>ορθόκεντρο</w:t>
      </w:r>
      <w:proofErr w:type="spellEnd"/>
      <w:r w:rsidRPr="005A777B">
        <w:rPr>
          <w:rFonts w:eastAsia="Times New Roman"/>
          <w:sz w:val="24"/>
          <w:szCs w:val="24"/>
        </w:rPr>
        <w:t xml:space="preserve"> του τριγώνου ΑΒΗ.</w:t>
      </w:r>
    </w:p>
    <w:p w14:paraId="17372E74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34FDA3A2" w14:textId="77777777" w:rsidR="00744551" w:rsidRDefault="00744551" w:rsidP="005A777B">
      <w:pPr>
        <w:rPr>
          <w:rFonts w:eastAsia="Times New Roman"/>
          <w:b/>
          <w:sz w:val="24"/>
          <w:szCs w:val="24"/>
        </w:rPr>
      </w:pPr>
    </w:p>
    <w:p w14:paraId="725E6058" w14:textId="3AFDC865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29</w:t>
      </w:r>
      <w:r w:rsidRPr="005A777B">
        <w:rPr>
          <w:rFonts w:eastAsia="Times New Roman"/>
          <w:sz w:val="24"/>
          <w:szCs w:val="24"/>
        </w:rPr>
        <w:t>. Οι κύκλοι (Κ, ρ) και (Λ, 3ρ) εφάπτονται εξωτερικά στο σημείο Α. Μία ευθεία ε</w:t>
      </w:r>
    </w:p>
    <w:p w14:paraId="29A30A1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εφάπτεται εξωτερικά και στους δυο κύκλους στα σημεία Β και Γ αντίστοιχα και τέμνει την    </w:t>
      </w:r>
    </w:p>
    <w:p w14:paraId="6EC7644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προέκταση της διακέντρου ΚΛ στο σημείο Ε. Φέρουμε από το σημείο Κ παράλληλο τμήμα  </w:t>
      </w:r>
    </w:p>
    <w:p w14:paraId="725EFA0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3873B759" wp14:editId="4A4D90A5">
            <wp:simplePos x="0" y="0"/>
            <wp:positionH relativeFrom="column">
              <wp:posOffset>3657600</wp:posOffset>
            </wp:positionH>
            <wp:positionV relativeFrom="paragraph">
              <wp:posOffset>87630</wp:posOffset>
            </wp:positionV>
            <wp:extent cx="2059305" cy="1677670"/>
            <wp:effectExtent l="0" t="0" r="0" b="0"/>
            <wp:wrapTight wrapText="bothSides">
              <wp:wrapPolygon edited="0">
                <wp:start x="0" y="0"/>
                <wp:lineTo x="0" y="21338"/>
                <wp:lineTo x="21380" y="21338"/>
                <wp:lineTo x="21380" y="0"/>
                <wp:lineTo x="0" y="0"/>
              </wp:wrapPolygon>
            </wp:wrapTight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στην ε που τέμνει το τμήμα ΛΓ στο Δ.</w:t>
      </w:r>
    </w:p>
    <w:p w14:paraId="40AA5FF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τετράπλευρο ΒΓΔΚ είναι  </w:t>
      </w:r>
    </w:p>
    <w:p w14:paraId="633071F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</w:t>
      </w:r>
    </w:p>
    <w:p w14:paraId="549074B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αποδείξετε ότι η γωνία ΔΚΛ είναι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44DA20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το τμήμα ΕΛ=6ρ, όπου ρ η  </w:t>
      </w:r>
    </w:p>
    <w:p w14:paraId="7F0FDD7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ακτίνα του κύκλου (Κ, ρ).</w:t>
      </w:r>
    </w:p>
    <w:p w14:paraId="1EB1118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9F9368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8AE1A3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A30477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931418A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1AC51A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30</w:t>
      </w:r>
      <w:r w:rsidRPr="005A777B">
        <w:rPr>
          <w:rFonts w:eastAsia="Times New Roman"/>
          <w:sz w:val="24"/>
          <w:szCs w:val="24"/>
        </w:rPr>
        <w:t xml:space="preserve">. Δίνεται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 w14:anchorId="1CB2F671">
          <v:shape id="_x0000_i1077" type="#_x0000_t75" style="width:36.75pt;height:16.5pt" o:ole="">
            <v:imagedata r:id="rId132" o:title=""/>
          </v:shape>
          <o:OLEObject Type="Embed" ProgID="Equation.DSMT4" ShapeID="_x0000_i1077" DrawAspect="Content" ObjectID="_1661061775" r:id="rId133"/>
        </w:object>
      </w:r>
      <w:r w:rsidRPr="005A777B">
        <w:rPr>
          <w:rFonts w:eastAsia="Times New Roman"/>
          <w:sz w:val="24"/>
          <w:szCs w:val="24"/>
        </w:rPr>
        <w:t xml:space="preserve">, και η διχοτόμος ΒΔ της γωνίας Β. Από το μέσο Μ της ΑΓ  </w:t>
      </w:r>
    </w:p>
    <w:p w14:paraId="7AC4691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φέρνουμε παράλληλη στη διχοτόμο ΒΔ που τέμνει την πλευρά ΒΓ στο Ν. Να αποδείξετε  </w:t>
      </w:r>
    </w:p>
    <w:p w14:paraId="5C01D02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18A50121" wp14:editId="0D290BAF">
            <wp:simplePos x="0" y="0"/>
            <wp:positionH relativeFrom="column">
              <wp:posOffset>3657600</wp:posOffset>
            </wp:positionH>
            <wp:positionV relativeFrom="paragraph">
              <wp:posOffset>132080</wp:posOffset>
            </wp:positionV>
            <wp:extent cx="194818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32" y="21375"/>
                <wp:lineTo x="21332" y="0"/>
                <wp:lineTo x="0" y="0"/>
              </wp:wrapPolygon>
            </wp:wrapTight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ότι: </w:t>
      </w:r>
    </w:p>
    <w:p w14:paraId="4C9B7F2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ΒΔΓ είναι ισοσκελές.  </w:t>
      </w:r>
    </w:p>
    <w:p w14:paraId="0469AED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ΜΝΓ είναι ισοσκελές.  </w:t>
      </w:r>
    </w:p>
    <w:p w14:paraId="6566613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ΑΝ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ΒΓ. </w:t>
      </w:r>
    </w:p>
    <w:p w14:paraId="23ACBB1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4927D6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2E2CC82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01CC987B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10266E6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432529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31</w:t>
      </w:r>
      <w:r w:rsidRPr="005A777B">
        <w:rPr>
          <w:rFonts w:eastAsia="Times New Roman"/>
          <w:sz w:val="24"/>
          <w:szCs w:val="24"/>
        </w:rPr>
        <w:t xml:space="preserve">. Δίνεται τρίγωνο ΑΒΓ με ΑΒ&lt;ΑΓ. Έστω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η εξωτερική διχοτόμος της γωνίας A. </w:t>
      </w:r>
    </w:p>
    <w:p w14:paraId="4997047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14:paraId="4193C15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 xml:space="preserve">. </w:t>
      </w:r>
      <w:r w:rsidRPr="005A777B">
        <w:rPr>
          <w:rFonts w:eastAsia="Times New Roman"/>
          <w:position w:val="-24"/>
          <w:sz w:val="24"/>
          <w:szCs w:val="24"/>
        </w:rPr>
        <w:object w:dxaOrig="2439" w:dyaOrig="700" w14:anchorId="7AB1F0FE">
          <v:shape id="_x0000_i1078" type="#_x0000_t75" style="width:122.25pt;height:35.25pt" o:ole="">
            <v:imagedata r:id="rId135" o:title=""/>
          </v:shape>
          <o:OLEObject Type="Embed" ProgID="Equation.DSMT4" ShapeID="_x0000_i1078" DrawAspect="Content" ObjectID="_1661061776" r:id="rId136"/>
        </w:object>
      </w:r>
      <w:r w:rsidRPr="005A777B">
        <w:rPr>
          <w:rFonts w:eastAsia="Times New Roman"/>
          <w:sz w:val="24"/>
          <w:szCs w:val="24"/>
        </w:rPr>
        <w:t xml:space="preserve">, όπου </w:t>
      </w:r>
      <w:r w:rsidRPr="005A777B">
        <w:rPr>
          <w:rFonts w:eastAsia="Times New Roman"/>
          <w:position w:val="-14"/>
          <w:sz w:val="24"/>
          <w:szCs w:val="24"/>
        </w:rPr>
        <w:object w:dxaOrig="400" w:dyaOrig="420" w14:anchorId="177737DD">
          <v:shape id="_x0000_i1079" type="#_x0000_t75" style="width:20.25pt;height:21pt" o:ole="">
            <v:imagedata r:id="rId137" o:title=""/>
          </v:shape>
          <o:OLEObject Type="Embed" ProgID="Equation.DSMT4" ShapeID="_x0000_i1079" DrawAspect="Content" ObjectID="_1661061777" r:id="rId138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14"/>
          <w:sz w:val="24"/>
          <w:szCs w:val="24"/>
        </w:rPr>
        <w:object w:dxaOrig="380" w:dyaOrig="420" w14:anchorId="53A6C8DD">
          <v:shape id="_x0000_i1080" type="#_x0000_t75" style="width:18.75pt;height:21pt" o:ole="">
            <v:imagedata r:id="rId139" o:title=""/>
          </v:shape>
          <o:OLEObject Type="Embed" ProgID="Equation.DSMT4" ShapeID="_x0000_i1080" DrawAspect="Content" ObjectID="_1661061778" r:id="rId140"/>
        </w:object>
      </w:r>
      <w:r w:rsidRPr="005A777B">
        <w:rPr>
          <w:rFonts w:eastAsia="Times New Roman"/>
          <w:sz w:val="24"/>
          <w:szCs w:val="24"/>
        </w:rPr>
        <w:t xml:space="preserve"> παριστάνουν τις εξωτερικές γωνίες των  </w:t>
      </w:r>
    </w:p>
    <w:p w14:paraId="5C6C2A1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Α και Β αντίστοιχα.  </w:t>
      </w:r>
    </w:p>
    <w:p w14:paraId="3C96F91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Η εξωτερική διχοτόμος της γωνίας Α τέμνει την προέκταση της πλευράς ΓΒ (προς το  </w:t>
      </w:r>
    </w:p>
    <w:p w14:paraId="06DEA73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μέρος του Β) σε σημείο Ζ.  </w:t>
      </w:r>
    </w:p>
    <w:p w14:paraId="26C0F9B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το τρίγωνο ΑΒΓ είναι ορθογώνιο στο Α και </w:t>
      </w:r>
      <w:r w:rsidRPr="005A777B">
        <w:rPr>
          <w:rFonts w:eastAsia="Times New Roman"/>
          <w:sz w:val="24"/>
          <w:szCs w:val="24"/>
          <w:lang w:val="en-US"/>
        </w:rPr>
        <w:t>AZB</w:t>
      </w:r>
      <w:r w:rsidRPr="005A777B">
        <w:rPr>
          <w:rFonts w:eastAsia="Times New Roman"/>
          <w:sz w:val="24"/>
          <w:szCs w:val="24"/>
        </w:rPr>
        <w:t>=15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, να αποδείξετε ότι ΒΓ=2ΑΒ.</w:t>
      </w:r>
    </w:p>
    <w:p w14:paraId="54389F1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B3B5B3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F27397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32</w:t>
      </w:r>
      <w:r w:rsidRPr="005A777B">
        <w:rPr>
          <w:rFonts w:eastAsia="Times New Roman"/>
          <w:sz w:val="24"/>
          <w:szCs w:val="24"/>
        </w:rPr>
        <w:t>. Δίνεται τρίγωνο ΑΒΓ με γωνία Α=120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γωνία Β=45</w:t>
      </w:r>
      <w:r w:rsidRPr="005A777B">
        <w:rPr>
          <w:rFonts w:eastAsia="Times New Roman"/>
          <w:sz w:val="24"/>
          <w:szCs w:val="24"/>
          <w:vertAlign w:val="superscript"/>
        </w:rPr>
        <w:t xml:space="preserve">ο </w:t>
      </w:r>
      <w:r w:rsidRPr="005A777B">
        <w:rPr>
          <w:rFonts w:eastAsia="Times New Roman"/>
          <w:sz w:val="24"/>
          <w:szCs w:val="24"/>
        </w:rPr>
        <w:t xml:space="preserve">. Στην προέκταση της ΒΑ προς το  </w:t>
      </w:r>
    </w:p>
    <w:p w14:paraId="2ED4D7C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Α, παίρνουμε τμήμα ΑΔ=2ΑΒ. Από το Δ φέρνουμε την κάθετη στην ΑΓ που την τέμνει στο  </w:t>
      </w:r>
    </w:p>
    <w:p w14:paraId="366610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4074AD3D" wp14:editId="5726C6AA">
            <wp:simplePos x="0" y="0"/>
            <wp:positionH relativeFrom="column">
              <wp:posOffset>3429000</wp:posOffset>
            </wp:positionH>
            <wp:positionV relativeFrom="paragraph">
              <wp:posOffset>17145</wp:posOffset>
            </wp:positionV>
            <wp:extent cx="2202815" cy="1637665"/>
            <wp:effectExtent l="0" t="0" r="6985" b="635"/>
            <wp:wrapTight wrapText="bothSides">
              <wp:wrapPolygon edited="0">
                <wp:start x="0" y="0"/>
                <wp:lineTo x="0" y="21357"/>
                <wp:lineTo x="21482" y="21357"/>
                <wp:lineTo x="21482" y="0"/>
                <wp:lineTo x="0" y="0"/>
              </wp:wrapPolygon>
            </wp:wrapTight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σημείο Κ. Να αποδείξετε ότι: </w:t>
      </w:r>
    </w:p>
    <w:p w14:paraId="0495103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Η γωνία ΑΔΚ είναι ίση με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659AF90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ΚΑΒ είναι ισοσκελές.  </w:t>
      </w:r>
    </w:p>
    <w:p w14:paraId="0550312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Αν Ζ το μέσο της ΔΑ, τότε </w:t>
      </w:r>
      <w:r w:rsidRPr="005A777B">
        <w:rPr>
          <w:rFonts w:eastAsia="Times New Roman"/>
          <w:position w:val="-4"/>
          <w:sz w:val="24"/>
          <w:szCs w:val="24"/>
        </w:rPr>
        <w:object w:dxaOrig="560" w:dyaOrig="340" w14:anchorId="05A048DE">
          <v:shape id="_x0000_i1081" type="#_x0000_t75" style="width:28.5pt;height:17.25pt" o:ole="">
            <v:imagedata r:id="rId142" o:title=""/>
          </v:shape>
          <o:OLEObject Type="Embed" ProgID="Equation.DSMT4" ShapeID="_x0000_i1081" DrawAspect="Content" ObjectID="_1661061779" r:id="rId143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7079593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 xml:space="preserve">) Το σημείο Κ ανήκει στη μεσοκάθετο του  </w:t>
      </w:r>
    </w:p>
    <w:p w14:paraId="7A605C7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τμήματος ΒΔ.</w:t>
      </w:r>
    </w:p>
    <w:p w14:paraId="5DC8E23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E9BBB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776694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4B0F7C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41F196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81DC15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88FAA7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 wp14:anchorId="71182FB5" wp14:editId="47EB2266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1614170" cy="1510665"/>
            <wp:effectExtent l="0" t="0" r="5080" b="0"/>
            <wp:wrapTight wrapText="bothSides">
              <wp:wrapPolygon edited="0">
                <wp:start x="0" y="0"/>
                <wp:lineTo x="0" y="21246"/>
                <wp:lineTo x="21413" y="21246"/>
                <wp:lineTo x="21413" y="0"/>
                <wp:lineTo x="0" y="0"/>
              </wp:wrapPolygon>
            </wp:wrapTight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b/>
          <w:sz w:val="24"/>
          <w:szCs w:val="24"/>
        </w:rPr>
        <w:t>33</w:t>
      </w:r>
      <w:r w:rsidRPr="005A777B">
        <w:rPr>
          <w:rFonts w:eastAsia="Times New Roman"/>
          <w:sz w:val="24"/>
          <w:szCs w:val="24"/>
        </w:rPr>
        <w:t xml:space="preserve">. Δίνεται τυχαίο τρίγωνο ΑΒΓ και η διάμεσος του ΑΜ. Έστω ότι Δ είναι το μέσο της ΑΜ  </w:t>
      </w:r>
    </w:p>
    <w:p w14:paraId="0A8B21A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τέτοιο ώστε ΒΔ=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 w14:anchorId="22936F69">
          <v:shape id="_x0000_i1082" type="#_x0000_t75" style="width:21pt;height:31.5pt" o:ole="">
            <v:imagedata r:id="rId145" o:title=""/>
          </v:shape>
          <o:OLEObject Type="Embed" ProgID="Equation.DSMT4" ShapeID="_x0000_i1082" DrawAspect="Content" ObjectID="_1661061780" r:id="rId146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sz w:val="24"/>
          <w:szCs w:val="24"/>
          <w:lang w:val="en-US"/>
        </w:rPr>
        <w:t>A</w:t>
      </w:r>
      <w:r w:rsidRPr="005A777B">
        <w:rPr>
          <w:rFonts w:eastAsia="Times New Roman"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  <w:lang w:val="en-US"/>
        </w:rPr>
        <w:t>B</w: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16969A4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ΒΔΜ.   </w:t>
      </w:r>
    </w:p>
    <w:p w14:paraId="2AAA29E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ΒΔΓ είναι ορθογώνιο.  </w:t>
      </w:r>
    </w:p>
    <w:p w14:paraId="5D166A0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τα τρίγωνα ΑΔΒ και ΔΜΓ είναι ίσα. </w:t>
      </w:r>
    </w:p>
    <w:p w14:paraId="3FEE19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 xml:space="preserve">) Αν το σημείο Κ είναι η προβολή του Δ στην ΒΓ, να  </w:t>
      </w:r>
    </w:p>
    <w:p w14:paraId="2C4BD1D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αποδείξετε ότι 2ΜΚ=ΑΔ.</w:t>
      </w:r>
    </w:p>
    <w:p w14:paraId="73BE0F4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D5CFF6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3BE8F0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082928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34</w:t>
      </w:r>
      <w:r w:rsidRPr="005A777B">
        <w:rPr>
          <w:rFonts w:eastAsia="Times New Roman"/>
          <w:sz w:val="24"/>
          <w:szCs w:val="24"/>
        </w:rPr>
        <w:t xml:space="preserve">. Δίνεται ορθογώνιο ΑΒΓΔ με κέντρο Ο και ΑΒ&gt;ΒΓ, ΑΓ=2ΒΓ. Στην προέκταση της  </w:t>
      </w:r>
    </w:p>
    <w:p w14:paraId="3C3C36B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0D25C625" wp14:editId="7D2F395A">
            <wp:simplePos x="0" y="0"/>
            <wp:positionH relativeFrom="column">
              <wp:posOffset>4343400</wp:posOffset>
            </wp:positionH>
            <wp:positionV relativeFrom="paragraph">
              <wp:posOffset>172085</wp:posOffset>
            </wp:positionV>
            <wp:extent cx="1136650" cy="1257300"/>
            <wp:effectExtent l="0" t="0" r="6350" b="0"/>
            <wp:wrapTight wrapText="bothSides">
              <wp:wrapPolygon edited="0">
                <wp:start x="0" y="0"/>
                <wp:lineTo x="0" y="21273"/>
                <wp:lineTo x="21359" y="21273"/>
                <wp:lineTo x="21359" y="0"/>
                <wp:lineTo x="0" y="0"/>
              </wp:wrapPolygon>
            </wp:wrapTight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πλευράς ΔΑ (προς το Α) παίρνουμε σημείο Ε ώστε ΔΑ=ΑΕ. </w:t>
      </w:r>
    </w:p>
    <w:p w14:paraId="6D0BACA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14:paraId="73EB2F8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Το τετράπλευρο ΑΕΒΓ είναι παραλληλόγραμμο. </w:t>
      </w:r>
    </w:p>
    <w:p w14:paraId="208C069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Το τρίγωνο ΕΒΔ είναι ισόπλευρο.  </w:t>
      </w:r>
    </w:p>
    <w:p w14:paraId="36E4DA7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η ΕΟ τέμνει την πλευρά ΑΒ στο σημείο Ζ, να  </w:t>
      </w:r>
    </w:p>
    <w:p w14:paraId="049EEA3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ΔΖ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ΕΒ.</w:t>
      </w:r>
    </w:p>
    <w:p w14:paraId="5F8D178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2CC691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6E76E8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7889B4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35</w:t>
      </w:r>
      <w:r w:rsidRPr="005A777B">
        <w:rPr>
          <w:rFonts w:eastAsia="Times New Roman"/>
          <w:sz w:val="24"/>
          <w:szCs w:val="24"/>
        </w:rPr>
        <w:t>. Δυο ίσοι κύκλοι (</w:t>
      </w:r>
      <w:proofErr w:type="spellStart"/>
      <w:r w:rsidRPr="005A777B">
        <w:rPr>
          <w:rFonts w:eastAsia="Times New Roman"/>
          <w:sz w:val="24"/>
          <w:szCs w:val="24"/>
        </w:rPr>
        <w:t>Ο,ρ</w:t>
      </w:r>
      <w:proofErr w:type="spellEnd"/>
      <w:r w:rsidRPr="005A777B">
        <w:rPr>
          <w:rFonts w:eastAsia="Times New Roman"/>
          <w:sz w:val="24"/>
          <w:szCs w:val="24"/>
        </w:rPr>
        <w:t>) και (</w:t>
      </w:r>
      <w:proofErr w:type="spellStart"/>
      <w:r w:rsidRPr="005A777B">
        <w:rPr>
          <w:rFonts w:eastAsia="Times New Roman"/>
          <w:sz w:val="24"/>
          <w:szCs w:val="24"/>
        </w:rPr>
        <w:t>Κ,ρ</w:t>
      </w:r>
      <w:proofErr w:type="spellEnd"/>
      <w:r w:rsidRPr="005A777B">
        <w:rPr>
          <w:rFonts w:eastAsia="Times New Roman"/>
          <w:sz w:val="24"/>
          <w:szCs w:val="24"/>
        </w:rPr>
        <w:t xml:space="preserve">) εφάπτονται εξωτερικά στο σημείο Ε. Αν ΟΑ και ΟΒ είναι  </w:t>
      </w:r>
    </w:p>
    <w:p w14:paraId="7EB9788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τα εφαπτόμενα τμήματα από το σημείο Ο στον κύκλο (</w:t>
      </w:r>
      <w:proofErr w:type="spellStart"/>
      <w:r w:rsidRPr="005A777B">
        <w:rPr>
          <w:rFonts w:eastAsia="Times New Roman"/>
          <w:sz w:val="24"/>
          <w:szCs w:val="24"/>
        </w:rPr>
        <w:t>Κ,ρ</w:t>
      </w:r>
      <w:proofErr w:type="spellEnd"/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14:paraId="2C5305A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17B82F94" wp14:editId="1005FA3D">
            <wp:simplePos x="0" y="0"/>
            <wp:positionH relativeFrom="column">
              <wp:posOffset>3200400</wp:posOffset>
            </wp:positionH>
            <wp:positionV relativeFrom="paragraph">
              <wp:posOffset>84455</wp:posOffset>
            </wp:positionV>
            <wp:extent cx="252031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88" y="21214"/>
                <wp:lineTo x="21388" y="0"/>
                <wp:lineTo x="0" y="0"/>
              </wp:wrapPolygon>
            </wp:wrapTight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ΑΕ=ΒΕ. </w:t>
      </w:r>
    </w:p>
    <w:p w14:paraId="080BB8C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6"/>
          <w:sz w:val="24"/>
          <w:szCs w:val="24"/>
        </w:rPr>
        <w:object w:dxaOrig="620" w:dyaOrig="340" w14:anchorId="505DB5D9">
          <v:shape id="_x0000_i1083" type="#_x0000_t75" style="width:31.5pt;height:17.25pt" o:ole="">
            <v:imagedata r:id="rId149" o:title=""/>
          </v:shape>
          <o:OLEObject Type="Embed" ProgID="Equation.DSMT4" ShapeID="_x0000_i1083" DrawAspect="Content" ObjectID="_1661061781" r:id="rId150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44BB474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Το τετράπλευρο ΑΚΒΕ είναι ρόμβος.</w:t>
      </w:r>
    </w:p>
    <w:p w14:paraId="5FA9A0F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99021F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97376C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DA010F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0B7FD4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D7D021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36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ορθή. Φέρουμε τη διάμεσο του ΑΜ και σε  </w:t>
      </w:r>
    </w:p>
    <w:p w14:paraId="0FC6BA2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τυχαίο σημείο Κ αυτής φέρουμε κάθετη στην ΑΜ η οποία τέμνει τις ΑΒ και ΑΓ στα σημεία  </w:t>
      </w:r>
    </w:p>
    <w:p w14:paraId="55E1073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Δ και Ε αντίστοιχα. Αν Η είναι το μέσο του ΔΕ να αποδείξετε ότι: </w:t>
      </w:r>
    </w:p>
    <w:p w14:paraId="34DDE18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020" w:dyaOrig="320" w14:anchorId="36162ECF">
          <v:shape id="_x0000_i1084" type="#_x0000_t75" style="width:51pt;height:16.5pt" o:ole="">
            <v:imagedata r:id="rId151" o:title=""/>
          </v:shape>
          <o:OLEObject Type="Embed" ProgID="Equation.DSMT4" ShapeID="_x0000_i1084" DrawAspect="Content" ObjectID="_1661061782" r:id="rId152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3F20F19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320" w:dyaOrig="320" w14:anchorId="0C0E8109">
          <v:shape id="_x0000_i1085" type="#_x0000_t75" style="width:66pt;height:16.5pt" o:ole="">
            <v:imagedata r:id="rId153" o:title=""/>
          </v:shape>
          <o:OLEObject Type="Embed" ProgID="Equation.DSMT4" ShapeID="_x0000_i1085" DrawAspect="Content" ObjectID="_1661061783" r:id="rId154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6DE23FD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Η ευθεία ΑΗ τέμνει κάθετα τη ΒΓ.</w:t>
      </w:r>
    </w:p>
    <w:p w14:paraId="1BB82E9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3DF362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37</w:t>
      </w:r>
      <w:r w:rsidRPr="005A777B">
        <w:rPr>
          <w:rFonts w:eastAsia="Times New Roman"/>
          <w:sz w:val="24"/>
          <w:szCs w:val="24"/>
        </w:rPr>
        <w:t xml:space="preserve">. Δίνεται ισοσκελές τρίγωνο ΑΒΓ με ΑΒ=ΑΓ και Δ, Ε τα μέσα των πλευρών του ΑΒ και ΑΓ  </w:t>
      </w:r>
    </w:p>
    <w:p w14:paraId="252C9EC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αντίστοιχα. Στην προέκταση της ΔΕ (προς το Ε) θεωρούμε σημείο Λ ώστε ΕΛ=ΑΕ και  </w:t>
      </w:r>
    </w:p>
    <w:p w14:paraId="3BD5004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στην προέκταση της ΕΔ (προς το Δ) θεωρούμε σημείο Κ τέτοιο ώστε ΔΚ=ΑΔ. Να  </w:t>
      </w:r>
    </w:p>
    <w:p w14:paraId="7577990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αποδείξετε ότι: </w:t>
      </w:r>
    </w:p>
    <w:p w14:paraId="08366C1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ΚΔ=ΛΕ.  </w:t>
      </w:r>
    </w:p>
    <w:p w14:paraId="2ADDCAB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Τα τρίγωνα ΑΚΒ και ΑΛΓ είναι ορθογώνια.  </w:t>
      </w:r>
    </w:p>
    <w:p w14:paraId="19B744F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Τα τρίγωνα ΑΚΒ και ΑΛΓ είναι ίσα.</w:t>
      </w:r>
    </w:p>
    <w:p w14:paraId="26DEB50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19E2CF7" w14:textId="77777777" w:rsidR="00744551" w:rsidRDefault="00744551" w:rsidP="005A777B">
      <w:pPr>
        <w:rPr>
          <w:rFonts w:eastAsia="Times New Roman"/>
          <w:b/>
          <w:bCs/>
          <w:sz w:val="24"/>
          <w:szCs w:val="24"/>
        </w:rPr>
      </w:pPr>
    </w:p>
    <w:p w14:paraId="36104CD7" w14:textId="77777777" w:rsidR="00744551" w:rsidRDefault="00744551" w:rsidP="005A777B">
      <w:pPr>
        <w:rPr>
          <w:rFonts w:eastAsia="Times New Roman"/>
          <w:b/>
          <w:bCs/>
          <w:sz w:val="24"/>
          <w:szCs w:val="24"/>
        </w:rPr>
      </w:pPr>
    </w:p>
    <w:p w14:paraId="5A514AD6" w14:textId="77777777" w:rsidR="00744551" w:rsidRDefault="00744551" w:rsidP="005A777B">
      <w:pPr>
        <w:rPr>
          <w:rFonts w:eastAsia="Times New Roman"/>
          <w:b/>
          <w:bCs/>
          <w:sz w:val="24"/>
          <w:szCs w:val="24"/>
        </w:rPr>
      </w:pPr>
    </w:p>
    <w:p w14:paraId="4810C735" w14:textId="77777777" w:rsidR="00744551" w:rsidRDefault="00744551" w:rsidP="005A777B">
      <w:pPr>
        <w:rPr>
          <w:rFonts w:eastAsia="Times New Roman"/>
          <w:b/>
          <w:bCs/>
          <w:sz w:val="24"/>
          <w:szCs w:val="24"/>
        </w:rPr>
      </w:pPr>
    </w:p>
    <w:p w14:paraId="48D428A2" w14:textId="7BB0C8B5" w:rsidR="005A777B" w:rsidRPr="005A777B" w:rsidRDefault="005A777B" w:rsidP="005A777B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5A777B">
        <w:rPr>
          <w:rFonts w:eastAsia="Times New Roman"/>
          <w:b/>
          <w:bCs/>
          <w:sz w:val="24"/>
          <w:szCs w:val="24"/>
        </w:rPr>
        <w:lastRenderedPageBreak/>
        <w:t>38</w:t>
      </w:r>
      <w:r w:rsidRPr="005A777B">
        <w:rPr>
          <w:rFonts w:eastAsia="Times New Roman"/>
          <w:sz w:val="24"/>
          <w:szCs w:val="24"/>
        </w:rPr>
        <w:t xml:space="preserve">. Δίνονται δυο παράλληλες ευθείες (ε) και (ζ), και μια τρίτη που τις τέμνει στα σημεία Α και  </w:t>
      </w:r>
    </w:p>
    <w:p w14:paraId="0E27AD3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Β αντίστοιχα. Θεωρούμε τις διχοτόμους των εντός και επί τα αυτά μέρη γωνιών που  </w:t>
      </w:r>
    </w:p>
    <w:p w14:paraId="232BD83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2378F4D6" wp14:editId="725582EA">
            <wp:simplePos x="0" y="0"/>
            <wp:positionH relativeFrom="column">
              <wp:posOffset>3771900</wp:posOffset>
            </wp:positionH>
            <wp:positionV relativeFrom="paragraph">
              <wp:posOffset>335280</wp:posOffset>
            </wp:positionV>
            <wp:extent cx="1763395" cy="1282065"/>
            <wp:effectExtent l="0" t="0" r="8255" b="0"/>
            <wp:wrapTight wrapText="bothSides">
              <wp:wrapPolygon edited="0">
                <wp:start x="0" y="0"/>
                <wp:lineTo x="0" y="21183"/>
                <wp:lineTo x="21468" y="21183"/>
                <wp:lineTo x="21468" y="0"/>
                <wp:lineTo x="0" y="0"/>
              </wp:wrapPolygon>
            </wp:wrapTight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σχηματίζονται, οι οποίες τέμνονται σε σημείο Δ. Αν Μ είναι το μέσον του ΑΒ, να  </w:t>
      </w:r>
    </w:p>
    <w:p w14:paraId="64127E4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αποδείξετε ότι: </w:t>
      </w:r>
    </w:p>
    <w:p w14:paraId="34839B3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Η γωνία ΒΔΑ είναι ορθή.  </w:t>
      </w:r>
    </w:p>
    <w:p w14:paraId="37E6B85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620" w:dyaOrig="320" w14:anchorId="558C4EA8">
          <v:shape id="_x0000_i1086" type="#_x0000_t75" style="width:81pt;height:16.5pt" o:ole="">
            <v:imagedata r:id="rId156" o:title=""/>
          </v:shape>
          <o:OLEObject Type="Embed" ProgID="Equation.DSMT4" ShapeID="_x0000_i1086" DrawAspect="Content" ObjectID="_1661061784" r:id="rId157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293ACB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ΜΔ//ε. </w:t>
      </w:r>
    </w:p>
    <w:p w14:paraId="4F945AC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96C2A51" w14:textId="77777777" w:rsidR="005A777B" w:rsidRPr="005A777B" w:rsidRDefault="005A777B" w:rsidP="005A777B">
      <w:pPr>
        <w:tabs>
          <w:tab w:val="left" w:pos="2742"/>
        </w:tabs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ab/>
      </w:r>
    </w:p>
    <w:p w14:paraId="15A00F9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883B7A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0285AC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73056F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39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 και Μ τυχαίο σημείο τής πλευράς ΒΓ.  </w:t>
      </w:r>
    </w:p>
    <w:p w14:paraId="348542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Φέρουμε τις διχοτόμους γωνιών ΒΜΑ και ΑΜΓ οι οποίες τέμνουν τις ΑΒ και ΑΓ στα  </w:t>
      </w:r>
    </w:p>
    <w:p w14:paraId="77563E7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02B2626B" wp14:editId="10765F1E">
            <wp:simplePos x="0" y="0"/>
            <wp:positionH relativeFrom="column">
              <wp:posOffset>3543300</wp:posOffset>
            </wp:positionH>
            <wp:positionV relativeFrom="paragraph">
              <wp:posOffset>66040</wp:posOffset>
            </wp:positionV>
            <wp:extent cx="2266315" cy="1192530"/>
            <wp:effectExtent l="0" t="0" r="635" b="7620"/>
            <wp:wrapTight wrapText="bothSides">
              <wp:wrapPolygon edited="0">
                <wp:start x="0" y="0"/>
                <wp:lineTo x="0" y="21393"/>
                <wp:lineTo x="21424" y="21393"/>
                <wp:lineTo x="21424" y="0"/>
                <wp:lineTo x="0" y="0"/>
              </wp:wrapPolygon>
            </wp:wrapTight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σημεία Δ και Ε αντίστοιχα. </w:t>
      </w:r>
    </w:p>
    <w:p w14:paraId="42A713A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ότι, η γωνία ΔΜΕ είναι ορθή.  </w:t>
      </w:r>
    </w:p>
    <w:p w14:paraId="1EA9BEF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Κ το μέσον του ΔΕ, να αποδείξετε ότι </w:t>
      </w:r>
    </w:p>
    <w:p w14:paraId="710FE6A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ΜΚ=ΚΑ.</w:t>
      </w:r>
    </w:p>
    <w:p w14:paraId="0A10046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385FA1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5D875A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C25BEE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F19E28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F147F3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40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 και ΑΜ η διάμεσος του. Από το Μ   </w:t>
      </w:r>
    </w:p>
    <w:p w14:paraId="0060DB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φέρουμε ΜΚ κάθετη στην ΑΒ και ΜΛ κάθετη στην ΑΓ. Αν Ν, Ρ είναι τα μέσα των ΒΜ και  </w:t>
      </w:r>
    </w:p>
    <w:p w14:paraId="1EC3A14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ΓΜ αντίστοιχα, να αποδείξετε ότι: </w:t>
      </w:r>
    </w:p>
    <w:p w14:paraId="520E4F1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6"/>
          <w:sz w:val="24"/>
          <w:szCs w:val="24"/>
        </w:rPr>
        <w:object w:dxaOrig="1480" w:dyaOrig="340" w14:anchorId="282BB6E0">
          <v:shape id="_x0000_i1087" type="#_x0000_t75" style="width:74.25pt;height:17.25pt" o:ole="">
            <v:imagedata r:id="rId159" o:title=""/>
          </v:shape>
          <o:OLEObject Type="Embed" ProgID="Equation.DSMT4" ShapeID="_x0000_i1087" DrawAspect="Content" ObjectID="_1661061785" r:id="rId160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09FE40F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ΜΚ είναι διχοτόμος της γωνίας ΝΜΑ. </w:t>
      </w:r>
    </w:p>
    <w:p w14:paraId="7A0E078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ΑΜ=ΚΝ+ΛΡ.</w:t>
      </w:r>
    </w:p>
    <w:p w14:paraId="0742FBA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FBC8E5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FAD1ED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41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 και το ύψος του ΓΕ. Στην προέκταση της ΓΒ (προς το Β)    </w:t>
      </w:r>
    </w:p>
    <w:p w14:paraId="5F85987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θεωρούμε σημείο Δ τέτοιο ώστε ΒΔ=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 w14:anchorId="301389F7">
          <v:shape id="_x0000_i1088" type="#_x0000_t75" style="width:21pt;height:31.5pt" o:ole="">
            <v:imagedata r:id="rId161" o:title=""/>
          </v:shape>
          <o:OLEObject Type="Embed" ProgID="Equation.DSMT4" ShapeID="_x0000_i1088" DrawAspect="Content" ObjectID="_1661061786" r:id="rId162"/>
        </w:object>
      </w:r>
      <w:r w:rsidRPr="005A777B">
        <w:rPr>
          <w:rFonts w:eastAsia="Times New Roman"/>
          <w:sz w:val="24"/>
          <w:szCs w:val="24"/>
        </w:rPr>
        <w:t xml:space="preserve">. Αν η ευθεία ΔΕ τέμνει την ΑΓ στο Ζ και  </w:t>
      </w:r>
    </w:p>
    <w:p w14:paraId="2335FBA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ΖΘ//ΒΓ: </w:t>
      </w:r>
    </w:p>
    <w:p w14:paraId="6903C58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ΒΔΕ είναι ισοσκελές και το τρίγωνο ΑΘΖ είναι  </w:t>
      </w:r>
    </w:p>
    <w:p w14:paraId="50BE9F8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78A0935B" wp14:editId="434206F7">
            <wp:simplePos x="0" y="0"/>
            <wp:positionH relativeFrom="column">
              <wp:posOffset>3543300</wp:posOffset>
            </wp:positionH>
            <wp:positionV relativeFrom="paragraph">
              <wp:posOffset>116840</wp:posOffset>
            </wp:positionV>
            <wp:extent cx="2291715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67" y="21410"/>
                <wp:lineTo x="21367" y="0"/>
                <wp:lineTo x="0" y="0"/>
              </wp:wrapPolygon>
            </wp:wrapTight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   ισόπλευρο.  </w:t>
      </w:r>
    </w:p>
    <w:p w14:paraId="3BFB71D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ΘΕΖ. </w:t>
      </w:r>
    </w:p>
    <w:p w14:paraId="384BE10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ΑΕ=2ΘΖ.  </w:t>
      </w:r>
    </w:p>
    <w:p w14:paraId="5203ECA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>) Να αποδείξετε ότι 3ΑΒ=4ΘΒ.</w:t>
      </w:r>
    </w:p>
    <w:p w14:paraId="7B99D3B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75B537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59EDE1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ABBFA7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88491B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0D6848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0A601B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B9D5DF8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F2AB050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13BAAFE7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BFAE54A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633B46C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42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571203C7">
          <v:shape id="_x0000_i1089" type="#_x0000_t75" style="width:13.5pt;height:16.5pt" o:ole="">
            <v:imagedata r:id="rId164" o:title=""/>
          </v:shape>
          <o:OLEObject Type="Embed" ProgID="Equation.DSMT4" ShapeID="_x0000_i1089" DrawAspect="Content" ObjectID="_1661061787" r:id="rId165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 w14:anchorId="6927BF29">
          <v:shape id="_x0000_i1090" type="#_x0000_t75" style="width:36.75pt;height:16.5pt" o:ole="">
            <v:imagedata r:id="rId166" o:title=""/>
          </v:shape>
          <o:OLEObject Type="Embed" ProgID="Equation.DSMT4" ShapeID="_x0000_i1090" DrawAspect="Content" ObjectID="_1661061788" r:id="rId167"/>
        </w:object>
      </w:r>
      <w:r w:rsidRPr="005A777B">
        <w:rPr>
          <w:rFonts w:eastAsia="Times New Roman"/>
          <w:sz w:val="24"/>
          <w:szCs w:val="24"/>
        </w:rPr>
        <w:t xml:space="preserve">. Φέρουμε το ύψος του ΑΔ και  </w:t>
      </w:r>
    </w:p>
    <w:p w14:paraId="7418680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σημείο Ε στην προέκταση της ΑΒ τέτοιο ώστε ΒΕ=ΒΔ.</w:t>
      </w:r>
    </w:p>
    <w:p w14:paraId="675B1BB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34DD67E1" wp14:editId="2CE6F05E">
            <wp:simplePos x="0" y="0"/>
            <wp:positionH relativeFrom="column">
              <wp:posOffset>3429000</wp:posOffset>
            </wp:positionH>
            <wp:positionV relativeFrom="paragraph">
              <wp:posOffset>71120</wp:posOffset>
            </wp:positionV>
            <wp:extent cx="2393315" cy="1820545"/>
            <wp:effectExtent l="0" t="0" r="6985" b="825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 xml:space="preserve"> 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ΒΔΕ.  </w:t>
      </w:r>
    </w:p>
    <w:p w14:paraId="2D44548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14:paraId="316B15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>. BE=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32A00085">
          <v:shape id="_x0000_i1091" type="#_x0000_t75" style="width:21.75pt;height:31.5pt" o:ole="">
            <v:imagedata r:id="rId169" o:title=""/>
          </v:shape>
          <o:OLEObject Type="Embed" ProgID="Equation.DSMT4" ShapeID="_x0000_i1091" DrawAspect="Content" ObjectID="_1661061789" r:id="rId170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7425EA7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ΑΕ=ΓΔ. </w:t>
      </w:r>
    </w:p>
    <w:p w14:paraId="6DA155F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16C949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D8C476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99D2F1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E25317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43E6A7F3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02C5DE56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BEF40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43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3F40B4E6">
          <v:shape id="_x0000_i1092" type="#_x0000_t75" style="width:13.5pt;height:16.5pt" o:ole="">
            <v:imagedata r:id="rId171" o:title=""/>
          </v:shape>
          <o:OLEObject Type="Embed" ProgID="Equation.DSMT4" ShapeID="_x0000_i1092" DrawAspect="Content" ObjectID="_1661061790" r:id="rId172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 w14:anchorId="3068B971">
          <v:shape id="_x0000_i1093" type="#_x0000_t75" style="width:11.25pt;height:16.5pt" o:ole="">
            <v:imagedata r:id="rId173" o:title=""/>
          </v:shape>
          <o:OLEObject Type="Embed" ProgID="Equation.DSMT4" ShapeID="_x0000_i1093" DrawAspect="Content" ObjectID="_1661061791" r:id="rId174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με Μ και Ν τα μέσα των πλευρών  </w:t>
      </w:r>
    </w:p>
    <w:p w14:paraId="248BC9E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ΒΓ και ΑΒ αντίστοιχα. Έστω ότι η μεσοκάθετος της πλευράς ΒΓ τέμνει την ΑΓ στο  </w:t>
      </w:r>
    </w:p>
    <w:p w14:paraId="21CE40C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3C9EEE61" wp14:editId="382BE045">
            <wp:simplePos x="0" y="0"/>
            <wp:positionH relativeFrom="column">
              <wp:posOffset>3314700</wp:posOffset>
            </wp:positionH>
            <wp:positionV relativeFrom="paragraph">
              <wp:posOffset>132080</wp:posOffset>
            </wp:positionV>
            <wp:extent cx="251460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436" y="21231"/>
                <wp:lineTo x="21436" y="0"/>
                <wp:lineTo x="0" y="0"/>
              </wp:wrapPolygon>
            </wp:wrapTight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σημείο Ε.</w:t>
      </w:r>
    </w:p>
    <w:p w14:paraId="00979DD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14:paraId="538ECD2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η ΒΕ είναι διχοτόμος της γωνίας Β. </w:t>
      </w:r>
    </w:p>
    <w:p w14:paraId="2861CDD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. ΑΕ=</w:t>
      </w:r>
      <w:r w:rsidRPr="005A777B">
        <w:rPr>
          <w:rFonts w:eastAsia="Times New Roman"/>
          <w:position w:val="-24"/>
          <w:sz w:val="24"/>
          <w:szCs w:val="24"/>
        </w:rPr>
        <w:object w:dxaOrig="400" w:dyaOrig="620" w14:anchorId="06479987">
          <v:shape id="_x0000_i1094" type="#_x0000_t75" style="width:20.25pt;height:31.5pt" o:ole="">
            <v:imagedata r:id="rId176" o:title=""/>
          </v:shape>
          <o:OLEObject Type="Embed" ProgID="Equation.DSMT4" ShapeID="_x0000_i1094" DrawAspect="Content" ObjectID="_1661061792" r:id="rId177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4B220FD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iii</w:t>
      </w:r>
      <w:r w:rsidRPr="005A777B">
        <w:rPr>
          <w:rFonts w:eastAsia="Times New Roman"/>
          <w:sz w:val="24"/>
          <w:szCs w:val="24"/>
        </w:rPr>
        <w:t xml:space="preserve">. η ΒΕ είναι μεσοκάθετος της διαμέσου  </w:t>
      </w:r>
    </w:p>
    <w:p w14:paraId="74C66C1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 ΑΜ.</w:t>
      </w:r>
    </w:p>
    <w:p w14:paraId="7B2CB48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ΑΔ είναι το ύψος του τριγώνου ΑΒΓ  </w:t>
      </w:r>
    </w:p>
    <w:p w14:paraId="7D16455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που τέμνει την ΒΕ στο Η, να αποδείξετε  </w:t>
      </w:r>
    </w:p>
    <w:p w14:paraId="5A6EA0D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ότι τα σημεία Μ, Η και Ν είναι συνευθειακά.</w:t>
      </w:r>
    </w:p>
    <w:p w14:paraId="611C9B7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185E64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8DFD96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44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03D97716">
          <v:shape id="_x0000_i1095" type="#_x0000_t75" style="width:13.5pt;height:16.5pt" o:ole="">
            <v:imagedata r:id="rId178" o:title=""/>
          </v:shape>
          <o:OLEObject Type="Embed" ProgID="Equation.DSMT4" ShapeID="_x0000_i1095" DrawAspect="Content" ObjectID="_1661061793" r:id="rId179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Στην πλευρά ΒΓ θεωρούμε τα σημεία Κ, Μ, Λ  </w:t>
      </w:r>
    </w:p>
    <w:p w14:paraId="2EA52E2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ώστε ΒΚ=ΚΜ=ΜΛ=ΛΓ. Αν τα σημεία Δ και Ε είναι τα μέσα των πλευρών ΑΒ και ΑΓ </w:t>
      </w:r>
    </w:p>
    <w:p w14:paraId="11E9265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48BA2C75" wp14:editId="29485774">
            <wp:simplePos x="0" y="0"/>
            <wp:positionH relativeFrom="column">
              <wp:posOffset>3657600</wp:posOffset>
            </wp:positionH>
            <wp:positionV relativeFrom="paragraph">
              <wp:posOffset>25400</wp:posOffset>
            </wp:positionV>
            <wp:extent cx="2171700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1" y="21091"/>
                <wp:lineTo x="21411" y="0"/>
                <wp:lineTo x="0" y="0"/>
              </wp:wrapPolygon>
            </wp:wrapTight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αντίστοιχα, να αποδείξετε ότι: </w:t>
      </w:r>
    </w:p>
    <w:p w14:paraId="38701DE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τετράπλευρο ΔΕΛΚ είναι παραλληλόγραμμο.  </w:t>
      </w:r>
    </w:p>
    <w:p w14:paraId="403852B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διάμεσος του τραπεζίου ΚΔΑΜ ισούται με </w:t>
      </w:r>
    </w:p>
    <w:p w14:paraId="4BCA96A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position w:val="-24"/>
          <w:sz w:val="24"/>
          <w:szCs w:val="24"/>
        </w:rPr>
        <w:object w:dxaOrig="560" w:dyaOrig="620" w14:anchorId="574FB38A">
          <v:shape id="_x0000_i1096" type="#_x0000_t75" style="width:28.5pt;height:31.5pt" o:ole="">
            <v:imagedata r:id="rId181" o:title=""/>
          </v:shape>
          <o:OLEObject Type="Embed" ProgID="Equation.DSMT4" ShapeID="_x0000_i1096" DrawAspect="Content" ObjectID="_1661061794" r:id="rId182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3602E39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7E18D3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2F358C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CA10C4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45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Στην προέκταση της ΒΓ (προς το Γ) θεωρούμε τμήμα  </w:t>
      </w:r>
    </w:p>
    <w:p w14:paraId="695FE42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ΓΔ=ΒΓ. Αν Μ, Κ και Λ είναι τα μέσα των πλευρών ΒΓ, ΑΒ και ΑΔ αντίστοιχα τότε: </w:t>
      </w:r>
    </w:p>
    <w:p w14:paraId="1EC1153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27A78A07" wp14:editId="616700AA">
            <wp:simplePos x="0" y="0"/>
            <wp:positionH relativeFrom="column">
              <wp:posOffset>3657600</wp:posOffset>
            </wp:positionH>
            <wp:positionV relativeFrom="paragraph">
              <wp:posOffset>69215</wp:posOffset>
            </wp:positionV>
            <wp:extent cx="228600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420" y="21302"/>
                <wp:lineTo x="21420" y="0"/>
                <wp:lineTo x="0" y="0"/>
              </wp:wrapPolygon>
            </wp:wrapTight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ΒΑΔ.  </w:t>
      </w:r>
    </w:p>
    <w:p w14:paraId="7056F54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14:paraId="530BB38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 xml:space="preserve">) Το τετράπλευρο ΚΛΓΜ είναι ισοσκελές  </w:t>
      </w:r>
    </w:p>
    <w:p w14:paraId="02F21D2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τραπέζιο με τη μεγάλη βάση διπλάσια από τη  </w:t>
      </w:r>
    </w:p>
    <w:p w14:paraId="1D54367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μικρή. </w:t>
      </w:r>
    </w:p>
    <w:p w14:paraId="42BAEF1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) Το τρίγωνο ΚΜΛ είναι ορθογώνιο.</w:t>
      </w:r>
    </w:p>
    <w:p w14:paraId="18723C9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18C19E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6CB1FC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98E827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46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Με βάση την ΑΒ κατασκευάζουμε ισοσκελές τρίγωνο  </w:t>
      </w:r>
    </w:p>
    <w:p w14:paraId="4B30B88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ΑΔΒ, εκτός του τριγώνου ΑΒΓ, με γωνία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 w14:anchorId="47915698">
          <v:shape id="_x0000_i1097" type="#_x0000_t75" style="width:11.25pt;height:16.5pt" o:ole="">
            <v:imagedata r:id="rId184" o:title=""/>
          </v:shape>
          <o:OLEObject Type="Embed" ProgID="Equation.DSMT4" ShapeID="_x0000_i1097" DrawAspect="Content" ObjectID="_1661061795" r:id="rId185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Θεωρούμε τα μέσα Ζ και Η των  </w:t>
      </w:r>
    </w:p>
    <w:p w14:paraId="2724A31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2DB3E115" wp14:editId="68CEB0A1">
            <wp:simplePos x="0" y="0"/>
            <wp:positionH relativeFrom="column">
              <wp:posOffset>3543300</wp:posOffset>
            </wp:positionH>
            <wp:positionV relativeFrom="paragraph">
              <wp:posOffset>89535</wp:posOffset>
            </wp:positionV>
            <wp:extent cx="2210435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408" y="21436"/>
                <wp:lineTo x="21408" y="0"/>
                <wp:lineTo x="0" y="0"/>
              </wp:wrapPolygon>
            </wp:wrapTight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πλευρών ΑΔ και ΑΓ αντίστοιχα. </w:t>
      </w:r>
    </w:p>
    <w:p w14:paraId="4392314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η ΔΓ είναι μεσοκάθετος του  </w:t>
      </w:r>
    </w:p>
    <w:p w14:paraId="5A785A6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ΑΒ.  </w:t>
      </w:r>
    </w:p>
    <w:p w14:paraId="5631592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η ΔΓ τέμνει την ΑΒ στο Θ, να αποδείξετε  </w:t>
      </w:r>
    </w:p>
    <w:p w14:paraId="3E35A29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ότι η γωνία ΖΘΗ είναι ορθή. </w:t>
      </w:r>
    </w:p>
    <w:p w14:paraId="2AABD6B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Αν ΖΚ είναι η κάθετη στην ΑΒ από το σημείο  </w:t>
      </w:r>
    </w:p>
    <w:p w14:paraId="1D5841F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Ζ, να αποδείξετε ότι ΖΚ=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 w14:anchorId="5C5AEDB3">
          <v:shape id="_x0000_i1098" type="#_x0000_t75" style="width:21.75pt;height:31.5pt" o:ole="">
            <v:imagedata r:id="rId187" o:title=""/>
          </v:shape>
          <o:OLEObject Type="Embed" ProgID="Equation.DSMT4" ShapeID="_x0000_i1098" DrawAspect="Content" ObjectID="_1661061796" r:id="rId188"/>
        </w:object>
      </w:r>
      <w:r w:rsidRPr="005A777B">
        <w:rPr>
          <w:rFonts w:eastAsia="Times New Roman"/>
          <w:sz w:val="24"/>
          <w:szCs w:val="24"/>
        </w:rPr>
        <w:t>.</w:t>
      </w:r>
    </w:p>
    <w:p w14:paraId="5DE71EEE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069A82E1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09BB339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0378878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0D7B39B1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47</w:t>
      </w:r>
      <w:r w:rsidRPr="005A777B">
        <w:rPr>
          <w:rFonts w:eastAsia="Times New Roman"/>
          <w:sz w:val="24"/>
          <w:szCs w:val="24"/>
        </w:rPr>
        <w:t xml:space="preserve">. Δίνεται οξυγώνιο ισοσκελές τρίγωνο ΑΒΓ με ΑΒ=ΑΓ. Φέρνουμε τμήμα ΑΔ κάθετο στην  </w:t>
      </w:r>
    </w:p>
    <w:p w14:paraId="4B60E376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ΑΒ και τμήμα ΑΕ κάθετο στην ΑΓ με ΑΔ=ΑΕ. Θεωρούμε τα μέσα Ζ, Η και Μ τα μέσα των  </w:t>
      </w:r>
    </w:p>
    <w:p w14:paraId="5F030D7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275DC45F" wp14:editId="534329E8">
            <wp:simplePos x="0" y="0"/>
            <wp:positionH relativeFrom="column">
              <wp:posOffset>3771900</wp:posOffset>
            </wp:positionH>
            <wp:positionV relativeFrom="paragraph">
              <wp:posOffset>160020</wp:posOffset>
            </wp:positionV>
            <wp:extent cx="2059305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380" y="21434"/>
                <wp:lineTo x="21380" y="0"/>
                <wp:lineTo x="0" y="0"/>
              </wp:wrapPolygon>
            </wp:wrapTight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ΔΒ, ΕΓ και ΒΓ αντίστοιχα.</w:t>
      </w:r>
    </w:p>
    <w:p w14:paraId="13297CA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14:paraId="399F0EDF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Τα τρίγωνα ΑΔΒ και ΑΕΓ είναι ίσα. </w:t>
      </w:r>
    </w:p>
    <w:p w14:paraId="260A4772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Το τρίγωνο  ΖΑΗ είναι ισοσκελές. </w:t>
      </w:r>
    </w:p>
    <w:p w14:paraId="7363B05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iii</w:t>
      </w:r>
      <w:r w:rsidRPr="005A777B">
        <w:rPr>
          <w:rFonts w:eastAsia="Times New Roman"/>
          <w:sz w:val="24"/>
          <w:szCs w:val="24"/>
        </w:rPr>
        <w:t xml:space="preserve">. Η ΑΜ είναι μεσοκάθετος του ΖΗ. </w:t>
      </w:r>
    </w:p>
    <w:p w14:paraId="5271B25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Ένας μαθητής συγκρίνοντας τα τρίγωνα ΑΔΒ και  </w:t>
      </w:r>
    </w:p>
    <w:p w14:paraId="6ED42D7D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ΑΕΓ έγραψε τα εξής:</w:t>
      </w:r>
    </w:p>
    <w:p w14:paraId="5CE20BD8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r w:rsidRPr="005A777B">
        <w:rPr>
          <w:rFonts w:eastAsia="Times New Roman"/>
          <w:i/>
          <w:sz w:val="24"/>
          <w:szCs w:val="24"/>
        </w:rPr>
        <w:t xml:space="preserve">« 1. </w:t>
      </w:r>
      <w:r w:rsidRPr="005A777B">
        <w:rPr>
          <w:rFonts w:eastAsia="Times New Roman"/>
          <w:i/>
          <w:iCs/>
          <w:sz w:val="24"/>
          <w:szCs w:val="24"/>
        </w:rPr>
        <w:t>ΑΔ=ΑΕ από υπόθεση</w:t>
      </w:r>
    </w:p>
    <w:p w14:paraId="66ED4BF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      2. ΑΒ=ΑΓ πλευρές </w:t>
      </w:r>
      <w:r w:rsidRPr="005A777B">
        <w:rPr>
          <w:rFonts w:eastAsia="Times New Roman"/>
          <w:i/>
          <w:sz w:val="24"/>
          <w:szCs w:val="24"/>
        </w:rPr>
        <w:t xml:space="preserve">ισοσκελές </w:t>
      </w:r>
      <w:r w:rsidRPr="005A777B">
        <w:rPr>
          <w:rFonts w:eastAsia="Times New Roman"/>
          <w:i/>
          <w:iCs/>
          <w:sz w:val="24"/>
          <w:szCs w:val="24"/>
        </w:rPr>
        <w:t>τριγώνου</w:t>
      </w:r>
    </w:p>
    <w:p w14:paraId="3888FFAE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      3.</w:t>
      </w:r>
      <w:r w:rsidRPr="005A777B">
        <w:rPr>
          <w:rFonts w:eastAsia="Times New Roman"/>
          <w:i/>
          <w:iCs/>
          <w:position w:val="-4"/>
          <w:sz w:val="24"/>
          <w:szCs w:val="24"/>
        </w:rPr>
        <w:object w:dxaOrig="1260" w:dyaOrig="320" w14:anchorId="52AB885D">
          <v:shape id="_x0000_i1099" type="#_x0000_t75" style="width:63pt;height:16.5pt" o:ole="">
            <v:imagedata r:id="rId190" o:title=""/>
          </v:shape>
          <o:OLEObject Type="Embed" ProgID="Equation.DSMT4" ShapeID="_x0000_i1099" DrawAspect="Content" ObjectID="_1661061797" r:id="rId191"/>
        </w:object>
      </w:r>
      <w:r w:rsidRPr="005A777B">
        <w:rPr>
          <w:rFonts w:eastAsia="Times New Roman"/>
          <w:i/>
          <w:sz w:val="24"/>
          <w:szCs w:val="24"/>
        </w:rPr>
        <w:t xml:space="preserve"> </w:t>
      </w:r>
      <w:r w:rsidRPr="005A777B">
        <w:rPr>
          <w:rFonts w:eastAsia="Times New Roman"/>
          <w:i/>
          <w:iCs/>
          <w:sz w:val="24"/>
          <w:szCs w:val="24"/>
        </w:rPr>
        <w:t>ως κατακορυφήν.</w:t>
      </w:r>
    </w:p>
    <w:p w14:paraId="7AC576B9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Άρα τα τρίγωνα είναι ίσα έχοντας δυο πλευρές ίσες </w:t>
      </w:r>
    </w:p>
    <w:p w14:paraId="0468801C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μια προς μια και την περιεχόμενη γωνία ίση»</w:t>
      </w:r>
      <w:r w:rsidRPr="005A777B">
        <w:rPr>
          <w:rFonts w:eastAsia="Times New Roman"/>
          <w:i/>
          <w:sz w:val="24"/>
          <w:szCs w:val="24"/>
        </w:rPr>
        <w:t>.</w:t>
      </w:r>
    </w:p>
    <w:p w14:paraId="3807710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Ο καθηγητής είπε ότι αυτή η λύση περιέχει λάθος  </w:t>
      </w:r>
    </w:p>
    <w:p w14:paraId="10884F5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μπορείς να το εντοπίσεις;</w:t>
      </w:r>
    </w:p>
    <w:p w14:paraId="5857C99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ADD86A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48</w:t>
      </w:r>
      <w:r w:rsidRPr="005A777B">
        <w:rPr>
          <w:rFonts w:eastAsia="Times New Roman"/>
          <w:sz w:val="24"/>
          <w:szCs w:val="24"/>
        </w:rPr>
        <w:t xml:space="preserve">. Έστω ισοσκελές 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199B44E2">
          <v:shape id="_x0000_i1100" type="#_x0000_t75" style="width:13.5pt;height:16.5pt" o:ole="">
            <v:imagedata r:id="rId192" o:title=""/>
          </v:shape>
          <o:OLEObject Type="Embed" ProgID="Equation.DSMT4" ShapeID="_x0000_i1100" DrawAspect="Content" ObjectID="_1661061798" r:id="rId193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Φέρουμε </w:t>
      </w:r>
      <w:proofErr w:type="spellStart"/>
      <w:r w:rsidRPr="005A777B">
        <w:rPr>
          <w:rFonts w:eastAsia="Times New Roman"/>
          <w:sz w:val="24"/>
          <w:szCs w:val="24"/>
        </w:rPr>
        <w:t>ημιευθεία</w:t>
      </w:r>
      <w:proofErr w:type="spellEnd"/>
      <w:r w:rsidRPr="005A777B">
        <w:rPr>
          <w:rFonts w:eastAsia="Times New Roman"/>
          <w:sz w:val="24"/>
          <w:szCs w:val="24"/>
        </w:rPr>
        <w:t xml:space="preserve">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κάθετη στην ΑΓ στο  </w:t>
      </w:r>
    </w:p>
    <w:p w14:paraId="5F83F54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Α, η οποία τέμνει τη ΒΓ στο Δ. Έστω Λ το μέσο του ΑΒ και Κ το μέσο του ΔΓ. Να  </w:t>
      </w:r>
    </w:p>
    <w:p w14:paraId="6466B17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74AE578F" wp14:editId="5F61F166">
            <wp:simplePos x="0" y="0"/>
            <wp:positionH relativeFrom="column">
              <wp:posOffset>2857500</wp:posOffset>
            </wp:positionH>
            <wp:positionV relativeFrom="paragraph">
              <wp:posOffset>71120</wp:posOffset>
            </wp:positionV>
            <wp:extent cx="295783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24" y="21457"/>
                <wp:lineTo x="21424" y="0"/>
                <wp:lineTo x="0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αποδείξετε ότι: </w:t>
      </w:r>
    </w:p>
    <w:p w14:paraId="52B2ECEF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ΑΔΒ είναι ισοσκελές.   </w:t>
      </w:r>
    </w:p>
    <w:p w14:paraId="35386A5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ΔΓ=2ΒΔ. </w:t>
      </w:r>
    </w:p>
    <w:p w14:paraId="5054331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ΛΔ//ΑΚ.  </w:t>
      </w:r>
    </w:p>
    <w:p w14:paraId="4938EEF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>) ΑΚ=2ΛΔ.</w:t>
      </w:r>
    </w:p>
    <w:p w14:paraId="283566DC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23B7BE9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B16A6CD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F09F66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C3F289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E04C16E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477D88FB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35FCCDF1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3E755857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36CAC784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1C54D87D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E01FC7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49</w:t>
      </w:r>
      <w:r w:rsidRPr="005A777B">
        <w:rPr>
          <w:rFonts w:eastAsia="Times New Roman"/>
          <w:sz w:val="24"/>
          <w:szCs w:val="24"/>
        </w:rPr>
        <w:t xml:space="preserve">. Έστω κύκλος με κέντρο Ο και διάμετρο ΚΛ. Έστω Α σημείο του κύκλου ώστε η ακτίνα  </w:t>
      </w:r>
    </w:p>
    <w:p w14:paraId="2D3F3EE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ΟΑ να είναι κάθετη στην ΚΛ. Φέρουμε τις χορδές ΑΒ=ΑΓ=ρ. Έστω Δ και Ε τα σημεία  </w:t>
      </w:r>
    </w:p>
    <w:p w14:paraId="6E5C8CC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τομής των προεκτάσεων των ΑΒ και ΑΓ αντίστοιχα με την ευθεία της διαμέτρου ΚΛ. </w:t>
      </w:r>
    </w:p>
    <w:p w14:paraId="6F91102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4B76B7FC" wp14:editId="247D27E6">
            <wp:simplePos x="0" y="0"/>
            <wp:positionH relativeFrom="column">
              <wp:posOffset>2971800</wp:posOffset>
            </wp:positionH>
            <wp:positionV relativeFrom="paragraph">
              <wp:posOffset>99060</wp:posOffset>
            </wp:positionV>
            <wp:extent cx="2734945" cy="1494790"/>
            <wp:effectExtent l="0" t="0" r="8255" b="0"/>
            <wp:wrapTight wrapText="bothSides">
              <wp:wrapPolygon edited="0">
                <wp:start x="0" y="0"/>
                <wp:lineTo x="0" y="21196"/>
                <wp:lineTo x="21515" y="21196"/>
                <wp:lineTo x="21515" y="0"/>
                <wp:lineTo x="0" y="0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Να αποδείξετε ότι: </w:t>
      </w:r>
    </w:p>
    <w:p w14:paraId="2B26413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 xml:space="preserve"> α</w:t>
      </w:r>
      <w:r w:rsidRPr="005A777B">
        <w:rPr>
          <w:rFonts w:eastAsia="Times New Roman"/>
          <w:sz w:val="24"/>
          <w:szCs w:val="24"/>
        </w:rPr>
        <w:t>) Η γωνία ΒΑΓ είναι 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75A10E6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Τα σημεία Β και Γ είναι μέσα των  </w:t>
      </w:r>
    </w:p>
    <w:p w14:paraId="3EB3934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ΑΔ και ΑΓ αντίστοιχα. </w:t>
      </w:r>
    </w:p>
    <w:p w14:paraId="0A26452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ΚΓ=ΛΒ.</w:t>
      </w:r>
    </w:p>
    <w:p w14:paraId="793745F3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58836D3E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4502C801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16BF9818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4F3AA05E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17271336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5118C90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50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707064DD">
          <v:shape id="_x0000_i1101" type="#_x0000_t75" style="width:13.5pt;height:16.5pt" o:ole="">
            <v:imagedata r:id="rId196" o:title=""/>
          </v:shape>
          <o:OLEObject Type="Embed" ProgID="Equation.DSMT4" ShapeID="_x0000_i1101" DrawAspect="Content" ObjectID="_1661061799" r:id="rId197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Δ, Ε και Ν τα μέσα των ΑΒ, ΑΓ και ΔΕ   </w:t>
      </w:r>
    </w:p>
    <w:p w14:paraId="3EE4ACD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αντίστοιχα. Στο τμήμα ΒΓ θεωρούμε σημεία Κ και Λ ώστε ΔΚ=ΚΒ και ΕΛ=ΛΓ. </w:t>
      </w:r>
    </w:p>
    <w:p w14:paraId="65C6AC4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22DA68F9" wp14:editId="2FF9E782">
            <wp:simplePos x="0" y="0"/>
            <wp:positionH relativeFrom="column">
              <wp:posOffset>2971800</wp:posOffset>
            </wp:positionH>
            <wp:positionV relativeFrom="paragraph">
              <wp:posOffset>71120</wp:posOffset>
            </wp:positionV>
            <wp:extent cx="284670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393" y="21325"/>
                <wp:lineTo x="21393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Να αποδείξετε ότι: </w:t>
      </w:r>
    </w:p>
    <w:p w14:paraId="11CB541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100" w:dyaOrig="320" w14:anchorId="213331E8">
          <v:shape id="_x0000_i1102" type="#_x0000_t75" style="width:54.75pt;height:16.5pt" o:ole="">
            <v:imagedata r:id="rId199" o:title=""/>
          </v:shape>
          <o:OLEObject Type="Embed" ProgID="Equation.DSMT4" ShapeID="_x0000_i1102" DrawAspect="Content" ObjectID="_1661061800" r:id="rId200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1080" w:dyaOrig="320" w14:anchorId="440E564A">
          <v:shape id="_x0000_i1103" type="#_x0000_t75" style="width:54pt;height:16.5pt" o:ole="">
            <v:imagedata r:id="rId201" o:title=""/>
          </v:shape>
          <o:OLEObject Type="Embed" ProgID="Equation.DSMT4" ShapeID="_x0000_i1103" DrawAspect="Content" ObjectID="_1661061801" r:id="rId202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4066CB3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τετράπλευρο ΔΕΛΚ είναι  </w:t>
      </w:r>
    </w:p>
    <w:p w14:paraId="428E6E9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παραλληλόγραμμο με ΔΕ=2ΔΚ.</w:t>
      </w:r>
    </w:p>
    <w:p w14:paraId="6D359BD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ΑΝ=ΔΚ=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 w14:anchorId="751139E2">
          <v:shape id="_x0000_i1104" type="#_x0000_t75" style="width:21pt;height:31.5pt" o:ole="">
            <v:imagedata r:id="rId203" o:title=""/>
          </v:shape>
          <o:OLEObject Type="Embed" ProgID="Equation.DSMT4" ShapeID="_x0000_i1104" DrawAspect="Content" ObjectID="_1661061802" r:id="rId204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3CA8E3D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639B3CE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5EB3B39C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EFE565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51</w:t>
      </w:r>
      <w:r w:rsidRPr="005A777B">
        <w:rPr>
          <w:rFonts w:eastAsia="Times New Roman"/>
          <w:sz w:val="24"/>
          <w:szCs w:val="24"/>
        </w:rPr>
        <w:t xml:space="preserve">. Έστω τρίγωνο ΑΒΓ (ΑΒ&gt;ΑΓ), ΑΔ το ύψος του και Μ το μέσο του ΑΒ. Η προέκταση της  </w:t>
      </w:r>
    </w:p>
    <w:p w14:paraId="6E432C4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ΜΔ τέμνει την προέκταση της ΑΓ στο σημείο Ε ώστε ΓΔ=ΓΕ. Να αποδείξετε ότι: </w:t>
      </w:r>
    </w:p>
    <w:p w14:paraId="2207B15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30E68D9C" wp14:editId="17D372EA">
            <wp:simplePos x="0" y="0"/>
            <wp:positionH relativeFrom="column">
              <wp:posOffset>2743200</wp:posOffset>
            </wp:positionH>
            <wp:positionV relativeFrom="paragraph">
              <wp:posOffset>89535</wp:posOffset>
            </wp:positionV>
            <wp:extent cx="305244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34" y="21192"/>
                <wp:lineTo x="21434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 w14:anchorId="25EC3B4C">
          <v:shape id="_x0000_i1105" type="#_x0000_t75" style="width:31.5pt;height:16.5pt" o:ole="">
            <v:imagedata r:id="rId206" o:title=""/>
          </v:shape>
          <o:OLEObject Type="Embed" ProgID="Equation.DSMT4" ShapeID="_x0000_i1105" DrawAspect="Content" ObjectID="_1661061803" r:id="rId207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14:paraId="1C2AF39B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520" w:dyaOrig="320" w14:anchorId="72ABA69A">
          <v:shape id="_x0000_i1106" type="#_x0000_t75" style="width:75.75pt;height:16.5pt" o:ole="">
            <v:imagedata r:id="rId208" o:title=""/>
          </v:shape>
          <o:OLEObject Type="Embed" ProgID="Equation.DSMT4" ShapeID="_x0000_i1106" DrawAspect="Content" ObjectID="_1661061804" r:id="rId209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14:paraId="36D0401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ΓΕ&lt;ΑΓ.</w:t>
      </w:r>
    </w:p>
    <w:p w14:paraId="6E37E12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0C5D92D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71299A24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640B4E96" w14:textId="77777777"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14:paraId="20D2C5E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52</w:t>
      </w:r>
      <w:r w:rsidRPr="005A777B">
        <w:rPr>
          <w:rFonts w:eastAsia="Times New Roman"/>
          <w:sz w:val="24"/>
          <w:szCs w:val="24"/>
        </w:rPr>
        <w:t>. Έστω ορθογώνιο τρίγωνο ΑΒΓ 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 w14:anchorId="3E235389">
          <v:shape id="_x0000_i1107" type="#_x0000_t75" style="width:13.5pt;height:16.5pt" o:ole="">
            <v:imagedata r:id="rId210" o:title=""/>
          </v:shape>
          <o:OLEObject Type="Embed" ProgID="Equation.DSMT4" ShapeID="_x0000_i1107" DrawAspect="Content" ObjectID="_1661061805" r:id="rId211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). Με διάμετρο την πλευρά του ΑΓ φέρουμε κύκλο  </w:t>
      </w:r>
    </w:p>
    <w:p w14:paraId="50FF20F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που τέμνει την υποτείνουσα ΒΓ στο Δ. Από το Δ φέρουμε εφαπτόμενο τμήμα το οποίο   </w:t>
      </w:r>
    </w:p>
    <w:p w14:paraId="66A0426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6C4896B1" wp14:editId="37CA0208">
            <wp:simplePos x="0" y="0"/>
            <wp:positionH relativeFrom="column">
              <wp:posOffset>3771900</wp:posOffset>
            </wp:positionH>
            <wp:positionV relativeFrom="paragraph">
              <wp:posOffset>124460</wp:posOffset>
            </wp:positionV>
            <wp:extent cx="1804670" cy="1670050"/>
            <wp:effectExtent l="0" t="0" r="5080" b="6350"/>
            <wp:wrapTight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τέμνει την ΑΒ στο Μ. Να αποδείξετε ότι: </w:t>
      </w:r>
    </w:p>
    <w:p w14:paraId="2D1F41E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940" w:dyaOrig="320" w14:anchorId="5BBCBEF4">
          <v:shape id="_x0000_i1108" type="#_x0000_t75" style="width:47.25pt;height:16.5pt" o:ole="">
            <v:imagedata r:id="rId213" o:title=""/>
          </v:shape>
          <o:OLEObject Type="Embed" ProgID="Equation.DSMT4" ShapeID="_x0000_i1108" DrawAspect="Content" ObjectID="_1661061806" r:id="rId214"/>
        </w:object>
      </w:r>
      <w:r w:rsidRPr="005A777B">
        <w:rPr>
          <w:rFonts w:eastAsia="Times New Roman"/>
          <w:sz w:val="24"/>
          <w:szCs w:val="24"/>
        </w:rPr>
        <w:t xml:space="preserve">.   </w:t>
      </w:r>
    </w:p>
    <w:p w14:paraId="232F28E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ΔΜΒ είναι ισοσκελές.  </w:t>
      </w:r>
    </w:p>
    <w:p w14:paraId="63403F44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Το Μ είναι το μέσο του ΑΒ.</w:t>
      </w:r>
    </w:p>
    <w:p w14:paraId="32C7F36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BD0F51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A56F17B" w14:textId="77777777"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</w:p>
    <w:p w14:paraId="547AE72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A01C8F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187556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FE3B6D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1DEB3ED0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4D5808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6DB0F2D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861119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72F66C81" wp14:editId="72AD9735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94310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88" y="21395"/>
                <wp:lineTo x="21388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b/>
          <w:sz w:val="24"/>
          <w:szCs w:val="24"/>
        </w:rPr>
        <w:t>53</w:t>
      </w:r>
      <w:r w:rsidRPr="005A777B">
        <w:rPr>
          <w:rFonts w:eastAsia="Times New Roman"/>
          <w:sz w:val="24"/>
          <w:szCs w:val="24"/>
        </w:rPr>
        <w:t>. Δίνεται ορθογώνιο τρίγωνο ΑΒΓ (Α=90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). Έστω Δ  </w:t>
      </w:r>
    </w:p>
    <w:p w14:paraId="7EECFF35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σημείο της πλευράς ΑΓ τέτοιο ώστε, η διχοτόμος ΔΕ  </w:t>
      </w:r>
    </w:p>
    <w:p w14:paraId="6507924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της γωνίας ΑΔΒ να είναι παράλληλη στην πλευρά ΒΓ.</w:t>
      </w:r>
    </w:p>
    <w:p w14:paraId="6E83C213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ΒΔΓ είναι ισοσκελές.      </w:t>
      </w:r>
    </w:p>
    <w:p w14:paraId="4FB93EA6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ΑΔΒ=60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:</w:t>
      </w:r>
    </w:p>
    <w:p w14:paraId="10A547F1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i) να υπολογίσετε τη γωνία Γ.                                                                        </w:t>
      </w:r>
    </w:p>
    <w:p w14:paraId="2FC58FAA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ii) να αποδείξετε ότι ΒΓ=2ΑΒ.    </w:t>
      </w:r>
    </w:p>
    <w:p w14:paraId="49253F8E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503F969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74840E47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0924B188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5FBB6C12" w14:textId="77777777"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14:paraId="342DDB30" w14:textId="77777777" w:rsidR="00BB3C02" w:rsidRPr="00515E87" w:rsidRDefault="00BB3C02" w:rsidP="00515E87">
      <w:pPr>
        <w:ind w:firstLine="720"/>
        <w:rPr>
          <w:sz w:val="24"/>
          <w:szCs w:val="24"/>
        </w:rPr>
      </w:pPr>
    </w:p>
    <w:sectPr w:rsidR="00BB3C02" w:rsidRPr="00515E87" w:rsidSect="001D12CF">
      <w:headerReference w:type="default" r:id="rId216"/>
      <w:footerReference w:type="default" r:id="rId217"/>
      <w:pgSz w:w="11910" w:h="16850"/>
      <w:pgMar w:top="160" w:right="140" w:bottom="620" w:left="460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053A5" w14:textId="77777777" w:rsidR="005569F9" w:rsidRDefault="005569F9" w:rsidP="00BB3C02">
      <w:r>
        <w:separator/>
      </w:r>
    </w:p>
  </w:endnote>
  <w:endnote w:type="continuationSeparator" w:id="0">
    <w:p w14:paraId="61F1B98E" w14:textId="77777777"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-OneByteIdentityH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02BE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proofErr w:type="spellStart"/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14:paraId="6A1BF914" w14:textId="77777777"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4E2F6E19" w14:textId="77777777"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E27039">
      <w:rPr>
        <w:rFonts w:eastAsia="Times New Roman"/>
        <w:noProof/>
        <w:sz w:val="18"/>
        <w:szCs w:val="18"/>
      </w:rPr>
      <w:t>3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E27039">
      <w:rPr>
        <w:rFonts w:eastAsia="Times New Roman"/>
        <w:noProof/>
        <w:sz w:val="18"/>
        <w:szCs w:val="18"/>
      </w:rPr>
      <w:t>22</w:t>
    </w:r>
    <w:r w:rsidR="00BB3C02" w:rsidRPr="001A24F5">
      <w:rPr>
        <w:rFonts w:eastAsia="Times New Roman"/>
        <w:sz w:val="18"/>
        <w:szCs w:val="18"/>
      </w:rPr>
      <w:fldChar w:fldCharType="end"/>
    </w:r>
  </w:p>
  <w:p w14:paraId="0C9F9C43" w14:textId="77777777" w:rsidR="00BB3C02" w:rsidRDefault="00BB3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EC052" w14:textId="77777777" w:rsidR="005569F9" w:rsidRDefault="005569F9" w:rsidP="00BB3C02">
      <w:r>
        <w:separator/>
      </w:r>
    </w:p>
  </w:footnote>
  <w:footnote w:type="continuationSeparator" w:id="0">
    <w:p w14:paraId="06A45353" w14:textId="77777777"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F53AE" w14:textId="1AF5F45B"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744551">
      <w:rPr>
        <w:rFonts w:eastAsia="Times New Roman"/>
        <w:sz w:val="24"/>
        <w:szCs w:val="20"/>
      </w:rPr>
      <w:t>- ΓΕΩΜΕΤΡΙΑ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   </w:t>
    </w:r>
    <w:r w:rsidR="00BB3C02" w:rsidRPr="00BB3C02">
      <w:rPr>
        <w:rFonts w:eastAsia="Times New Roman"/>
        <w:sz w:val="24"/>
        <w:szCs w:val="20"/>
      </w:rPr>
      <w:t xml:space="preserve"> </w:t>
    </w:r>
    <w:r w:rsidR="00744551">
      <w:rPr>
        <w:rFonts w:eastAsia="Times New Roman"/>
        <w:sz w:val="24"/>
        <w:szCs w:val="20"/>
      </w:rPr>
      <w:t xml:space="preserve">                                Β</w:t>
    </w:r>
    <w:r w:rsidR="00BB3C02" w:rsidRPr="00BB3C02">
      <w:rPr>
        <w:rFonts w:eastAsia="Times New Roman"/>
        <w:sz w:val="24"/>
        <w:szCs w:val="20"/>
      </w:rPr>
      <w:t xml:space="preserve">΄  </w:t>
    </w:r>
    <w:r w:rsidR="003965BB">
      <w:rPr>
        <w:rFonts w:eastAsia="Times New Roman"/>
        <w:sz w:val="24"/>
        <w:szCs w:val="20"/>
      </w:rPr>
      <w:t>ΛΥΚΕΙΟΥ</w:t>
    </w:r>
  </w:p>
  <w:p w14:paraId="3A4A2296" w14:textId="77777777" w:rsidR="00BB3C02" w:rsidRDefault="00BB3C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970F6"/>
    <w:multiLevelType w:val="hybridMultilevel"/>
    <w:tmpl w:val="6986C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F3227"/>
    <w:multiLevelType w:val="hybridMultilevel"/>
    <w:tmpl w:val="8EE20E42"/>
    <w:lvl w:ilvl="0" w:tplc="494A2644">
      <w:start w:val="1"/>
      <w:numFmt w:val="decimal"/>
      <w:lvlText w:val="%1)"/>
      <w:lvlJc w:val="left"/>
      <w:pPr>
        <w:ind w:left="661" w:hanging="201"/>
      </w:pPr>
      <w:rPr>
        <w:b/>
        <w:bCs/>
        <w:w w:val="99"/>
      </w:rPr>
    </w:lvl>
    <w:lvl w:ilvl="1" w:tplc="7C262196">
      <w:numFmt w:val="bullet"/>
      <w:lvlText w:val=""/>
      <w:lvlJc w:val="left"/>
      <w:pPr>
        <w:ind w:left="6550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D77AF1B8">
      <w:numFmt w:val="bullet"/>
      <w:lvlText w:val="•"/>
      <w:lvlJc w:val="left"/>
      <w:pPr>
        <w:ind w:left="6620" w:hanging="208"/>
      </w:pPr>
    </w:lvl>
    <w:lvl w:ilvl="3" w:tplc="A7B2C37C">
      <w:numFmt w:val="bullet"/>
      <w:lvlText w:val="•"/>
      <w:lvlJc w:val="left"/>
      <w:pPr>
        <w:ind w:left="6640" w:hanging="208"/>
      </w:pPr>
    </w:lvl>
    <w:lvl w:ilvl="4" w:tplc="1C1A6832">
      <w:numFmt w:val="bullet"/>
      <w:lvlText w:val="•"/>
      <w:lvlJc w:val="left"/>
      <w:pPr>
        <w:ind w:left="6680" w:hanging="208"/>
      </w:pPr>
    </w:lvl>
    <w:lvl w:ilvl="5" w:tplc="D994C532">
      <w:numFmt w:val="bullet"/>
      <w:lvlText w:val="•"/>
      <w:lvlJc w:val="left"/>
      <w:pPr>
        <w:ind w:left="7036" w:hanging="208"/>
      </w:pPr>
    </w:lvl>
    <w:lvl w:ilvl="6" w:tplc="9546467C">
      <w:numFmt w:val="bullet"/>
      <w:lvlText w:val="•"/>
      <w:lvlJc w:val="left"/>
      <w:pPr>
        <w:ind w:left="7393" w:hanging="208"/>
      </w:pPr>
    </w:lvl>
    <w:lvl w:ilvl="7" w:tplc="6994EB1C">
      <w:numFmt w:val="bullet"/>
      <w:lvlText w:val="•"/>
      <w:lvlJc w:val="left"/>
      <w:pPr>
        <w:ind w:left="7750" w:hanging="208"/>
      </w:pPr>
    </w:lvl>
    <w:lvl w:ilvl="8" w:tplc="23EEE538">
      <w:numFmt w:val="bullet"/>
      <w:lvlText w:val="•"/>
      <w:lvlJc w:val="left"/>
      <w:pPr>
        <w:ind w:left="8106" w:hanging="208"/>
      </w:pPr>
    </w:lvl>
  </w:abstractNum>
  <w:abstractNum w:abstractNumId="7" w15:restartNumberingAfterBreak="0">
    <w:nsid w:val="25D75911"/>
    <w:multiLevelType w:val="hybridMultilevel"/>
    <w:tmpl w:val="955EC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37C5"/>
    <w:multiLevelType w:val="hybridMultilevel"/>
    <w:tmpl w:val="E588220A"/>
    <w:lvl w:ilvl="0" w:tplc="783CF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A4C48"/>
    <w:multiLevelType w:val="hybridMultilevel"/>
    <w:tmpl w:val="6284BCB6"/>
    <w:lvl w:ilvl="0" w:tplc="370E96DC">
      <w:numFmt w:val="bullet"/>
      <w:lvlText w:val="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2"/>
        <w:szCs w:val="22"/>
        <w:lang w:val="el" w:eastAsia="el" w:bidi="el"/>
      </w:rPr>
    </w:lvl>
    <w:lvl w:ilvl="1" w:tplc="FDE87184">
      <w:numFmt w:val="bullet"/>
      <w:lvlText w:val="•"/>
      <w:lvlJc w:val="left"/>
      <w:pPr>
        <w:ind w:left="1175" w:hanging="360"/>
      </w:pPr>
      <w:rPr>
        <w:rFonts w:hint="default"/>
        <w:lang w:val="el" w:eastAsia="el" w:bidi="el"/>
      </w:rPr>
    </w:lvl>
    <w:lvl w:ilvl="2" w:tplc="4ED6DBA2">
      <w:numFmt w:val="bullet"/>
      <w:lvlText w:val="•"/>
      <w:lvlJc w:val="left"/>
      <w:pPr>
        <w:ind w:left="1891" w:hanging="360"/>
      </w:pPr>
      <w:rPr>
        <w:rFonts w:hint="default"/>
        <w:lang w:val="el" w:eastAsia="el" w:bidi="el"/>
      </w:rPr>
    </w:lvl>
    <w:lvl w:ilvl="3" w:tplc="913E5B14">
      <w:numFmt w:val="bullet"/>
      <w:lvlText w:val="•"/>
      <w:lvlJc w:val="left"/>
      <w:pPr>
        <w:ind w:left="2607" w:hanging="360"/>
      </w:pPr>
      <w:rPr>
        <w:rFonts w:hint="default"/>
        <w:lang w:val="el" w:eastAsia="el" w:bidi="el"/>
      </w:rPr>
    </w:lvl>
    <w:lvl w:ilvl="4" w:tplc="61DEE66C">
      <w:numFmt w:val="bullet"/>
      <w:lvlText w:val="•"/>
      <w:lvlJc w:val="left"/>
      <w:pPr>
        <w:ind w:left="3323" w:hanging="360"/>
      </w:pPr>
      <w:rPr>
        <w:rFonts w:hint="default"/>
        <w:lang w:val="el" w:eastAsia="el" w:bidi="el"/>
      </w:rPr>
    </w:lvl>
    <w:lvl w:ilvl="5" w:tplc="59569292">
      <w:numFmt w:val="bullet"/>
      <w:lvlText w:val="•"/>
      <w:lvlJc w:val="left"/>
      <w:pPr>
        <w:ind w:left="4039" w:hanging="360"/>
      </w:pPr>
      <w:rPr>
        <w:rFonts w:hint="default"/>
        <w:lang w:val="el" w:eastAsia="el" w:bidi="el"/>
      </w:rPr>
    </w:lvl>
    <w:lvl w:ilvl="6" w:tplc="73D67382">
      <w:numFmt w:val="bullet"/>
      <w:lvlText w:val="•"/>
      <w:lvlJc w:val="left"/>
      <w:pPr>
        <w:ind w:left="4755" w:hanging="360"/>
      </w:pPr>
      <w:rPr>
        <w:rFonts w:hint="default"/>
        <w:lang w:val="el" w:eastAsia="el" w:bidi="el"/>
      </w:rPr>
    </w:lvl>
    <w:lvl w:ilvl="7" w:tplc="DD0A7D20">
      <w:numFmt w:val="bullet"/>
      <w:lvlText w:val="•"/>
      <w:lvlJc w:val="left"/>
      <w:pPr>
        <w:ind w:left="5471" w:hanging="360"/>
      </w:pPr>
      <w:rPr>
        <w:rFonts w:hint="default"/>
        <w:lang w:val="el" w:eastAsia="el" w:bidi="el"/>
      </w:rPr>
    </w:lvl>
    <w:lvl w:ilvl="8" w:tplc="D1706A64">
      <w:numFmt w:val="bullet"/>
      <w:lvlText w:val="•"/>
      <w:lvlJc w:val="left"/>
      <w:pPr>
        <w:ind w:left="6187" w:hanging="360"/>
      </w:pPr>
      <w:rPr>
        <w:rFonts w:hint="default"/>
        <w:lang w:val="el" w:eastAsia="el" w:bidi="el"/>
      </w:rPr>
    </w:lvl>
  </w:abstractNum>
  <w:abstractNum w:abstractNumId="11" w15:restartNumberingAfterBreak="0">
    <w:nsid w:val="48FE6C45"/>
    <w:multiLevelType w:val="hybridMultilevel"/>
    <w:tmpl w:val="A2DAFA0E"/>
    <w:lvl w:ilvl="0" w:tplc="9878DD76">
      <w:start w:val="1"/>
      <w:numFmt w:val="lowerRoman"/>
      <w:lvlText w:val="%1)"/>
      <w:lvlJc w:val="left"/>
      <w:pPr>
        <w:ind w:left="329" w:hanging="2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B9AB4D8">
      <w:numFmt w:val="bullet"/>
      <w:lvlText w:val="•"/>
      <w:lvlJc w:val="left"/>
      <w:pPr>
        <w:ind w:left="1418" w:hanging="224"/>
      </w:pPr>
    </w:lvl>
    <w:lvl w:ilvl="2" w:tplc="36248F30">
      <w:numFmt w:val="bullet"/>
      <w:lvlText w:val="•"/>
      <w:lvlJc w:val="left"/>
      <w:pPr>
        <w:ind w:left="2517" w:hanging="224"/>
      </w:pPr>
    </w:lvl>
    <w:lvl w:ilvl="3" w:tplc="B932493C">
      <w:numFmt w:val="bullet"/>
      <w:lvlText w:val="•"/>
      <w:lvlJc w:val="left"/>
      <w:pPr>
        <w:ind w:left="3615" w:hanging="224"/>
      </w:pPr>
    </w:lvl>
    <w:lvl w:ilvl="4" w:tplc="12A22AD6">
      <w:numFmt w:val="bullet"/>
      <w:lvlText w:val="•"/>
      <w:lvlJc w:val="left"/>
      <w:pPr>
        <w:ind w:left="4714" w:hanging="224"/>
      </w:pPr>
    </w:lvl>
    <w:lvl w:ilvl="5" w:tplc="BB96D8EC">
      <w:numFmt w:val="bullet"/>
      <w:lvlText w:val="•"/>
      <w:lvlJc w:val="left"/>
      <w:pPr>
        <w:ind w:left="5813" w:hanging="224"/>
      </w:pPr>
    </w:lvl>
    <w:lvl w:ilvl="6" w:tplc="6E7E374A">
      <w:numFmt w:val="bullet"/>
      <w:lvlText w:val="•"/>
      <w:lvlJc w:val="left"/>
      <w:pPr>
        <w:ind w:left="6911" w:hanging="224"/>
      </w:pPr>
    </w:lvl>
    <w:lvl w:ilvl="7" w:tplc="8FEE461C">
      <w:numFmt w:val="bullet"/>
      <w:lvlText w:val="•"/>
      <w:lvlJc w:val="left"/>
      <w:pPr>
        <w:ind w:left="8010" w:hanging="224"/>
      </w:pPr>
    </w:lvl>
    <w:lvl w:ilvl="8" w:tplc="20B4DAA0">
      <w:numFmt w:val="bullet"/>
      <w:lvlText w:val="•"/>
      <w:lvlJc w:val="left"/>
      <w:pPr>
        <w:ind w:left="9109" w:hanging="224"/>
      </w:pPr>
    </w:lvl>
  </w:abstractNum>
  <w:abstractNum w:abstractNumId="12" w15:restartNumberingAfterBreak="0">
    <w:nsid w:val="4BEC4FCD"/>
    <w:multiLevelType w:val="hybridMultilevel"/>
    <w:tmpl w:val="3D961AEE"/>
    <w:lvl w:ilvl="0" w:tplc="984E6E9C">
      <w:start w:val="1"/>
      <w:numFmt w:val="lowerRoman"/>
      <w:lvlText w:val="%1)"/>
      <w:lvlJc w:val="left"/>
      <w:pPr>
        <w:ind w:left="348" w:hanging="2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780CDAE">
      <w:numFmt w:val="bullet"/>
      <w:lvlText w:val="•"/>
      <w:lvlJc w:val="left"/>
      <w:pPr>
        <w:ind w:left="545" w:hanging="243"/>
      </w:pPr>
    </w:lvl>
    <w:lvl w:ilvl="2" w:tplc="3C001778">
      <w:numFmt w:val="bullet"/>
      <w:lvlText w:val="•"/>
      <w:lvlJc w:val="left"/>
      <w:pPr>
        <w:ind w:left="750" w:hanging="243"/>
      </w:pPr>
    </w:lvl>
    <w:lvl w:ilvl="3" w:tplc="B5481F70">
      <w:numFmt w:val="bullet"/>
      <w:lvlText w:val="•"/>
      <w:lvlJc w:val="left"/>
      <w:pPr>
        <w:ind w:left="955" w:hanging="243"/>
      </w:pPr>
    </w:lvl>
    <w:lvl w:ilvl="4" w:tplc="51049E1C">
      <w:numFmt w:val="bullet"/>
      <w:lvlText w:val="•"/>
      <w:lvlJc w:val="left"/>
      <w:pPr>
        <w:ind w:left="1160" w:hanging="243"/>
      </w:pPr>
    </w:lvl>
    <w:lvl w:ilvl="5" w:tplc="3DC41C60">
      <w:numFmt w:val="bullet"/>
      <w:lvlText w:val="•"/>
      <w:lvlJc w:val="left"/>
      <w:pPr>
        <w:ind w:left="1366" w:hanging="243"/>
      </w:pPr>
    </w:lvl>
    <w:lvl w:ilvl="6" w:tplc="F08244FA">
      <w:numFmt w:val="bullet"/>
      <w:lvlText w:val="•"/>
      <w:lvlJc w:val="left"/>
      <w:pPr>
        <w:ind w:left="1571" w:hanging="243"/>
      </w:pPr>
    </w:lvl>
    <w:lvl w:ilvl="7" w:tplc="90E4DE1E">
      <w:numFmt w:val="bullet"/>
      <w:lvlText w:val="•"/>
      <w:lvlJc w:val="left"/>
      <w:pPr>
        <w:ind w:left="1776" w:hanging="243"/>
      </w:pPr>
    </w:lvl>
    <w:lvl w:ilvl="8" w:tplc="A690825C">
      <w:numFmt w:val="bullet"/>
      <w:lvlText w:val="•"/>
      <w:lvlJc w:val="left"/>
      <w:pPr>
        <w:ind w:left="1981" w:hanging="243"/>
      </w:pPr>
    </w:lvl>
  </w:abstractNum>
  <w:abstractNum w:abstractNumId="13" w15:restartNumberingAfterBreak="0">
    <w:nsid w:val="58C71E1B"/>
    <w:multiLevelType w:val="hybridMultilevel"/>
    <w:tmpl w:val="69A20B9A"/>
    <w:lvl w:ilvl="0" w:tplc="7B4EC346">
      <w:numFmt w:val="bullet"/>
      <w:lvlText w:val=""/>
      <w:lvlJc w:val="left"/>
      <w:pPr>
        <w:ind w:left="287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077C9A3A">
      <w:numFmt w:val="bullet"/>
      <w:lvlText w:val=""/>
      <w:lvlJc w:val="left"/>
      <w:pPr>
        <w:ind w:left="423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0A105FA8">
      <w:numFmt w:val="bullet"/>
      <w:lvlText w:val=""/>
      <w:lvlJc w:val="left"/>
      <w:pPr>
        <w:ind w:left="511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3" w:tplc="08AAABFA">
      <w:numFmt w:val="bullet"/>
      <w:lvlText w:val="•"/>
      <w:lvlJc w:val="left"/>
      <w:pPr>
        <w:ind w:left="767" w:hanging="208"/>
      </w:pPr>
    </w:lvl>
    <w:lvl w:ilvl="4" w:tplc="0FE4F24C">
      <w:numFmt w:val="bullet"/>
      <w:lvlText w:val="•"/>
      <w:lvlJc w:val="left"/>
      <w:pPr>
        <w:ind w:left="1014" w:hanging="208"/>
      </w:pPr>
    </w:lvl>
    <w:lvl w:ilvl="5" w:tplc="DB944E58">
      <w:numFmt w:val="bullet"/>
      <w:lvlText w:val="•"/>
      <w:lvlJc w:val="left"/>
      <w:pPr>
        <w:ind w:left="1261" w:hanging="208"/>
      </w:pPr>
    </w:lvl>
    <w:lvl w:ilvl="6" w:tplc="DB9ED06A">
      <w:numFmt w:val="bullet"/>
      <w:lvlText w:val="•"/>
      <w:lvlJc w:val="left"/>
      <w:pPr>
        <w:ind w:left="1508" w:hanging="208"/>
      </w:pPr>
    </w:lvl>
    <w:lvl w:ilvl="7" w:tplc="16648336">
      <w:numFmt w:val="bullet"/>
      <w:lvlText w:val="•"/>
      <w:lvlJc w:val="left"/>
      <w:pPr>
        <w:ind w:left="1755" w:hanging="208"/>
      </w:pPr>
    </w:lvl>
    <w:lvl w:ilvl="8" w:tplc="366070DC">
      <w:numFmt w:val="bullet"/>
      <w:lvlText w:val="•"/>
      <w:lvlJc w:val="left"/>
      <w:pPr>
        <w:ind w:left="2003" w:hanging="208"/>
      </w:pPr>
    </w:lvl>
  </w:abstractNum>
  <w:abstractNum w:abstractNumId="14" w15:restartNumberingAfterBreak="0">
    <w:nsid w:val="5C2A0DD1"/>
    <w:multiLevelType w:val="hybridMultilevel"/>
    <w:tmpl w:val="774AB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04B26"/>
    <w:multiLevelType w:val="hybridMultilevel"/>
    <w:tmpl w:val="8CCAB294"/>
    <w:lvl w:ilvl="0" w:tplc="7B04BC14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2"/>
        <w:szCs w:val="22"/>
        <w:lang w:val="el" w:eastAsia="el" w:bidi="el"/>
      </w:rPr>
    </w:lvl>
    <w:lvl w:ilvl="1" w:tplc="0590E270">
      <w:numFmt w:val="bullet"/>
      <w:lvlText w:val="•"/>
      <w:lvlJc w:val="left"/>
      <w:pPr>
        <w:ind w:left="1972" w:hanging="361"/>
      </w:pPr>
      <w:rPr>
        <w:rFonts w:hint="default"/>
        <w:lang w:val="el" w:eastAsia="el" w:bidi="el"/>
      </w:rPr>
    </w:lvl>
    <w:lvl w:ilvl="2" w:tplc="917CCE64">
      <w:numFmt w:val="bullet"/>
      <w:lvlText w:val="•"/>
      <w:lvlJc w:val="left"/>
      <w:pPr>
        <w:ind w:left="2965" w:hanging="361"/>
      </w:pPr>
      <w:rPr>
        <w:rFonts w:hint="default"/>
        <w:lang w:val="el" w:eastAsia="el" w:bidi="el"/>
      </w:rPr>
    </w:lvl>
    <w:lvl w:ilvl="3" w:tplc="8DA0AAC2">
      <w:numFmt w:val="bullet"/>
      <w:lvlText w:val="•"/>
      <w:lvlJc w:val="left"/>
      <w:pPr>
        <w:ind w:left="3957" w:hanging="361"/>
      </w:pPr>
      <w:rPr>
        <w:rFonts w:hint="default"/>
        <w:lang w:val="el" w:eastAsia="el" w:bidi="el"/>
      </w:rPr>
    </w:lvl>
    <w:lvl w:ilvl="4" w:tplc="459CEBC0">
      <w:numFmt w:val="bullet"/>
      <w:lvlText w:val="•"/>
      <w:lvlJc w:val="left"/>
      <w:pPr>
        <w:ind w:left="4950" w:hanging="361"/>
      </w:pPr>
      <w:rPr>
        <w:rFonts w:hint="default"/>
        <w:lang w:val="el" w:eastAsia="el" w:bidi="el"/>
      </w:rPr>
    </w:lvl>
    <w:lvl w:ilvl="5" w:tplc="C17EA1B4">
      <w:numFmt w:val="bullet"/>
      <w:lvlText w:val="•"/>
      <w:lvlJc w:val="left"/>
      <w:pPr>
        <w:ind w:left="5943" w:hanging="361"/>
      </w:pPr>
      <w:rPr>
        <w:rFonts w:hint="default"/>
        <w:lang w:val="el" w:eastAsia="el" w:bidi="el"/>
      </w:rPr>
    </w:lvl>
    <w:lvl w:ilvl="6" w:tplc="DF685D02">
      <w:numFmt w:val="bullet"/>
      <w:lvlText w:val="•"/>
      <w:lvlJc w:val="left"/>
      <w:pPr>
        <w:ind w:left="6935" w:hanging="361"/>
      </w:pPr>
      <w:rPr>
        <w:rFonts w:hint="default"/>
        <w:lang w:val="el" w:eastAsia="el" w:bidi="el"/>
      </w:rPr>
    </w:lvl>
    <w:lvl w:ilvl="7" w:tplc="AA1EE518">
      <w:numFmt w:val="bullet"/>
      <w:lvlText w:val="•"/>
      <w:lvlJc w:val="left"/>
      <w:pPr>
        <w:ind w:left="7928" w:hanging="361"/>
      </w:pPr>
      <w:rPr>
        <w:rFonts w:hint="default"/>
        <w:lang w:val="el" w:eastAsia="el" w:bidi="el"/>
      </w:rPr>
    </w:lvl>
    <w:lvl w:ilvl="8" w:tplc="8DA454E0">
      <w:numFmt w:val="bullet"/>
      <w:lvlText w:val="•"/>
      <w:lvlJc w:val="left"/>
      <w:pPr>
        <w:ind w:left="8921" w:hanging="361"/>
      </w:pPr>
      <w:rPr>
        <w:rFonts w:hint="default"/>
        <w:lang w:val="el" w:eastAsia="el" w:bidi="el"/>
      </w:rPr>
    </w:lvl>
  </w:abstractNum>
  <w:abstractNum w:abstractNumId="16" w15:restartNumberingAfterBreak="0">
    <w:nsid w:val="67F90FBE"/>
    <w:multiLevelType w:val="hybridMultilevel"/>
    <w:tmpl w:val="519AD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0FCA"/>
    <w:multiLevelType w:val="hybridMultilevel"/>
    <w:tmpl w:val="A1023550"/>
    <w:lvl w:ilvl="0" w:tplc="3C808A0E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8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56DD5"/>
    <w:rsid w:val="00127CCE"/>
    <w:rsid w:val="001D12CF"/>
    <w:rsid w:val="001F2D8A"/>
    <w:rsid w:val="002D068B"/>
    <w:rsid w:val="002E0DA6"/>
    <w:rsid w:val="003965BB"/>
    <w:rsid w:val="003A7B31"/>
    <w:rsid w:val="00426BFF"/>
    <w:rsid w:val="004476F4"/>
    <w:rsid w:val="004C0364"/>
    <w:rsid w:val="00515E87"/>
    <w:rsid w:val="005569F9"/>
    <w:rsid w:val="005A777B"/>
    <w:rsid w:val="005C3E81"/>
    <w:rsid w:val="005F0110"/>
    <w:rsid w:val="00622490"/>
    <w:rsid w:val="0067718A"/>
    <w:rsid w:val="00744551"/>
    <w:rsid w:val="008F276E"/>
    <w:rsid w:val="00BB0726"/>
    <w:rsid w:val="00BB3C02"/>
    <w:rsid w:val="00D138EC"/>
    <w:rsid w:val="00D40715"/>
    <w:rsid w:val="00E07281"/>
    <w:rsid w:val="00E27039"/>
    <w:rsid w:val="00EC02F6"/>
    <w:rsid w:val="00F42D3F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CBECA1"/>
  <w15:docId w15:val="{C2BE1B88-B859-4444-820E-B5558094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127CCE"/>
    <w:pPr>
      <w:widowControl w:val="0"/>
      <w:autoSpaceDE w:val="0"/>
      <w:autoSpaceDN w:val="0"/>
      <w:spacing w:before="65"/>
      <w:ind w:left="106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4C036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4C0364"/>
    <w:rPr>
      <w:rFonts w:ascii="Times New Roman" w:eastAsiaTheme="minorEastAsia" w:hAnsi="Times New Roman" w:cs="Times New Roman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C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1"/>
    <w:rsid w:val="00127CCE"/>
    <w:rPr>
      <w:rFonts w:ascii="Times New Roman" w:eastAsia="Times New Roman" w:hAnsi="Times New Roman" w:cs="Times New Roman"/>
      <w:sz w:val="28"/>
      <w:szCs w:val="28"/>
      <w:lang w:eastAsia="el-GR"/>
    </w:rPr>
  </w:style>
  <w:style w:type="numbering" w:customStyle="1" w:styleId="10">
    <w:name w:val="Χωρίς λίστα1"/>
    <w:next w:val="a2"/>
    <w:semiHidden/>
    <w:rsid w:val="005A777B"/>
  </w:style>
  <w:style w:type="paragraph" w:customStyle="1" w:styleId="Default">
    <w:name w:val="Default"/>
    <w:rsid w:val="005A77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30.png"/><Relationship Id="rId84" Type="http://schemas.openxmlformats.org/officeDocument/2006/relationships/image" Target="media/image44.wmf"/><Relationship Id="rId138" Type="http://schemas.openxmlformats.org/officeDocument/2006/relationships/oleObject" Target="embeddings/oleObject55.bin"/><Relationship Id="rId159" Type="http://schemas.openxmlformats.org/officeDocument/2006/relationships/image" Target="media/image91.wmf"/><Relationship Id="rId170" Type="http://schemas.openxmlformats.org/officeDocument/2006/relationships/oleObject" Target="embeddings/oleObject67.bin"/><Relationship Id="rId191" Type="http://schemas.openxmlformats.org/officeDocument/2006/relationships/oleObject" Target="embeddings/oleObject75.bin"/><Relationship Id="rId205" Type="http://schemas.openxmlformats.org/officeDocument/2006/relationships/image" Target="media/image119.png"/><Relationship Id="rId107" Type="http://schemas.openxmlformats.org/officeDocument/2006/relationships/oleObject" Target="embeddings/oleObject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71.png"/><Relationship Id="rId149" Type="http://schemas.openxmlformats.org/officeDocument/2006/relationships/image" Target="media/image85.wmf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1.wmf"/><Relationship Id="rId160" Type="http://schemas.openxmlformats.org/officeDocument/2006/relationships/oleObject" Target="embeddings/oleObject63.bin"/><Relationship Id="rId165" Type="http://schemas.openxmlformats.org/officeDocument/2006/relationships/oleObject" Target="embeddings/oleObject65.bin"/><Relationship Id="rId181" Type="http://schemas.openxmlformats.org/officeDocument/2006/relationships/image" Target="media/image104.wmf"/><Relationship Id="rId186" Type="http://schemas.openxmlformats.org/officeDocument/2006/relationships/image" Target="media/image107.png"/><Relationship Id="rId216" Type="http://schemas.openxmlformats.org/officeDocument/2006/relationships/header" Target="header1.xml"/><Relationship Id="rId211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62.wmf"/><Relationship Id="rId118" Type="http://schemas.openxmlformats.org/officeDocument/2006/relationships/oleObject" Target="embeddings/oleObject48.bin"/><Relationship Id="rId134" Type="http://schemas.openxmlformats.org/officeDocument/2006/relationships/image" Target="media/image75.emf"/><Relationship Id="rId139" Type="http://schemas.openxmlformats.org/officeDocument/2006/relationships/image" Target="media/image78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59.bin"/><Relationship Id="rId155" Type="http://schemas.openxmlformats.org/officeDocument/2006/relationships/image" Target="media/image88.png"/><Relationship Id="rId171" Type="http://schemas.openxmlformats.org/officeDocument/2006/relationships/image" Target="media/image98.wmf"/><Relationship Id="rId176" Type="http://schemas.openxmlformats.org/officeDocument/2006/relationships/image" Target="media/image101.wmf"/><Relationship Id="rId192" Type="http://schemas.openxmlformats.org/officeDocument/2006/relationships/image" Target="media/image111.wmf"/><Relationship Id="rId197" Type="http://schemas.openxmlformats.org/officeDocument/2006/relationships/oleObject" Target="embeddings/oleObject77.bin"/><Relationship Id="rId206" Type="http://schemas.openxmlformats.org/officeDocument/2006/relationships/image" Target="media/image120.wmf"/><Relationship Id="rId201" Type="http://schemas.openxmlformats.org/officeDocument/2006/relationships/image" Target="media/image11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6.png"/><Relationship Id="rId108" Type="http://schemas.openxmlformats.org/officeDocument/2006/relationships/image" Target="media/image59.png"/><Relationship Id="rId124" Type="http://schemas.openxmlformats.org/officeDocument/2006/relationships/image" Target="media/image69.wmf"/><Relationship Id="rId129" Type="http://schemas.openxmlformats.org/officeDocument/2006/relationships/image" Target="media/image72.wmf"/><Relationship Id="rId54" Type="http://schemas.openxmlformats.org/officeDocument/2006/relationships/image" Target="media/image24.wmf"/><Relationship Id="rId70" Type="http://schemas.openxmlformats.org/officeDocument/2006/relationships/image" Target="media/image35.png"/><Relationship Id="rId75" Type="http://schemas.openxmlformats.org/officeDocument/2006/relationships/image" Target="media/image39.wmf"/><Relationship Id="rId91" Type="http://schemas.openxmlformats.org/officeDocument/2006/relationships/image" Target="media/image48.png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56.bin"/><Relationship Id="rId145" Type="http://schemas.openxmlformats.org/officeDocument/2006/relationships/image" Target="media/image82.wmf"/><Relationship Id="rId161" Type="http://schemas.openxmlformats.org/officeDocument/2006/relationships/image" Target="media/image92.wmf"/><Relationship Id="rId166" Type="http://schemas.openxmlformats.org/officeDocument/2006/relationships/image" Target="media/image95.wmf"/><Relationship Id="rId182" Type="http://schemas.openxmlformats.org/officeDocument/2006/relationships/oleObject" Target="embeddings/oleObject72.bin"/><Relationship Id="rId187" Type="http://schemas.openxmlformats.org/officeDocument/2006/relationships/image" Target="media/image108.wmf"/><Relationship Id="rId21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23.png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46.bin"/><Relationship Id="rId119" Type="http://schemas.openxmlformats.org/officeDocument/2006/relationships/image" Target="media/image65.png"/><Relationship Id="rId44" Type="http://schemas.openxmlformats.org/officeDocument/2006/relationships/image" Target="media/image19.wmf"/><Relationship Id="rId60" Type="http://schemas.openxmlformats.org/officeDocument/2006/relationships/image" Target="media/image28.png"/><Relationship Id="rId65" Type="http://schemas.openxmlformats.org/officeDocument/2006/relationships/oleObject" Target="embeddings/oleObject28.bin"/><Relationship Id="rId81" Type="http://schemas.openxmlformats.org/officeDocument/2006/relationships/image" Target="media/image42.png"/><Relationship Id="rId86" Type="http://schemas.openxmlformats.org/officeDocument/2006/relationships/image" Target="media/image45.png"/><Relationship Id="rId130" Type="http://schemas.openxmlformats.org/officeDocument/2006/relationships/oleObject" Target="embeddings/oleObject52.bin"/><Relationship Id="rId135" Type="http://schemas.openxmlformats.org/officeDocument/2006/relationships/image" Target="media/image76.wmf"/><Relationship Id="rId151" Type="http://schemas.openxmlformats.org/officeDocument/2006/relationships/image" Target="media/image86.wmf"/><Relationship Id="rId156" Type="http://schemas.openxmlformats.org/officeDocument/2006/relationships/image" Target="media/image89.wmf"/><Relationship Id="rId177" Type="http://schemas.openxmlformats.org/officeDocument/2006/relationships/oleObject" Target="embeddings/oleObject70.bin"/><Relationship Id="rId198" Type="http://schemas.openxmlformats.org/officeDocument/2006/relationships/image" Target="media/image115.emf"/><Relationship Id="rId172" Type="http://schemas.openxmlformats.org/officeDocument/2006/relationships/oleObject" Target="embeddings/oleObject68.bin"/><Relationship Id="rId193" Type="http://schemas.openxmlformats.org/officeDocument/2006/relationships/oleObject" Target="embeddings/oleObject76.bin"/><Relationship Id="rId202" Type="http://schemas.openxmlformats.org/officeDocument/2006/relationships/oleObject" Target="embeddings/oleObject79.bin"/><Relationship Id="rId207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6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1.bin"/><Relationship Id="rId97" Type="http://schemas.openxmlformats.org/officeDocument/2006/relationships/image" Target="media/image52.wmf"/><Relationship Id="rId104" Type="http://schemas.openxmlformats.org/officeDocument/2006/relationships/image" Target="media/image57.wmf"/><Relationship Id="rId120" Type="http://schemas.openxmlformats.org/officeDocument/2006/relationships/image" Target="media/image66.png"/><Relationship Id="rId125" Type="http://schemas.openxmlformats.org/officeDocument/2006/relationships/oleObject" Target="embeddings/oleObject50.bin"/><Relationship Id="rId141" Type="http://schemas.openxmlformats.org/officeDocument/2006/relationships/image" Target="media/image79.png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66.bin"/><Relationship Id="rId188" Type="http://schemas.openxmlformats.org/officeDocument/2006/relationships/oleObject" Target="embeddings/oleObject74.bin"/><Relationship Id="rId7" Type="http://schemas.openxmlformats.org/officeDocument/2006/relationships/image" Target="media/image1.jpeg"/><Relationship Id="rId71" Type="http://schemas.openxmlformats.org/officeDocument/2006/relationships/image" Target="media/image36.png"/><Relationship Id="rId92" Type="http://schemas.openxmlformats.org/officeDocument/2006/relationships/image" Target="media/image49.wmf"/><Relationship Id="rId162" Type="http://schemas.openxmlformats.org/officeDocument/2006/relationships/oleObject" Target="embeddings/oleObject64.bin"/><Relationship Id="rId183" Type="http://schemas.openxmlformats.org/officeDocument/2006/relationships/image" Target="media/image105.png"/><Relationship Id="rId213" Type="http://schemas.openxmlformats.org/officeDocument/2006/relationships/image" Target="media/image124.wmf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image" Target="media/image46.wmf"/><Relationship Id="rId110" Type="http://schemas.openxmlformats.org/officeDocument/2006/relationships/oleObject" Target="embeddings/oleObject44.bin"/><Relationship Id="rId115" Type="http://schemas.openxmlformats.org/officeDocument/2006/relationships/image" Target="media/image63.wmf"/><Relationship Id="rId131" Type="http://schemas.openxmlformats.org/officeDocument/2006/relationships/image" Target="media/image73.emf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2.bin"/><Relationship Id="rId178" Type="http://schemas.openxmlformats.org/officeDocument/2006/relationships/image" Target="media/image102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99.wmf"/><Relationship Id="rId194" Type="http://schemas.openxmlformats.org/officeDocument/2006/relationships/image" Target="media/image112.png"/><Relationship Id="rId199" Type="http://schemas.openxmlformats.org/officeDocument/2006/relationships/image" Target="media/image116.wmf"/><Relationship Id="rId203" Type="http://schemas.openxmlformats.org/officeDocument/2006/relationships/image" Target="media/image118.wmf"/><Relationship Id="rId208" Type="http://schemas.openxmlformats.org/officeDocument/2006/relationships/image" Target="media/image121.wmf"/><Relationship Id="rId19" Type="http://schemas.openxmlformats.org/officeDocument/2006/relationships/image" Target="media/image6.wmf"/><Relationship Id="rId14" Type="http://schemas.openxmlformats.org/officeDocument/2006/relationships/image" Target="media/image5.wmf"/><Relationship Id="rId30" Type="http://schemas.openxmlformats.org/officeDocument/2006/relationships/image" Target="media/image12.gif"/><Relationship Id="rId35" Type="http://schemas.openxmlformats.org/officeDocument/2006/relationships/oleObject" Target="embeddings/oleObject14.bin"/><Relationship Id="rId56" Type="http://schemas.openxmlformats.org/officeDocument/2006/relationships/image" Target="media/image25.png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2.bin"/><Relationship Id="rId126" Type="http://schemas.openxmlformats.org/officeDocument/2006/relationships/image" Target="media/image70.wmf"/><Relationship Id="rId147" Type="http://schemas.openxmlformats.org/officeDocument/2006/relationships/image" Target="media/image83.png"/><Relationship Id="rId168" Type="http://schemas.openxmlformats.org/officeDocument/2006/relationships/image" Target="media/image96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png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7.wmf"/><Relationship Id="rId142" Type="http://schemas.openxmlformats.org/officeDocument/2006/relationships/image" Target="media/image80.wmf"/><Relationship Id="rId163" Type="http://schemas.openxmlformats.org/officeDocument/2006/relationships/image" Target="media/image93.png"/><Relationship Id="rId184" Type="http://schemas.openxmlformats.org/officeDocument/2006/relationships/image" Target="media/image106.wmf"/><Relationship Id="rId189" Type="http://schemas.openxmlformats.org/officeDocument/2006/relationships/image" Target="media/image109.png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84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3.png"/><Relationship Id="rId116" Type="http://schemas.openxmlformats.org/officeDocument/2006/relationships/oleObject" Target="embeddings/oleObject47.bin"/><Relationship Id="rId137" Type="http://schemas.openxmlformats.org/officeDocument/2006/relationships/image" Target="media/image77.wmf"/><Relationship Id="rId158" Type="http://schemas.openxmlformats.org/officeDocument/2006/relationships/image" Target="media/image90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61.wmf"/><Relationship Id="rId132" Type="http://schemas.openxmlformats.org/officeDocument/2006/relationships/image" Target="media/image74.wmf"/><Relationship Id="rId153" Type="http://schemas.openxmlformats.org/officeDocument/2006/relationships/image" Target="media/image87.wmf"/><Relationship Id="rId174" Type="http://schemas.openxmlformats.org/officeDocument/2006/relationships/oleObject" Target="embeddings/oleObject69.bin"/><Relationship Id="rId179" Type="http://schemas.openxmlformats.org/officeDocument/2006/relationships/oleObject" Target="embeddings/oleObject71.bin"/><Relationship Id="rId195" Type="http://schemas.openxmlformats.org/officeDocument/2006/relationships/image" Target="media/image113.png"/><Relationship Id="rId209" Type="http://schemas.openxmlformats.org/officeDocument/2006/relationships/oleObject" Target="embeddings/oleObject82.bin"/><Relationship Id="rId190" Type="http://schemas.openxmlformats.org/officeDocument/2006/relationships/image" Target="media/image110.wmf"/><Relationship Id="rId204" Type="http://schemas.openxmlformats.org/officeDocument/2006/relationships/oleObject" Target="embeddings/oleObject8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106" Type="http://schemas.openxmlformats.org/officeDocument/2006/relationships/image" Target="media/image58.wmf"/><Relationship Id="rId127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png"/><Relationship Id="rId122" Type="http://schemas.openxmlformats.org/officeDocument/2006/relationships/oleObject" Target="embeddings/oleObject49.bin"/><Relationship Id="rId143" Type="http://schemas.openxmlformats.org/officeDocument/2006/relationships/oleObject" Target="embeddings/oleObject57.bin"/><Relationship Id="rId148" Type="http://schemas.openxmlformats.org/officeDocument/2006/relationships/image" Target="media/image84.png"/><Relationship Id="rId164" Type="http://schemas.openxmlformats.org/officeDocument/2006/relationships/image" Target="media/image94.wmf"/><Relationship Id="rId169" Type="http://schemas.openxmlformats.org/officeDocument/2006/relationships/image" Target="media/image97.wmf"/><Relationship Id="rId185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3.png"/><Relationship Id="rId210" Type="http://schemas.openxmlformats.org/officeDocument/2006/relationships/image" Target="media/image122.wmf"/><Relationship Id="rId215" Type="http://schemas.openxmlformats.org/officeDocument/2006/relationships/image" Target="media/image125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3.bin"/><Relationship Id="rId154" Type="http://schemas.openxmlformats.org/officeDocument/2006/relationships/oleObject" Target="embeddings/oleObject61.bin"/><Relationship Id="rId175" Type="http://schemas.openxmlformats.org/officeDocument/2006/relationships/image" Target="media/image100.png"/><Relationship Id="rId196" Type="http://schemas.openxmlformats.org/officeDocument/2006/relationships/image" Target="media/image114.wmf"/><Relationship Id="rId200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41.wmf"/><Relationship Id="rId102" Type="http://schemas.openxmlformats.org/officeDocument/2006/relationships/image" Target="media/image55.png"/><Relationship Id="rId123" Type="http://schemas.openxmlformats.org/officeDocument/2006/relationships/image" Target="media/image68.png"/><Relationship Id="rId144" Type="http://schemas.openxmlformats.org/officeDocument/2006/relationships/image" Target="media/image8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4381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14</cp:revision>
  <cp:lastPrinted>2018-10-29T10:42:00Z</cp:lastPrinted>
  <dcterms:created xsi:type="dcterms:W3CDTF">2018-07-02T11:57:00Z</dcterms:created>
  <dcterms:modified xsi:type="dcterms:W3CDTF">2020-09-08T06:14:00Z</dcterms:modified>
</cp:coreProperties>
</file>