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A71F4" w14:textId="77777777" w:rsidR="00223B38" w:rsidRDefault="00223B38" w:rsidP="00223B38">
      <w:pPr>
        <w:spacing w:line="360" w:lineRule="auto"/>
        <w:jc w:val="center"/>
        <w:rPr>
          <w:sz w:val="32"/>
          <w:szCs w:val="32"/>
        </w:rPr>
      </w:pPr>
      <w:r w:rsidRPr="00B02832">
        <w:rPr>
          <w:b/>
          <w:sz w:val="32"/>
          <w:szCs w:val="32"/>
        </w:rPr>
        <w:t xml:space="preserve">ΜΑΘΗΜΑ </w:t>
      </w:r>
      <w:r>
        <w:rPr>
          <w:b/>
          <w:sz w:val="32"/>
          <w:szCs w:val="32"/>
        </w:rPr>
        <w:t>10</w:t>
      </w:r>
      <w:r w:rsidRPr="00B02832">
        <w:rPr>
          <w:b/>
          <w:sz w:val="32"/>
          <w:szCs w:val="32"/>
          <w:vertAlign w:val="superscript"/>
        </w:rPr>
        <w:t>ο</w:t>
      </w:r>
    </w:p>
    <w:p w14:paraId="05923DF0" w14:textId="77777777" w:rsidR="00223B38" w:rsidRPr="00D156CA" w:rsidRDefault="00223B38" w:rsidP="00223B38">
      <w:pPr>
        <w:spacing w:line="360" w:lineRule="auto"/>
        <w:jc w:val="center"/>
        <w:rPr>
          <w:b/>
          <w:bCs/>
          <w:sz w:val="32"/>
          <w:szCs w:val="32"/>
        </w:rPr>
      </w:pPr>
      <w:r w:rsidRPr="001B2D09">
        <w:rPr>
          <w:b/>
          <w:sz w:val="32"/>
          <w:szCs w:val="32"/>
        </w:rPr>
        <w:t>Ταξινόμηση ως προς τη γεωγραφική κάλυψη.</w:t>
      </w:r>
    </w:p>
    <w:p w14:paraId="565EDEAD" w14:textId="77777777" w:rsidR="00223B38" w:rsidRPr="00D156CA" w:rsidRDefault="00223B38" w:rsidP="00223B38">
      <w:pPr>
        <w:spacing w:line="360" w:lineRule="auto"/>
        <w:jc w:val="both"/>
        <w:rPr>
          <w:bCs/>
          <w:sz w:val="32"/>
          <w:szCs w:val="32"/>
        </w:rPr>
      </w:pPr>
      <w:r w:rsidRPr="00D156CA">
        <w:rPr>
          <w:bCs/>
          <w:sz w:val="32"/>
          <w:szCs w:val="32"/>
        </w:rPr>
        <w:t>Η ταξινόμηση αυτή σχετίζετ</w:t>
      </w:r>
      <w:r>
        <w:rPr>
          <w:bCs/>
          <w:sz w:val="32"/>
          <w:szCs w:val="32"/>
        </w:rPr>
        <w:t>αι</w:t>
      </w:r>
      <w:r w:rsidRPr="00D156CA">
        <w:rPr>
          <w:bCs/>
          <w:sz w:val="32"/>
          <w:szCs w:val="32"/>
        </w:rPr>
        <w:t xml:space="preserve"> με τη γεωγραφική έκταση, και την ξεχωρίζουμε σε τρις κατηγορίες. </w:t>
      </w:r>
    </w:p>
    <w:p w14:paraId="10917F6C" w14:textId="77777777" w:rsidR="00223B38" w:rsidRDefault="00223B38" w:rsidP="00223B38">
      <w:pPr>
        <w:numPr>
          <w:ilvl w:val="0"/>
          <w:numId w:val="1"/>
        </w:numPr>
        <w:tabs>
          <w:tab w:val="clear" w:pos="720"/>
          <w:tab w:val="num" w:pos="600"/>
        </w:tabs>
        <w:spacing w:line="360" w:lineRule="auto"/>
        <w:ind w:left="600" w:hanging="600"/>
        <w:jc w:val="both"/>
        <w:rPr>
          <w:bCs/>
          <w:sz w:val="32"/>
          <w:szCs w:val="32"/>
        </w:rPr>
      </w:pPr>
      <w:r w:rsidRPr="001B2D09">
        <w:rPr>
          <w:b/>
          <w:bCs/>
          <w:sz w:val="32"/>
          <w:szCs w:val="32"/>
        </w:rPr>
        <w:t>Τοπικό δίκτυο (</w:t>
      </w:r>
      <w:r w:rsidRPr="001B2D09">
        <w:rPr>
          <w:b/>
          <w:bCs/>
          <w:sz w:val="32"/>
          <w:szCs w:val="32"/>
          <w:lang w:val="en-US"/>
        </w:rPr>
        <w:t>LAN</w:t>
      </w:r>
      <w:r w:rsidRPr="001B2D09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>.</w:t>
      </w:r>
      <w:r w:rsidRPr="00E102BC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Το δίκτυο αυτό συνδέει υπολογιστές σε ένα περιορισμένο χώρο, όπως για παράδειγμα ένα κτήριο.</w:t>
      </w:r>
      <w:r w:rsidRPr="001B2D09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Το σχολικό μας εργαστήριο είναι ένα τοπικό δίκτυο.</w:t>
      </w:r>
    </w:p>
    <w:p w14:paraId="38D20D47" w14:textId="4E6DF8F0" w:rsidR="00223B38" w:rsidRPr="002C19EE" w:rsidRDefault="00223B38" w:rsidP="00223B38">
      <w:pPr>
        <w:numPr>
          <w:ilvl w:val="0"/>
          <w:numId w:val="1"/>
        </w:numPr>
        <w:tabs>
          <w:tab w:val="clear" w:pos="720"/>
          <w:tab w:val="num" w:pos="600"/>
        </w:tabs>
        <w:spacing w:line="360" w:lineRule="auto"/>
        <w:ind w:left="600" w:hanging="600"/>
        <w:jc w:val="both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DDFA55" wp14:editId="6E29A363">
            <wp:simplePos x="0" y="0"/>
            <wp:positionH relativeFrom="column">
              <wp:posOffset>2476500</wp:posOffset>
            </wp:positionH>
            <wp:positionV relativeFrom="paragraph">
              <wp:posOffset>506730</wp:posOffset>
            </wp:positionV>
            <wp:extent cx="3286125" cy="1028700"/>
            <wp:effectExtent l="0" t="0" r="952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D09">
        <w:rPr>
          <w:b/>
          <w:bCs/>
          <w:sz w:val="32"/>
          <w:szCs w:val="32"/>
        </w:rPr>
        <w:t>Μητροπολιτικό δίκτυο (MAN).</w:t>
      </w:r>
      <w:r w:rsidRPr="00E102BC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Το δίκτυο αυτό συνδέει υπολογιστές που βρίσκονται μέσα σε μια μεγαλύτερη περιοχή όπως μία πόλη, ή ένα νομό. Παράδειγμα ένα δίκτυο μιας μικρής αλυσίδας καταστημάτων που βρίσκονται στον χώρο του ίδιου νομού ή ακόμη και μιας περιφέρειας.</w:t>
      </w:r>
    </w:p>
    <w:p w14:paraId="16288E33" w14:textId="0C173503" w:rsidR="00641C5D" w:rsidRDefault="00223B38" w:rsidP="00223B38">
      <w:pPr>
        <w:numPr>
          <w:ilvl w:val="0"/>
          <w:numId w:val="1"/>
        </w:numPr>
        <w:tabs>
          <w:tab w:val="clear" w:pos="720"/>
          <w:tab w:val="num" w:pos="600"/>
        </w:tabs>
        <w:spacing w:line="360" w:lineRule="auto"/>
        <w:ind w:left="600" w:hanging="60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D96592" wp14:editId="724FE706">
            <wp:simplePos x="0" y="0"/>
            <wp:positionH relativeFrom="column">
              <wp:posOffset>3111500</wp:posOffset>
            </wp:positionH>
            <wp:positionV relativeFrom="paragraph">
              <wp:posOffset>374650</wp:posOffset>
            </wp:positionV>
            <wp:extent cx="2543175" cy="1524000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B38">
        <w:rPr>
          <w:b/>
          <w:bCs/>
          <w:sz w:val="32"/>
          <w:szCs w:val="32"/>
        </w:rPr>
        <w:t xml:space="preserve">Δίκτυα ευρείας περιοχής (WAN). </w:t>
      </w:r>
      <w:r w:rsidRPr="00223B38">
        <w:rPr>
          <w:bCs/>
          <w:sz w:val="32"/>
          <w:szCs w:val="32"/>
        </w:rPr>
        <w:t>Τα δίκτυα αυτά είναι υπεραστικά-διεθνή. Σε ένα τέτοιο δίκτυο ενώνονται πολλά τοπικά και ευρείας περιοχής δίκτυα. Τέτοια δίκτυα είναι το τηλεφωνικό καθώς και το ΔΙΑΔΙΚΤΥΟ ( INTERNET ) αφού ενώνουν τα δίκτυα όλων των ηπείρων. Για παράδειγμα θα μπορούσαμε να αναφέρουμε το δίκτυο μιας τράπεζας που έχει καταστήματα σε όλο τον κόσμο.</w:t>
      </w:r>
      <w:bookmarkStart w:id="0" w:name="_GoBack"/>
      <w:bookmarkEnd w:id="0"/>
    </w:p>
    <w:sectPr w:rsidR="00641C5D" w:rsidSect="004018C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C2072"/>
    <w:multiLevelType w:val="hybridMultilevel"/>
    <w:tmpl w:val="8DEAE64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38"/>
    <w:rsid w:val="00215249"/>
    <w:rsid w:val="00223B38"/>
    <w:rsid w:val="004018C8"/>
    <w:rsid w:val="0064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2FE7"/>
  <w15:chartTrackingRefBased/>
  <w15:docId w15:val="{70BB39EF-11F9-44A8-B52F-55EF35D3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tzikoulis</dc:creator>
  <cp:keywords/>
  <dc:description/>
  <cp:lastModifiedBy>tzikoulis</cp:lastModifiedBy>
  <cp:revision>1</cp:revision>
  <dcterms:created xsi:type="dcterms:W3CDTF">2020-04-06T12:47:00Z</dcterms:created>
  <dcterms:modified xsi:type="dcterms:W3CDTF">2020-04-06T12:48:00Z</dcterms:modified>
</cp:coreProperties>
</file>