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DC" w:rsidRPr="008D49A7" w:rsidRDefault="00EC6BDC" w:rsidP="00EC6BD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</w:pPr>
      <w:r w:rsidRPr="008D49A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  <w:t>ΔΡΑΣΗ ΓΙΑ ΤΗΝ ΗΜΕΡΑ ΚΑΤΑ ΤΟΥ ΣΧΟΛΙΚΟΥ ΕΚΦΟΒΙΣΜΟΥ</w:t>
      </w:r>
    </w:p>
    <w:p w:rsidR="00EC6BDC" w:rsidRPr="008D49A7" w:rsidRDefault="00EC6BDC" w:rsidP="00EC6BD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ΤΜΗΜΑ Γ Πληροφορικής</w:t>
      </w:r>
    </w:p>
    <w:p w:rsidR="00EC6BDC" w:rsidRPr="008D49A7" w:rsidRDefault="008D49A7" w:rsidP="00EC6BD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Αιθ:06, Ώρες: 5</w:t>
      </w:r>
      <w:r w:rsidRPr="008D49A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l-GR"/>
        </w:rPr>
        <w:t>η</w:t>
      </w:r>
      <w:r w:rsidRPr="008D49A7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, 6</w:t>
      </w:r>
      <w:r w:rsidRPr="008D49A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l-GR"/>
        </w:rPr>
        <w:t>η</w:t>
      </w:r>
      <w:r w:rsidRPr="008D49A7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και 7</w:t>
      </w:r>
      <w:r w:rsidRPr="008D49A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l-GR"/>
        </w:rPr>
        <w:t>η</w:t>
      </w:r>
      <w:r w:rsidRPr="008D49A7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, </w:t>
      </w:r>
      <w:r w:rsidR="00EC6BDC" w:rsidRPr="008D49A7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10/03/2025</w:t>
      </w:r>
    </w:p>
    <w:p w:rsidR="008D49A7" w:rsidRPr="008D49A7" w:rsidRDefault="008D49A7" w:rsidP="00EC6BD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r w:rsidRPr="008D49A7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Υπευθ</w:t>
      </w:r>
      <w:proofErr w:type="spellEnd"/>
      <w:r w:rsidRPr="008D49A7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. Εκπαιδευτικός: Γεωργιάδου Κατερίνα </w:t>
      </w:r>
    </w:p>
    <w:p w:rsidR="008D49A7" w:rsidRPr="008D49A7" w:rsidRDefault="008D49A7" w:rsidP="00EC6BD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EC6BDC" w:rsidRPr="008D49A7" w:rsidRDefault="00EC6BDC" w:rsidP="00EC6B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 Προβολή της ταινίας &amp; συζήτηση (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The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karate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kid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John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Avildsen</w:t>
      </w: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1984)</w:t>
      </w:r>
    </w:p>
    <w:p w:rsidR="00EC6BDC" w:rsidRPr="008D49A7" w:rsidRDefault="00EC6BDC" w:rsidP="00EC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Ανοιχτή συζήτηση με τους μαθητές</w:t>
      </w:r>
      <w:r w:rsidR="008D49A7"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τις μαθήτριες του τμήματος</w:t>
      </w: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p w:rsidR="00EC6BDC" w:rsidRPr="008D49A7" w:rsidRDefault="00EC6BDC" w:rsidP="00EC6B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Πώς βίωσε το </w:t>
      </w:r>
      <w:proofErr w:type="spellStart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bullying</w:t>
      </w:r>
      <w:proofErr w:type="spellEnd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</w:t>
      </w:r>
      <w:proofErr w:type="spellStart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Daniel</w:t>
      </w:r>
      <w:proofErr w:type="spellEnd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EC6BDC" w:rsidRPr="008D49A7" w:rsidRDefault="00EC6BDC" w:rsidP="00EC6B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Ποιον ρόλο έπαιξε ο κ. </w:t>
      </w:r>
      <w:proofErr w:type="spellStart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Miyagi</w:t>
      </w:r>
      <w:proofErr w:type="spellEnd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διαχείριση του προβλήματος;</w:t>
      </w:r>
    </w:p>
    <w:p w:rsidR="00EC6BDC" w:rsidRPr="008D49A7" w:rsidRDefault="00EC6BDC" w:rsidP="00EC6B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Πώς διαφέρει η φιλοσοφία του </w:t>
      </w:r>
      <w:proofErr w:type="spellStart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Miyagi</w:t>
      </w:r>
      <w:proofErr w:type="spellEnd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αυτή του </w:t>
      </w:r>
      <w:proofErr w:type="spellStart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Cobra</w:t>
      </w:r>
      <w:proofErr w:type="spellEnd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Kai</w:t>
      </w:r>
      <w:proofErr w:type="spellEnd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EC6BDC" w:rsidRPr="008D49A7" w:rsidRDefault="00EC6BDC" w:rsidP="00EC6B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Ποιες ήταν οι σωστές και οι λάθος αντιδράσεις του </w:t>
      </w:r>
      <w:proofErr w:type="spellStart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Daniel</w:t>
      </w:r>
      <w:proofErr w:type="spellEnd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EC6BDC" w:rsidRPr="008D49A7" w:rsidRDefault="00EC6BDC" w:rsidP="00EC6B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 μαθαίνουμε από την ταινία για το </w:t>
      </w:r>
      <w:proofErr w:type="spellStart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bullying</w:t>
      </w:r>
      <w:proofErr w:type="spellEnd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δική μας ζωή;</w:t>
      </w:r>
    </w:p>
    <w:p w:rsidR="00EC6BDC" w:rsidRPr="008D49A7" w:rsidRDefault="00EC6BDC" w:rsidP="00EC6B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2. Δημιουργία ενός </w:t>
      </w:r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«Κώδικα Σεβασμού»</w:t>
      </w:r>
    </w:p>
    <w:p w:rsidR="00EC6BDC" w:rsidRPr="008D49A7" w:rsidRDefault="00EC6BDC" w:rsidP="008D49A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i/>
          <w:sz w:val="28"/>
          <w:szCs w:val="24"/>
          <w:lang w:eastAsia="el-GR"/>
        </w:rPr>
        <w:t xml:space="preserve">Εμπνευστείτε από τη φιλοσοφία του κ. </w:t>
      </w:r>
      <w:proofErr w:type="spellStart"/>
      <w:r w:rsidRPr="008D49A7">
        <w:rPr>
          <w:rFonts w:ascii="Times New Roman" w:eastAsia="Times New Roman" w:hAnsi="Times New Roman" w:cs="Times New Roman"/>
          <w:i/>
          <w:sz w:val="28"/>
          <w:szCs w:val="24"/>
          <w:lang w:eastAsia="el-GR"/>
        </w:rPr>
        <w:t>Miyagi</w:t>
      </w:r>
      <w:proofErr w:type="spellEnd"/>
      <w:r w:rsidRPr="008D49A7">
        <w:rPr>
          <w:rFonts w:ascii="Times New Roman" w:eastAsia="Times New Roman" w:hAnsi="Times New Roman" w:cs="Times New Roman"/>
          <w:i/>
          <w:sz w:val="28"/>
          <w:szCs w:val="24"/>
          <w:lang w:eastAsia="el-GR"/>
        </w:rPr>
        <w:t xml:space="preserve"> και δημιουργήστε έναν </w:t>
      </w:r>
      <w:r w:rsidRPr="008D49A7">
        <w:rPr>
          <w:rFonts w:ascii="Times New Roman" w:eastAsia="Times New Roman" w:hAnsi="Times New Roman" w:cs="Times New Roman"/>
          <w:b/>
          <w:i/>
          <w:sz w:val="28"/>
          <w:szCs w:val="24"/>
          <w:lang w:eastAsia="el-GR"/>
        </w:rPr>
        <w:t xml:space="preserve">σχολικό κώδικα σεβασμού και αντιμετώπισης του </w:t>
      </w:r>
      <w:proofErr w:type="spellStart"/>
      <w:r w:rsidRPr="008D49A7">
        <w:rPr>
          <w:rFonts w:ascii="Times New Roman" w:eastAsia="Times New Roman" w:hAnsi="Times New Roman" w:cs="Times New Roman"/>
          <w:b/>
          <w:i/>
          <w:sz w:val="28"/>
          <w:szCs w:val="24"/>
          <w:lang w:eastAsia="el-GR"/>
        </w:rPr>
        <w:t>bullying</w:t>
      </w:r>
      <w:proofErr w:type="spellEnd"/>
    </w:p>
    <w:p w:rsidR="00EC6BDC" w:rsidRPr="008D49A7" w:rsidRDefault="00EC6BDC" w:rsidP="00EC6B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C6BDC" w:rsidRPr="008D49A7" w:rsidRDefault="00EC6BDC" w:rsidP="00EC6BD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μαθητές </w:t>
      </w:r>
      <w:r w:rsidR="008D49A7"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οι μαθήτριες του τμήματος </w:t>
      </w: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καλούνται να </w:t>
      </w:r>
      <w:r w:rsidR="008D49A7"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καταγράψουν </w:t>
      </w: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τις δικές τους </w:t>
      </w:r>
      <w:r w:rsidR="008D49A7"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«αρχές»</w:t>
      </w: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ένα ασφαλές σχολικό περιβάλλον.</w:t>
      </w:r>
    </w:p>
    <w:p w:rsidR="00EC6BDC" w:rsidRPr="008D49A7" w:rsidRDefault="00EC6BDC" w:rsidP="00EC6B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 Παρουσίαση «</w:t>
      </w:r>
      <w:proofErr w:type="spellStart"/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Cobra</w:t>
      </w:r>
      <w:proofErr w:type="spellEnd"/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Kai</w:t>
      </w:r>
      <w:proofErr w:type="spellEnd"/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vs</w:t>
      </w:r>
      <w:proofErr w:type="spellEnd"/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  <w:proofErr w:type="spellStart"/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Miyagi</w:t>
      </w:r>
      <w:proofErr w:type="spellEnd"/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proofErr w:type="spellStart"/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</w:t>
      </w:r>
      <w:proofErr w:type="spellEnd"/>
      <w:r w:rsidR="008D49A7" w:rsidRPr="008D49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»</w:t>
      </w:r>
    </w:p>
    <w:p w:rsidR="00EC6BDC" w:rsidRPr="008D49A7" w:rsidRDefault="00EC6BDC" w:rsidP="00EC6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μαθητές χωρίζονται σε δύο ομάδες και αναλύουν τις δύο προσεγγίσεις.</w:t>
      </w:r>
    </w:p>
    <w:p w:rsidR="00EC6BDC" w:rsidRPr="008D49A7" w:rsidRDefault="00EC6BDC" w:rsidP="00EC6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Πώς διαφέρουν; Ποια είναι τα υπέρ και τα κατά;</w:t>
      </w:r>
    </w:p>
    <w:p w:rsidR="00EC6BDC" w:rsidRPr="008D49A7" w:rsidRDefault="00EC6BDC" w:rsidP="00EC6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 μαθαίνουμε για το </w:t>
      </w:r>
      <w:proofErr w:type="spellStart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>bullying</w:t>
      </w:r>
      <w:proofErr w:type="spellEnd"/>
      <w:r w:rsidRPr="008D49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τη στάση που πρέπει να κρατάμε;</w:t>
      </w:r>
    </w:p>
    <w:p w:rsidR="00B05EAC" w:rsidRPr="008D49A7" w:rsidRDefault="00B05EAC">
      <w:pPr>
        <w:rPr>
          <w:rFonts w:ascii="Times New Roman" w:hAnsi="Times New Roman" w:cs="Times New Roman"/>
        </w:rPr>
      </w:pPr>
      <w:r w:rsidRPr="008D49A7">
        <w:rPr>
          <w:rFonts w:ascii="Times New Roman" w:hAnsi="Times New Roman" w:cs="Times New Roman"/>
        </w:rPr>
        <w:br w:type="page"/>
      </w:r>
    </w:p>
    <w:p w:rsidR="00C80330" w:rsidRDefault="00B05EAC" w:rsidP="009042CB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D49A7">
        <w:rPr>
          <w:rFonts w:ascii="Times New Roman" w:hAnsi="Times New Roman" w:cs="Times New Roman"/>
          <w:b/>
          <w:sz w:val="24"/>
          <w:u w:val="single"/>
        </w:rPr>
        <w:lastRenderedPageBreak/>
        <w:t>Ερωτήσεις κατανόησης</w:t>
      </w:r>
      <w:r w:rsidR="008D49A7" w:rsidRPr="008D49A7">
        <w:rPr>
          <w:rFonts w:ascii="Times New Roman" w:hAnsi="Times New Roman" w:cs="Times New Roman"/>
          <w:b/>
          <w:sz w:val="24"/>
          <w:u w:val="single"/>
        </w:rPr>
        <w:t xml:space="preserve"> της ταινίας</w:t>
      </w:r>
    </w:p>
    <w:p w:rsidR="008D49A7" w:rsidRPr="008D49A7" w:rsidRDefault="008D49A7" w:rsidP="009042CB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B05EAC" w:rsidRPr="008D49A7" w:rsidRDefault="00B05EAC" w:rsidP="00B05EAC">
      <w:pPr>
        <w:pStyle w:val="a4"/>
        <w:numPr>
          <w:ilvl w:val="1"/>
          <w:numId w:val="5"/>
        </w:numPr>
        <w:ind w:left="284"/>
        <w:rPr>
          <w:rFonts w:ascii="Times New Roman" w:hAnsi="Times New Roman" w:cs="Times New Roman"/>
        </w:rPr>
      </w:pPr>
      <w:r w:rsidRPr="008D49A7">
        <w:rPr>
          <w:rFonts w:ascii="Times New Roman" w:hAnsi="Times New Roman" w:cs="Times New Roman"/>
        </w:rPr>
        <w:t xml:space="preserve">Ο κύριος </w:t>
      </w:r>
      <w:proofErr w:type="spellStart"/>
      <w:r w:rsidRPr="008D49A7">
        <w:rPr>
          <w:rFonts w:ascii="Times New Roman" w:hAnsi="Times New Roman" w:cs="Times New Roman"/>
        </w:rPr>
        <w:t>Miyagi</w:t>
      </w:r>
      <w:proofErr w:type="spellEnd"/>
      <w:r w:rsidRPr="008D49A7">
        <w:rPr>
          <w:rFonts w:ascii="Times New Roman" w:hAnsi="Times New Roman" w:cs="Times New Roman"/>
        </w:rPr>
        <w:t xml:space="preserve"> διδάσκει στον </w:t>
      </w:r>
      <w:proofErr w:type="spellStart"/>
      <w:r w:rsidRPr="008D49A7">
        <w:rPr>
          <w:rFonts w:ascii="Times New Roman" w:hAnsi="Times New Roman" w:cs="Times New Roman"/>
        </w:rPr>
        <w:t>Daniel</w:t>
      </w:r>
      <w:proofErr w:type="spellEnd"/>
      <w:r w:rsidRPr="008D49A7">
        <w:rPr>
          <w:rFonts w:ascii="Times New Roman" w:hAnsi="Times New Roman" w:cs="Times New Roman"/>
        </w:rPr>
        <w:t xml:space="preserve"> ότι το καράτε πρέπει να χρησιμοποιείται μόνο για επίθεση.</w:t>
      </w:r>
    </w:p>
    <w:p w:rsidR="00B05EAC" w:rsidRPr="008D49A7" w:rsidRDefault="00B05EAC" w:rsidP="008D49A7">
      <w:pPr>
        <w:ind w:left="1440"/>
        <w:rPr>
          <w:rFonts w:ascii="Times New Roman" w:hAnsi="Times New Roman" w:cs="Times New Roman"/>
        </w:rPr>
      </w:pPr>
      <w:r w:rsidRPr="008D49A7">
        <w:rPr>
          <w:rFonts w:ascii="Times New Roman" w:hAnsi="Times New Roman" w:cs="Times New Roman"/>
        </w:rPr>
        <w:t>Σωστό</w:t>
      </w:r>
    </w:p>
    <w:p w:rsidR="00B05EAC" w:rsidRPr="008D49A7" w:rsidRDefault="00B05EAC" w:rsidP="008D49A7">
      <w:pPr>
        <w:ind w:left="1440"/>
        <w:rPr>
          <w:rFonts w:ascii="Times New Roman" w:hAnsi="Times New Roman" w:cs="Times New Roman"/>
        </w:rPr>
      </w:pPr>
      <w:r w:rsidRPr="008D49A7">
        <w:rPr>
          <w:rFonts w:ascii="Times New Roman" w:hAnsi="Times New Roman" w:cs="Times New Roman"/>
        </w:rPr>
        <w:t>Λάθος</w:t>
      </w:r>
    </w:p>
    <w:p w:rsidR="00B05EAC" w:rsidRPr="008D49A7" w:rsidRDefault="00B05EAC" w:rsidP="008D49A7">
      <w:pPr>
        <w:pStyle w:val="Web"/>
        <w:spacing w:before="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8D49A7">
        <w:rPr>
          <w:rFonts w:eastAsiaTheme="minorHAnsi"/>
          <w:b/>
          <w:szCs w:val="22"/>
          <w:lang w:eastAsia="en-US"/>
        </w:rPr>
        <w:t>2.</w:t>
      </w:r>
      <w:r w:rsidRPr="008D49A7">
        <w:rPr>
          <w:rFonts w:eastAsiaTheme="minorHAnsi"/>
          <w:sz w:val="22"/>
          <w:szCs w:val="22"/>
          <w:lang w:eastAsia="en-US"/>
        </w:rPr>
        <w:t xml:space="preserve"> Γιατί ο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Johnny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και η παρέα του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στοχοποιούν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τον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Daniel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στην αρχή της ταινίας;</w:t>
      </w:r>
    </w:p>
    <w:p w:rsidR="00B05EAC" w:rsidRPr="008D49A7" w:rsidRDefault="00B05EAC" w:rsidP="008D49A7">
      <w:pPr>
        <w:pStyle w:val="Web"/>
        <w:spacing w:before="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8D49A7">
        <w:rPr>
          <w:rFonts w:eastAsiaTheme="minorHAnsi"/>
          <w:sz w:val="22"/>
          <w:szCs w:val="22"/>
          <w:lang w:eastAsia="en-US"/>
        </w:rPr>
        <w:t>α) Επειδή είναι καινούριος στην πόλη.</w:t>
      </w:r>
      <w:r w:rsidRPr="008D49A7">
        <w:rPr>
          <w:rFonts w:eastAsiaTheme="minorHAnsi"/>
          <w:sz w:val="22"/>
          <w:szCs w:val="22"/>
          <w:lang w:eastAsia="en-US"/>
        </w:rPr>
        <w:br/>
        <w:t xml:space="preserve">β) Επειδή ο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Daniel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προσπαθεί να μπει στο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Cobra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Kai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>.</w:t>
      </w:r>
      <w:r w:rsidRPr="008D49A7">
        <w:rPr>
          <w:rFonts w:eastAsiaTheme="minorHAnsi"/>
          <w:sz w:val="22"/>
          <w:szCs w:val="22"/>
          <w:lang w:eastAsia="en-US"/>
        </w:rPr>
        <w:br/>
        <w:t>γ</w:t>
      </w:r>
      <w:r w:rsidRPr="008D49A7">
        <w:rPr>
          <w:rFonts w:eastAsiaTheme="minorHAnsi"/>
          <w:b/>
          <w:sz w:val="22"/>
          <w:szCs w:val="22"/>
          <w:lang w:eastAsia="en-US"/>
        </w:rPr>
        <w:t>)</w:t>
      </w:r>
      <w:r w:rsidRPr="008D49A7">
        <w:rPr>
          <w:rFonts w:eastAsiaTheme="minorHAnsi"/>
          <w:sz w:val="22"/>
          <w:szCs w:val="22"/>
          <w:lang w:eastAsia="en-US"/>
        </w:rPr>
        <w:t xml:space="preserve"> Επειδή ο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Daniel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ενδιαφέρεται για την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Ali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, την πρώην κοπέλα του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Johnny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>.</w:t>
      </w:r>
      <w:r w:rsidRPr="008D49A7">
        <w:rPr>
          <w:rFonts w:eastAsiaTheme="minorHAnsi"/>
          <w:sz w:val="22"/>
          <w:szCs w:val="22"/>
          <w:lang w:eastAsia="en-US"/>
        </w:rPr>
        <w:br/>
        <w:t xml:space="preserve">δ) Επειδή ο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Daniel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είναι καλύτερος στο καράτε από τον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Johnny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>.</w:t>
      </w:r>
    </w:p>
    <w:p w:rsidR="00B05EAC" w:rsidRPr="008D49A7" w:rsidRDefault="00582140" w:rsidP="00B05EAC">
      <w:pPr>
        <w:pStyle w:val="Web"/>
        <w:rPr>
          <w:rFonts w:eastAsiaTheme="minorHAnsi"/>
          <w:sz w:val="22"/>
          <w:szCs w:val="22"/>
          <w:lang w:eastAsia="en-US"/>
        </w:rPr>
      </w:pPr>
      <w:r w:rsidRPr="008D49A7">
        <w:rPr>
          <w:rFonts w:eastAsiaTheme="minorHAnsi"/>
          <w:b/>
          <w:szCs w:val="22"/>
          <w:lang w:eastAsia="en-US"/>
        </w:rPr>
        <w:t>3.</w:t>
      </w:r>
      <w:r w:rsidRPr="008D49A7">
        <w:rPr>
          <w:rFonts w:eastAsiaTheme="minorHAnsi"/>
          <w:sz w:val="22"/>
          <w:szCs w:val="22"/>
          <w:lang w:eastAsia="en-US"/>
        </w:rPr>
        <w:t xml:space="preserve"> </w:t>
      </w:r>
      <w:r w:rsidR="00B05EAC" w:rsidRPr="008D49A7">
        <w:rPr>
          <w:rFonts w:eastAsiaTheme="minorHAnsi"/>
          <w:sz w:val="22"/>
          <w:szCs w:val="22"/>
          <w:lang w:eastAsia="en-US"/>
        </w:rPr>
        <w:t xml:space="preserve">Η διδασκαλία του κύριου </w:t>
      </w:r>
      <w:proofErr w:type="spellStart"/>
      <w:r w:rsidR="00B05EAC" w:rsidRPr="008D49A7">
        <w:rPr>
          <w:rFonts w:eastAsiaTheme="minorHAnsi"/>
          <w:sz w:val="22"/>
          <w:szCs w:val="22"/>
          <w:lang w:eastAsia="en-US"/>
        </w:rPr>
        <w:t>Miyagi</w:t>
      </w:r>
      <w:proofErr w:type="spellEnd"/>
      <w:r w:rsidR="00B05EAC" w:rsidRPr="008D49A7">
        <w:rPr>
          <w:rFonts w:eastAsiaTheme="minorHAnsi"/>
          <w:sz w:val="22"/>
          <w:szCs w:val="22"/>
          <w:lang w:eastAsia="en-US"/>
        </w:rPr>
        <w:t xml:space="preserve"> περιλαμβάνει ασκήσεις όπως το βάψιμο του φράχτη και το γυάλισμα του αυτοκινήτου για να μάθει ο </w:t>
      </w:r>
      <w:proofErr w:type="spellStart"/>
      <w:r w:rsidR="00B05EAC" w:rsidRPr="008D49A7">
        <w:rPr>
          <w:rFonts w:eastAsiaTheme="minorHAnsi"/>
          <w:sz w:val="22"/>
          <w:szCs w:val="22"/>
          <w:lang w:eastAsia="en-US"/>
        </w:rPr>
        <w:t>Daniel</w:t>
      </w:r>
      <w:proofErr w:type="spellEnd"/>
      <w:r w:rsidR="00B05EAC" w:rsidRPr="008D49A7">
        <w:rPr>
          <w:rFonts w:eastAsiaTheme="minorHAnsi"/>
          <w:sz w:val="22"/>
          <w:szCs w:val="22"/>
          <w:lang w:eastAsia="en-US"/>
        </w:rPr>
        <w:t xml:space="preserve"> τις βασικές κινήσεις του καράτε.</w:t>
      </w:r>
    </w:p>
    <w:p w:rsidR="00582140" w:rsidRPr="008D49A7" w:rsidRDefault="00582140" w:rsidP="008D49A7">
      <w:pPr>
        <w:ind w:left="1440"/>
        <w:rPr>
          <w:rFonts w:ascii="Times New Roman" w:hAnsi="Times New Roman" w:cs="Times New Roman"/>
        </w:rPr>
      </w:pPr>
      <w:r w:rsidRPr="008D49A7">
        <w:rPr>
          <w:rFonts w:ascii="Times New Roman" w:hAnsi="Times New Roman" w:cs="Times New Roman"/>
        </w:rPr>
        <w:t>Σωστό</w:t>
      </w:r>
    </w:p>
    <w:p w:rsidR="00582140" w:rsidRPr="008D49A7" w:rsidRDefault="00582140" w:rsidP="008D49A7">
      <w:pPr>
        <w:ind w:left="1440"/>
        <w:rPr>
          <w:rFonts w:ascii="Times New Roman" w:hAnsi="Times New Roman" w:cs="Times New Roman"/>
        </w:rPr>
      </w:pPr>
      <w:r w:rsidRPr="008D49A7">
        <w:rPr>
          <w:rFonts w:ascii="Times New Roman" w:hAnsi="Times New Roman" w:cs="Times New Roman"/>
        </w:rPr>
        <w:t>Λάθος</w:t>
      </w:r>
    </w:p>
    <w:p w:rsidR="009042CB" w:rsidRPr="008D49A7" w:rsidRDefault="009042CB" w:rsidP="008D49A7">
      <w:pPr>
        <w:pStyle w:val="Web"/>
        <w:spacing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8D49A7">
        <w:rPr>
          <w:rFonts w:eastAsiaTheme="minorHAnsi"/>
          <w:b/>
          <w:szCs w:val="22"/>
          <w:lang w:eastAsia="en-US"/>
        </w:rPr>
        <w:t>4.</w:t>
      </w:r>
      <w:r w:rsidRPr="008D49A7">
        <w:rPr>
          <w:rFonts w:eastAsiaTheme="minorHAnsi"/>
          <w:sz w:val="22"/>
          <w:szCs w:val="22"/>
          <w:lang w:eastAsia="en-US"/>
        </w:rPr>
        <w:t xml:space="preserve"> Ποιο είναι το βασικό μήνυμα της ταινίας σχετικά με το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bullying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>;</w:t>
      </w:r>
    </w:p>
    <w:p w:rsidR="009042CB" w:rsidRPr="008D49A7" w:rsidRDefault="009042CB" w:rsidP="008D49A7">
      <w:pPr>
        <w:pStyle w:val="Web"/>
        <w:spacing w:before="0" w:beforeAutospacing="0"/>
        <w:rPr>
          <w:rFonts w:eastAsiaTheme="minorHAnsi"/>
          <w:sz w:val="22"/>
          <w:szCs w:val="22"/>
          <w:lang w:eastAsia="en-US"/>
        </w:rPr>
      </w:pPr>
      <w:r w:rsidRPr="008D49A7">
        <w:rPr>
          <w:rFonts w:eastAsiaTheme="minorHAnsi"/>
          <w:sz w:val="22"/>
          <w:szCs w:val="22"/>
          <w:lang w:eastAsia="en-US"/>
        </w:rPr>
        <w:t xml:space="preserve">α) Η βία είναι η καλύτερη απάντηση στο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bullying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>.</w:t>
      </w:r>
      <w:r w:rsidRPr="008D49A7">
        <w:rPr>
          <w:rFonts w:eastAsiaTheme="minorHAnsi"/>
          <w:sz w:val="22"/>
          <w:szCs w:val="22"/>
          <w:lang w:eastAsia="en-US"/>
        </w:rPr>
        <w:br/>
        <w:t>β) Η αυτοάμυνα και ο αυτοσεβασμός μπορούν να βοηθήσουν κάποιον να αντιμετωπίσει τους νταήδες.</w:t>
      </w:r>
      <w:r w:rsidRPr="008D49A7">
        <w:rPr>
          <w:rFonts w:eastAsiaTheme="minorHAnsi"/>
          <w:sz w:val="22"/>
          <w:szCs w:val="22"/>
          <w:lang w:eastAsia="en-US"/>
        </w:rPr>
        <w:br/>
        <w:t>γ) Οι νταήδες δεν αλλάζουν ποτέ, οπότε πρέπει να τους φοβάσαι.</w:t>
      </w:r>
      <w:r w:rsidRPr="008D49A7">
        <w:rPr>
          <w:rFonts w:eastAsiaTheme="minorHAnsi"/>
          <w:sz w:val="22"/>
          <w:szCs w:val="22"/>
          <w:lang w:eastAsia="en-US"/>
        </w:rPr>
        <w:br/>
        <w:t>δ) Το καλύτερο που μπορείς να κάνεις είναι να αγνοήσεις το πρόβλημα.</w:t>
      </w:r>
    </w:p>
    <w:p w:rsidR="009042CB" w:rsidRPr="008D49A7" w:rsidRDefault="009042CB" w:rsidP="008D49A7">
      <w:pPr>
        <w:pStyle w:val="Web"/>
        <w:spacing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8D49A7">
        <w:rPr>
          <w:rFonts w:eastAsiaTheme="minorHAnsi"/>
          <w:b/>
          <w:i/>
          <w:iCs/>
          <w:szCs w:val="22"/>
          <w:lang w:eastAsia="en-US"/>
        </w:rPr>
        <w:t>5.</w:t>
      </w:r>
      <w:r w:rsidRPr="008D49A7">
        <w:rPr>
          <w:rFonts w:eastAsiaTheme="minorHAnsi"/>
          <w:szCs w:val="22"/>
          <w:lang w:eastAsia="en-US"/>
        </w:rPr>
        <w:t xml:space="preserve"> </w:t>
      </w:r>
      <w:r w:rsidRPr="008D49A7">
        <w:rPr>
          <w:rFonts w:eastAsiaTheme="minorHAnsi"/>
          <w:sz w:val="22"/>
          <w:szCs w:val="22"/>
          <w:lang w:eastAsia="en-US"/>
        </w:rPr>
        <w:t xml:space="preserve">Πώς αντιδρά ο κύριος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Miyagi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όταν βλέπει ότι ο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Daniel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δέχεται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bullying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από το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Cobra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Kai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>;</w:t>
      </w:r>
    </w:p>
    <w:p w:rsidR="009042CB" w:rsidRPr="008D49A7" w:rsidRDefault="009042CB" w:rsidP="008D49A7">
      <w:pPr>
        <w:pStyle w:val="Web"/>
        <w:spacing w:before="0" w:beforeAutospacing="0"/>
        <w:rPr>
          <w:rFonts w:eastAsiaTheme="minorHAnsi"/>
          <w:sz w:val="22"/>
          <w:szCs w:val="22"/>
          <w:lang w:eastAsia="en-US"/>
        </w:rPr>
      </w:pPr>
      <w:r w:rsidRPr="008D49A7">
        <w:rPr>
          <w:rFonts w:eastAsiaTheme="minorHAnsi"/>
          <w:sz w:val="22"/>
          <w:szCs w:val="22"/>
          <w:lang w:eastAsia="en-US"/>
        </w:rPr>
        <w:t xml:space="preserve">α) Πάει αμέσως και χτυπάει τον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Johnny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και την παρέα του.</w:t>
      </w:r>
      <w:r w:rsidRPr="008D49A7">
        <w:rPr>
          <w:rFonts w:eastAsiaTheme="minorHAnsi"/>
          <w:sz w:val="22"/>
          <w:szCs w:val="22"/>
          <w:lang w:eastAsia="en-US"/>
        </w:rPr>
        <w:br/>
        <w:t xml:space="preserve">β) Συμβουλεύει τον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Daniel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να φύγει από την πόλη.</w:t>
      </w:r>
      <w:r w:rsidRPr="008D49A7">
        <w:rPr>
          <w:rFonts w:eastAsiaTheme="minorHAnsi"/>
          <w:sz w:val="22"/>
          <w:szCs w:val="22"/>
          <w:lang w:eastAsia="en-US"/>
        </w:rPr>
        <w:br/>
        <w:t xml:space="preserve">γ) Προκαλεί τον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sensei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του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Cobra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Kai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σε έναν αγώνα.</w:t>
      </w:r>
      <w:r w:rsidRPr="008D49A7">
        <w:rPr>
          <w:rFonts w:eastAsiaTheme="minorHAnsi"/>
          <w:sz w:val="22"/>
          <w:szCs w:val="22"/>
          <w:lang w:eastAsia="en-US"/>
        </w:rPr>
        <w:br/>
        <w:t xml:space="preserve">δ) Συμφωνεί να διδάξει τον </w:t>
      </w:r>
      <w:proofErr w:type="spellStart"/>
      <w:r w:rsidRPr="008D49A7">
        <w:rPr>
          <w:rFonts w:eastAsiaTheme="minorHAnsi"/>
          <w:sz w:val="22"/>
          <w:szCs w:val="22"/>
          <w:lang w:eastAsia="en-US"/>
        </w:rPr>
        <w:t>Daniel</w:t>
      </w:r>
      <w:proofErr w:type="spellEnd"/>
      <w:r w:rsidRPr="008D49A7">
        <w:rPr>
          <w:rFonts w:eastAsiaTheme="minorHAnsi"/>
          <w:sz w:val="22"/>
          <w:szCs w:val="22"/>
          <w:lang w:eastAsia="en-US"/>
        </w:rPr>
        <w:t xml:space="preserve"> καράτε και να λύσει το θέμα με ειρηνικό τρόπο.</w:t>
      </w:r>
    </w:p>
    <w:p w:rsidR="008D49A7" w:rsidRDefault="008D49A7">
      <w:pPr>
        <w:rPr>
          <w:rFonts w:ascii="Times New Roman" w:hAnsi="Times New Roman" w:cs="Times New Roman"/>
          <w:b/>
          <w:i/>
        </w:rPr>
      </w:pPr>
      <w:r>
        <w:rPr>
          <w:b/>
          <w:i/>
        </w:rPr>
        <w:br w:type="page"/>
      </w:r>
    </w:p>
    <w:p w:rsidR="00B05EAC" w:rsidRPr="008D49A7" w:rsidRDefault="009042CB" w:rsidP="008D49A7">
      <w:pPr>
        <w:pStyle w:val="Web"/>
        <w:numPr>
          <w:ilvl w:val="0"/>
          <w:numId w:val="6"/>
        </w:numPr>
        <w:rPr>
          <w:rFonts w:eastAsiaTheme="minorHAnsi"/>
          <w:b/>
          <w:i/>
          <w:sz w:val="26"/>
          <w:szCs w:val="22"/>
          <w:lang w:eastAsia="en-US"/>
        </w:rPr>
      </w:pPr>
      <w:r w:rsidRPr="008D49A7">
        <w:rPr>
          <w:rFonts w:eastAsiaTheme="minorHAnsi"/>
          <w:b/>
          <w:i/>
          <w:sz w:val="26"/>
          <w:szCs w:val="22"/>
          <w:lang w:eastAsia="en-US"/>
        </w:rPr>
        <w:lastRenderedPageBreak/>
        <w:t xml:space="preserve">Ο </w:t>
      </w:r>
      <w:proofErr w:type="spellStart"/>
      <w:r w:rsidRPr="008D49A7">
        <w:rPr>
          <w:rFonts w:eastAsiaTheme="minorHAnsi"/>
          <w:b/>
          <w:i/>
          <w:sz w:val="26"/>
          <w:szCs w:val="22"/>
          <w:lang w:eastAsia="en-US"/>
        </w:rPr>
        <w:t>Miyagi</w:t>
      </w:r>
      <w:proofErr w:type="spellEnd"/>
      <w:r w:rsidRPr="008D49A7">
        <w:rPr>
          <w:rFonts w:eastAsiaTheme="minorHAnsi"/>
          <w:b/>
          <w:i/>
          <w:sz w:val="26"/>
          <w:szCs w:val="22"/>
          <w:lang w:eastAsia="en-US"/>
        </w:rPr>
        <w:t xml:space="preserve"> πιστεύει στην αυτοάμυνα και στη χρήση της πειθαρχίας και της υπομονής αντί της βίας</w:t>
      </w:r>
      <w:bookmarkStart w:id="0" w:name="_GoBack"/>
      <w:bookmarkEnd w:id="0"/>
    </w:p>
    <w:p w:rsidR="008D49A7" w:rsidRPr="008D49A7" w:rsidRDefault="008D49A7" w:rsidP="008D49A7">
      <w:pPr>
        <w:pStyle w:val="Web"/>
        <w:ind w:left="720"/>
        <w:rPr>
          <w:rFonts w:eastAsiaTheme="minorHAnsi"/>
          <w:b/>
          <w:i/>
          <w:sz w:val="26"/>
          <w:szCs w:val="22"/>
          <w:lang w:eastAsia="en-US"/>
        </w:rPr>
      </w:pPr>
    </w:p>
    <w:p w:rsidR="008D49A7" w:rsidRPr="008D49A7" w:rsidRDefault="008D49A7" w:rsidP="008D49A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6"/>
        </w:rPr>
      </w:pPr>
      <w:r w:rsidRPr="008D49A7">
        <w:rPr>
          <w:rFonts w:ascii="Times New Roman" w:hAnsi="Times New Roman" w:cs="Times New Roman"/>
          <w:b/>
          <w:i/>
          <w:sz w:val="26"/>
        </w:rPr>
        <w:t xml:space="preserve">Ο </w:t>
      </w:r>
      <w:proofErr w:type="spellStart"/>
      <w:r w:rsidRPr="008D49A7">
        <w:rPr>
          <w:rFonts w:ascii="Times New Roman" w:hAnsi="Times New Roman" w:cs="Times New Roman"/>
          <w:b/>
          <w:i/>
          <w:sz w:val="26"/>
        </w:rPr>
        <w:t>Miyagi</w:t>
      </w:r>
      <w:proofErr w:type="spellEnd"/>
      <w:r w:rsidRPr="008D49A7">
        <w:rPr>
          <w:rFonts w:ascii="Times New Roman" w:hAnsi="Times New Roman" w:cs="Times New Roman"/>
          <w:b/>
          <w:i/>
          <w:sz w:val="26"/>
        </w:rPr>
        <w:t xml:space="preserve"> τονίζει ότι το καράτε είναι για αυτοάμυνα και αυτοέλεγχο, όχι για επιθετικότητα.</w:t>
      </w:r>
    </w:p>
    <w:p w:rsidR="008D49A7" w:rsidRPr="008D49A7" w:rsidRDefault="008D49A7" w:rsidP="008D49A7">
      <w:pPr>
        <w:pStyle w:val="a4"/>
        <w:rPr>
          <w:rFonts w:ascii="Times New Roman" w:hAnsi="Times New Roman" w:cs="Times New Roman"/>
          <w:b/>
          <w:i/>
          <w:sz w:val="26"/>
        </w:rPr>
      </w:pPr>
    </w:p>
    <w:p w:rsidR="008D49A7" w:rsidRPr="008D49A7" w:rsidRDefault="008D49A7" w:rsidP="008D49A7">
      <w:pPr>
        <w:pStyle w:val="a4"/>
        <w:rPr>
          <w:rFonts w:ascii="Times New Roman" w:hAnsi="Times New Roman" w:cs="Times New Roman"/>
          <w:b/>
          <w:i/>
          <w:sz w:val="26"/>
        </w:rPr>
      </w:pPr>
    </w:p>
    <w:p w:rsidR="008D49A7" w:rsidRPr="008D49A7" w:rsidRDefault="008D49A7" w:rsidP="008D49A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iCs/>
          <w:sz w:val="26"/>
        </w:rPr>
      </w:pPr>
      <w:r w:rsidRPr="008D49A7">
        <w:rPr>
          <w:rFonts w:ascii="Times New Roman" w:hAnsi="Times New Roman" w:cs="Times New Roman"/>
          <w:b/>
          <w:i/>
          <w:iCs/>
          <w:sz w:val="26"/>
        </w:rPr>
        <w:t xml:space="preserve">Η ταινία δείχνει ότι η αυτοπεποίθηση και η αυτοάμυνα μπορούν να βοηθήσουν στην αντιμετώπιση του </w:t>
      </w:r>
      <w:proofErr w:type="spellStart"/>
      <w:r w:rsidRPr="008D49A7">
        <w:rPr>
          <w:rFonts w:ascii="Times New Roman" w:hAnsi="Times New Roman" w:cs="Times New Roman"/>
          <w:b/>
          <w:i/>
          <w:iCs/>
          <w:sz w:val="26"/>
        </w:rPr>
        <w:t>bullying</w:t>
      </w:r>
      <w:proofErr w:type="spellEnd"/>
      <w:r w:rsidRPr="008D49A7">
        <w:rPr>
          <w:rFonts w:ascii="Times New Roman" w:hAnsi="Times New Roman" w:cs="Times New Roman"/>
          <w:b/>
          <w:i/>
          <w:iCs/>
          <w:sz w:val="26"/>
        </w:rPr>
        <w:t xml:space="preserve"> χωρίς να καταφύγει κανείς στη βία.</w:t>
      </w:r>
    </w:p>
    <w:p w:rsidR="008D49A7" w:rsidRPr="008D49A7" w:rsidRDefault="008D49A7" w:rsidP="008D49A7">
      <w:pPr>
        <w:jc w:val="center"/>
        <w:rPr>
          <w:rFonts w:ascii="Times New Roman" w:hAnsi="Times New Roman" w:cs="Times New Roman"/>
        </w:rPr>
      </w:pPr>
    </w:p>
    <w:sectPr w:rsidR="008D49A7" w:rsidRPr="008D49A7" w:rsidSect="008D49A7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11CAF"/>
    <w:multiLevelType w:val="multilevel"/>
    <w:tmpl w:val="15F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A5016"/>
    <w:multiLevelType w:val="multilevel"/>
    <w:tmpl w:val="6518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E04DA"/>
    <w:multiLevelType w:val="multilevel"/>
    <w:tmpl w:val="85CC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03BA8"/>
    <w:multiLevelType w:val="multilevel"/>
    <w:tmpl w:val="6532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708EB"/>
    <w:multiLevelType w:val="multilevel"/>
    <w:tmpl w:val="849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E60AE"/>
    <w:multiLevelType w:val="hybridMultilevel"/>
    <w:tmpl w:val="78561D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6BDC"/>
    <w:rsid w:val="00575B07"/>
    <w:rsid w:val="00582140"/>
    <w:rsid w:val="008D49A7"/>
    <w:rsid w:val="009042CB"/>
    <w:rsid w:val="00B05EAC"/>
    <w:rsid w:val="00E02103"/>
    <w:rsid w:val="00EA1BF0"/>
    <w:rsid w:val="00EC6BDC"/>
    <w:rsid w:val="00F9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03"/>
  </w:style>
  <w:style w:type="paragraph" w:styleId="4">
    <w:name w:val="heading 4"/>
    <w:basedOn w:val="a"/>
    <w:link w:val="4Char"/>
    <w:uiPriority w:val="9"/>
    <w:qFormat/>
    <w:rsid w:val="00EC6B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C6BD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C6BDC"/>
    <w:rPr>
      <w:b/>
      <w:bCs/>
    </w:rPr>
  </w:style>
  <w:style w:type="paragraph" w:styleId="a4">
    <w:name w:val="List Paragraph"/>
    <w:basedOn w:val="a"/>
    <w:uiPriority w:val="34"/>
    <w:qFormat/>
    <w:rsid w:val="00B05EA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0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904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cp:lastPrinted>2025-03-10T08:08:00Z</cp:lastPrinted>
  <dcterms:created xsi:type="dcterms:W3CDTF">2025-03-10T07:30:00Z</dcterms:created>
  <dcterms:modified xsi:type="dcterms:W3CDTF">2025-03-10T08:11:00Z</dcterms:modified>
</cp:coreProperties>
</file>