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ΟΜΑΔΑ ΤΕΤΑΡΤΗ </w:t>
      </w:r>
      <w:r w:rsidR="005D48AD" w:rsidRPr="004731EC">
        <w:rPr>
          <w:b/>
          <w:bCs/>
          <w:sz w:val="28"/>
          <w:szCs w:val="28"/>
        </w:rPr>
        <w:t>(ΠΑΝΕΛΛΑΔΙΚΕΣ 2019)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ΘΕΜΑ Δ </w:t>
      </w:r>
    </w:p>
    <w:p w:rsidR="00E62469" w:rsidRPr="004731EC" w:rsidRDefault="00E62469" w:rsidP="00E62469">
      <w:pPr>
        <w:rPr>
          <w:sz w:val="28"/>
          <w:szCs w:val="28"/>
        </w:rPr>
      </w:pPr>
      <w:r w:rsidRPr="004731EC">
        <w:rPr>
          <w:sz w:val="28"/>
          <w:szCs w:val="28"/>
        </w:rPr>
        <w:t>Δίνεται ο παρακάτω πίνακας παραγωγής και κόστους μιας επιχείρησης που λειτουργεί στη βραχυχρόνια περίοδο. Η επιχείρηση χρησιμοποιεί σταθερούς και μεταβλητούς συντελεστές. Η επιχείρηση χρησιμοποιεί ως μεταβλητούς συντελεστές την εργασία και τις πρώτες ύλες. Η αμοιβή της εργασίας (w) είναι ίση και σταθερή ανά εργάτη και το κόστος των πρώτων υλών σταθερό ανά μονάδα προϊόντος (c = 2 χρηματικές μονάδες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6"/>
      </w:tblGrid>
      <w:tr w:rsidR="00E62469" w:rsidRPr="004731EC" w:rsidTr="00E62469">
        <w:tc>
          <w:tcPr>
            <w:tcW w:w="8522" w:type="dxa"/>
          </w:tcPr>
          <w:tbl>
            <w:tblPr>
              <w:tblW w:w="863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2"/>
              <w:gridCol w:w="222"/>
              <w:gridCol w:w="1285"/>
              <w:gridCol w:w="1055"/>
              <w:gridCol w:w="222"/>
              <w:gridCol w:w="1085"/>
              <w:gridCol w:w="222"/>
              <w:gridCol w:w="1566"/>
              <w:gridCol w:w="1566"/>
              <w:gridCol w:w="1085"/>
            </w:tblGrid>
            <w:tr w:rsidR="00E62469" w:rsidRPr="004731EC" w:rsidTr="00E62469">
              <w:tblPrEx>
                <w:tblCellMar>
                  <w:top w:w="0" w:type="dxa"/>
                  <w:bottom w:w="0" w:type="dxa"/>
                </w:tblCellMar>
              </w:tblPrEx>
              <w:trPr>
                <w:trHeight w:val="1440"/>
              </w:trPr>
              <w:tc>
                <w:tcPr>
                  <w:tcW w:w="10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Αριθμός εργατών </w:t>
                  </w:r>
                </w:p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(L)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>
                  <w:pPr>
                    <w:rPr>
                      <w:sz w:val="28"/>
                      <w:szCs w:val="28"/>
                    </w:rPr>
                  </w:pPr>
                </w:p>
                <w:p w:rsidR="00E62469" w:rsidRPr="004731EC" w:rsidRDefault="00E62469">
                  <w:pPr>
                    <w:rPr>
                      <w:sz w:val="28"/>
                      <w:szCs w:val="28"/>
                    </w:rPr>
                  </w:pPr>
                </w:p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Συνολικό Προϊόν </w:t>
                  </w:r>
                </w:p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(Q) </w:t>
                  </w:r>
                </w:p>
              </w:tc>
              <w:tc>
                <w:tcPr>
                  <w:tcW w:w="94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Μέσο Προϊόν </w:t>
                  </w:r>
                </w:p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(AP)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>
                  <w:pPr>
                    <w:rPr>
                      <w:sz w:val="28"/>
                      <w:szCs w:val="28"/>
                    </w:rPr>
                  </w:pPr>
                </w:p>
                <w:p w:rsidR="00E62469" w:rsidRPr="004731EC" w:rsidRDefault="00E62469">
                  <w:pPr>
                    <w:rPr>
                      <w:sz w:val="28"/>
                      <w:szCs w:val="28"/>
                    </w:rPr>
                  </w:pPr>
                </w:p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Οριακό Προϊόν </w:t>
                  </w:r>
                </w:p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(MP)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>
                  <w:pPr>
                    <w:rPr>
                      <w:sz w:val="28"/>
                      <w:szCs w:val="28"/>
                    </w:rPr>
                  </w:pPr>
                </w:p>
                <w:p w:rsidR="00E62469" w:rsidRPr="004731EC" w:rsidRDefault="00E62469">
                  <w:pPr>
                    <w:rPr>
                      <w:sz w:val="28"/>
                      <w:szCs w:val="28"/>
                    </w:rPr>
                  </w:pPr>
                </w:p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Μεταβλητό Κόστος </w:t>
                  </w:r>
                </w:p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(VC) 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Μέσο Μεταβλητό Κόστος </w:t>
                  </w:r>
                </w:p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(ΑVC) </w:t>
                  </w:r>
                </w:p>
              </w:tc>
              <w:tc>
                <w:tcPr>
                  <w:tcW w:w="11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Οριακό Κόστος </w:t>
                  </w:r>
                </w:p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(MC) </w:t>
                  </w:r>
                </w:p>
              </w:tc>
            </w:tr>
            <w:tr w:rsidR="00E62469" w:rsidRPr="004731EC" w:rsidTr="00E62469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103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62469" w:rsidRPr="004731EC" w:rsidTr="00E62469">
              <w:tblPrEx>
                <w:tblCellMar>
                  <w:top w:w="0" w:type="dxa"/>
                  <w:bottom w:w="0" w:type="dxa"/>
                </w:tblCellMar>
              </w:tblPrEx>
              <w:trPr>
                <w:trHeight w:val="403"/>
              </w:trPr>
              <w:tc>
                <w:tcPr>
                  <w:tcW w:w="10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94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−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400 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1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− </w:t>
                  </w:r>
                </w:p>
              </w:tc>
            </w:tr>
            <w:tr w:rsidR="00E62469" w:rsidRPr="004731EC" w:rsidTr="00E62469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103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62469" w:rsidRPr="004731EC" w:rsidTr="00E62469">
              <w:tblPrEx>
                <w:tblCellMar>
                  <w:top w:w="0" w:type="dxa"/>
                  <w:bottom w:w="0" w:type="dxa"/>
                </w:tblCellMar>
              </w:tblPrEx>
              <w:trPr>
                <w:trHeight w:val="136"/>
              </w:trPr>
              <w:tc>
                <w:tcPr>
                  <w:tcW w:w="10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30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; </w:t>
                  </w:r>
                </w:p>
              </w:tc>
              <w:tc>
                <w:tcPr>
                  <w:tcW w:w="94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;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b/>
                      <w:bCs/>
                      <w:sz w:val="28"/>
                      <w:szCs w:val="28"/>
                    </w:rPr>
                    <w:t xml:space="preserve">;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600 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1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E62469" w:rsidRPr="004731EC" w:rsidTr="00E62469">
              <w:tblPrEx>
                <w:tblCellMar>
                  <w:top w:w="0" w:type="dxa"/>
                  <w:bottom w:w="0" w:type="dxa"/>
                </w:tblCellMar>
              </w:tblPrEx>
              <w:trPr>
                <w:trHeight w:val="386"/>
              </w:trPr>
              <w:tc>
                <w:tcPr>
                  <w:tcW w:w="10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170 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4,25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740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4,4 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7 </w:t>
                  </w:r>
                </w:p>
              </w:tc>
            </w:tr>
            <w:tr w:rsidR="00E62469" w:rsidRPr="004731EC" w:rsidTr="00E62469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103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62469" w:rsidRPr="004731EC" w:rsidTr="00E62469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1036" w:type="dxa"/>
                  <w:tcBorders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4" w:type="dxa"/>
                  <w:tcBorders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180 </w:t>
                  </w:r>
                </w:p>
              </w:tc>
              <w:tc>
                <w:tcPr>
                  <w:tcW w:w="948" w:type="dxa"/>
                  <w:tcBorders>
                    <w:lef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3,6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tcBorders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E62469" w:rsidRPr="004731EC" w:rsidRDefault="00E62469" w:rsidP="00E6246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860 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4,8 </w:t>
                  </w:r>
                </w:p>
              </w:tc>
              <w:tc>
                <w:tcPr>
                  <w:tcW w:w="1103" w:type="dxa"/>
                  <w:tcBorders>
                    <w:left w:val="single" w:sz="4" w:space="0" w:color="auto"/>
                  </w:tcBorders>
                </w:tcPr>
                <w:p w:rsidR="00E62469" w:rsidRPr="004731EC" w:rsidRDefault="00E62469" w:rsidP="00EC177A">
                  <w:pPr>
                    <w:rPr>
                      <w:sz w:val="28"/>
                      <w:szCs w:val="28"/>
                    </w:rPr>
                  </w:pPr>
                  <w:r w:rsidRPr="004731EC">
                    <w:rPr>
                      <w:sz w:val="28"/>
                      <w:szCs w:val="28"/>
                    </w:rPr>
                    <w:t xml:space="preserve">12 </w:t>
                  </w:r>
                </w:p>
              </w:tc>
            </w:tr>
          </w:tbl>
          <w:p w:rsidR="00E62469" w:rsidRPr="004731EC" w:rsidRDefault="00E62469">
            <w:pPr>
              <w:rPr>
                <w:sz w:val="28"/>
                <w:szCs w:val="28"/>
              </w:rPr>
            </w:pPr>
          </w:p>
        </w:tc>
      </w:tr>
    </w:tbl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Δ1. α) </w:t>
      </w:r>
      <w:r w:rsidRPr="004731EC">
        <w:rPr>
          <w:sz w:val="28"/>
          <w:szCs w:val="28"/>
        </w:rPr>
        <w:t xml:space="preserve">Να μεταφέρετε τον πίνακα στο τετράδιό σας και, κάνοντας τους κατάλληλους υπολογισμούς, να αντικαταστήσετε τα ερωτηματικά με τις σωστές αριθμητικές τιμές, λαμβάνοντας υπόψη ότι για L = 30 το Μέσο Προϊόν (AP) είναι μέγιστο (Μονάδες 6).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β) </w:t>
      </w:r>
      <w:r w:rsidRPr="004731EC">
        <w:rPr>
          <w:sz w:val="28"/>
          <w:szCs w:val="28"/>
        </w:rPr>
        <w:t xml:space="preserve">Να υπολογίσετε την αμοιβή της εργασίας (w) (Μονάδες 2).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Μονάδες 8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Δ2. </w:t>
      </w:r>
      <w:r w:rsidRPr="004731EC">
        <w:rPr>
          <w:sz w:val="28"/>
          <w:szCs w:val="28"/>
        </w:rPr>
        <w:t xml:space="preserve">Αν η παραγωγή αυξηθεί από 100 σε 175 μονάδες προϊόντος, να υπολογίσετε: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α) </w:t>
      </w:r>
      <w:r w:rsidRPr="004731EC">
        <w:rPr>
          <w:sz w:val="28"/>
          <w:szCs w:val="28"/>
        </w:rPr>
        <w:t xml:space="preserve">την αύξηση της δαπάνης για εργασία (Μονάδες 3).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β) </w:t>
      </w:r>
      <w:r w:rsidRPr="004731EC">
        <w:rPr>
          <w:sz w:val="28"/>
          <w:szCs w:val="28"/>
        </w:rPr>
        <w:t xml:space="preserve">την αύξηση της δαπάνης για πρώτες ύλες (Μονάδες 3).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Μονάδες 6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Δ3. α) </w:t>
      </w:r>
      <w:r w:rsidRPr="004731EC">
        <w:rPr>
          <w:sz w:val="28"/>
          <w:szCs w:val="28"/>
        </w:rPr>
        <w:t xml:space="preserve">Σύμφωνα με τα δεδομένα του παραπάνω πίνακα να δικαιολογήσετε αν ισχύει ο Νόμος της Φθίνουσας Απόδοσης (Μονάδες 2).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β) </w:t>
      </w:r>
      <w:r w:rsidRPr="004731EC">
        <w:rPr>
          <w:sz w:val="28"/>
          <w:szCs w:val="28"/>
        </w:rPr>
        <w:t xml:space="preserve">Nα εξηγήσετε γιατί ο Νόμος της Φθίνουσας Απόδοσης ισχύει στη βραχυχρόνια περίοδο για κάθε παραγωγική διαδικασία </w:t>
      </w:r>
      <w:r w:rsidRPr="004731EC">
        <w:rPr>
          <w:b/>
          <w:bCs/>
          <w:sz w:val="28"/>
          <w:szCs w:val="28"/>
        </w:rPr>
        <w:t>(</w:t>
      </w:r>
      <w:r w:rsidRPr="004731EC">
        <w:rPr>
          <w:sz w:val="28"/>
          <w:szCs w:val="28"/>
        </w:rPr>
        <w:t xml:space="preserve">Μονάδες 2).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Μονάδες 4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Δ4. α) </w:t>
      </w:r>
      <w:r w:rsidRPr="004731EC">
        <w:rPr>
          <w:sz w:val="28"/>
          <w:szCs w:val="28"/>
        </w:rPr>
        <w:t xml:space="preserve">Να κατασκευάσετε τον πίνακα προσφοράς της επιχείρησης καθώς και τον πίνακα αγοραίας προσφοράς, όταν στην αγορά λειτουργούν 200 πανομοιότυπες επιχειρήσεις (Μονάδες 3). </w:t>
      </w:r>
    </w:p>
    <w:p w:rsidR="00E62469" w:rsidRPr="004731EC" w:rsidRDefault="00E62469" w:rsidP="00E62469">
      <w:pPr>
        <w:pStyle w:val="Default"/>
        <w:rPr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β) </w:t>
      </w:r>
      <w:r w:rsidRPr="004731EC">
        <w:rPr>
          <w:sz w:val="28"/>
          <w:szCs w:val="28"/>
        </w:rPr>
        <w:t xml:space="preserve">Αν η αγοραία συνάρτηση ζήτησης είναι </w:t>
      </w:r>
      <w:r w:rsidRPr="004731EC">
        <w:rPr>
          <w:b/>
          <w:bCs/>
          <w:sz w:val="28"/>
          <w:szCs w:val="28"/>
        </w:rPr>
        <w:t>QD(Αγοραία) = 60.000 – 2.000 Ρ</w:t>
      </w:r>
      <w:r w:rsidRPr="004731EC">
        <w:rPr>
          <w:sz w:val="28"/>
          <w:szCs w:val="28"/>
        </w:rPr>
        <w:t xml:space="preserve">, να υπολογίσετε την τιμή και την ποσότητα ισορροπίας στην αγορά του προϊόντος (Μονάδες 4). </w:t>
      </w:r>
    </w:p>
    <w:p w:rsidR="00E62469" w:rsidRPr="004731EC" w:rsidRDefault="00E62469" w:rsidP="00E62469">
      <w:pPr>
        <w:rPr>
          <w:b/>
          <w:bCs/>
          <w:sz w:val="28"/>
          <w:szCs w:val="28"/>
          <w:lang w:val="en-US"/>
        </w:rPr>
      </w:pPr>
      <w:r w:rsidRPr="004731EC">
        <w:rPr>
          <w:b/>
          <w:bCs/>
          <w:sz w:val="28"/>
          <w:szCs w:val="28"/>
        </w:rPr>
        <w:t>Μονάδες 7</w:t>
      </w:r>
    </w:p>
    <w:p w:rsidR="005D48AD" w:rsidRPr="004731EC" w:rsidRDefault="005D48AD" w:rsidP="00E62469">
      <w:pPr>
        <w:rPr>
          <w:b/>
          <w:bCs/>
          <w:sz w:val="28"/>
          <w:szCs w:val="28"/>
          <w:lang w:val="en-US"/>
        </w:rPr>
      </w:pPr>
    </w:p>
    <w:p w:rsidR="005D48AD" w:rsidRPr="004731EC" w:rsidRDefault="005D48AD" w:rsidP="005D48AD">
      <w:pPr>
        <w:rPr>
          <w:b/>
          <w:bCs/>
          <w:sz w:val="28"/>
          <w:szCs w:val="28"/>
          <w:lang w:val="en-US"/>
        </w:rPr>
      </w:pPr>
      <w:r w:rsidRPr="004731EC">
        <w:rPr>
          <w:b/>
          <w:bCs/>
          <w:sz w:val="28"/>
          <w:szCs w:val="28"/>
        </w:rPr>
        <w:t>Λύση</w:t>
      </w:r>
      <w:r w:rsidRPr="004731EC">
        <w:rPr>
          <w:b/>
          <w:bCs/>
          <w:sz w:val="28"/>
          <w:szCs w:val="28"/>
          <w:lang w:val="en-US"/>
        </w:rPr>
        <w:t xml:space="preserve"> </w:t>
      </w:r>
      <w:r w:rsidRPr="004731EC">
        <w:rPr>
          <w:b/>
          <w:bCs/>
          <w:sz w:val="28"/>
          <w:szCs w:val="28"/>
        </w:rPr>
        <w:t>άσκησης</w:t>
      </w:r>
      <w:r w:rsidRPr="004731EC">
        <w:rPr>
          <w:b/>
          <w:bCs/>
          <w:sz w:val="28"/>
          <w:szCs w:val="28"/>
        </w:rPr>
        <w:t>ΘΕΜΑ</w:t>
      </w:r>
      <w:r w:rsidRPr="004731EC">
        <w:rPr>
          <w:b/>
          <w:bCs/>
          <w:sz w:val="28"/>
          <w:szCs w:val="28"/>
          <w:lang w:val="en-US"/>
        </w:rPr>
        <w:t xml:space="preserve"> </w:t>
      </w:r>
      <w:r w:rsidRPr="004731EC">
        <w:rPr>
          <w:b/>
          <w:bCs/>
          <w:sz w:val="28"/>
          <w:szCs w:val="28"/>
        </w:rPr>
        <w:t>Δ</w:t>
      </w:r>
    </w:p>
    <w:p w:rsidR="005D48AD" w:rsidRPr="004731EC" w:rsidRDefault="005D48AD" w:rsidP="005D48AD">
      <w:pPr>
        <w:rPr>
          <w:b/>
          <w:bCs/>
          <w:sz w:val="28"/>
          <w:szCs w:val="28"/>
          <w:lang w:val="en-US"/>
        </w:rPr>
      </w:pPr>
      <w:r w:rsidRPr="004731EC">
        <w:rPr>
          <w:b/>
          <w:bCs/>
          <w:sz w:val="28"/>
          <w:szCs w:val="28"/>
        </w:rPr>
        <w:t>Δ</w:t>
      </w:r>
      <w:r w:rsidRPr="004731EC">
        <w:rPr>
          <w:b/>
          <w:bCs/>
          <w:sz w:val="28"/>
          <w:szCs w:val="28"/>
          <w:lang w:val="en-US"/>
        </w:rPr>
        <w:t>.1</w:t>
      </w:r>
    </w:p>
    <w:p w:rsidR="005D48AD" w:rsidRPr="00155A80" w:rsidRDefault="005D48AD" w:rsidP="005D48AD">
      <w:pPr>
        <w:rPr>
          <w:bCs/>
          <w:sz w:val="28"/>
          <w:szCs w:val="28"/>
        </w:rPr>
      </w:pPr>
      <w:r w:rsidRPr="004731EC">
        <w:rPr>
          <w:b/>
          <w:bCs/>
          <w:sz w:val="28"/>
          <w:szCs w:val="28"/>
        </w:rPr>
        <w:t>α</w:t>
      </w:r>
      <w:r w:rsidRPr="00155A80">
        <w:rPr>
          <w:bCs/>
          <w:sz w:val="28"/>
          <w:szCs w:val="28"/>
        </w:rPr>
        <w:t xml:space="preserve">) Όταν η επιχείρηση απασχολεί 30 εργάτες, τότε το μέσο προϊόν γίνεται μέγιστο, οπότε ισχύει: </w:t>
      </w:r>
      <w:r w:rsidRPr="00155A80">
        <w:rPr>
          <w:rFonts w:ascii="Cambria Math" w:hAnsi="Cambria Math" w:cs="Cambria Math"/>
          <w:bCs/>
          <w:sz w:val="28"/>
          <w:szCs w:val="28"/>
        </w:rPr>
        <w:t>𝐴𝑃</w:t>
      </w:r>
      <w:r w:rsidRPr="00155A80">
        <w:rPr>
          <w:bCs/>
          <w:sz w:val="28"/>
          <w:szCs w:val="28"/>
        </w:rPr>
        <w:t>30=</w:t>
      </w:r>
      <w:r w:rsidRPr="00155A80">
        <w:rPr>
          <w:rFonts w:ascii="Cambria Math" w:hAnsi="Cambria Math" w:cs="Cambria Math"/>
          <w:bCs/>
          <w:sz w:val="28"/>
          <w:szCs w:val="28"/>
        </w:rPr>
        <w:t>𝑀𝑃</w:t>
      </w:r>
      <w:r w:rsidRPr="00155A80">
        <w:rPr>
          <w:bCs/>
          <w:sz w:val="28"/>
          <w:szCs w:val="28"/>
        </w:rPr>
        <w:t xml:space="preserve">30 </w:t>
      </w:r>
      <w:r w:rsidRPr="00155A80">
        <w:rPr>
          <w:rFonts w:ascii="Cambria Math" w:hAnsi="Cambria Math" w:cs="Cambria Math"/>
          <w:bCs/>
          <w:sz w:val="28"/>
          <w:szCs w:val="28"/>
        </w:rPr>
        <w:t>⇔𝑄</w:t>
      </w:r>
      <w:r w:rsidRPr="00155A80">
        <w:rPr>
          <w:bCs/>
          <w:sz w:val="28"/>
          <w:szCs w:val="28"/>
        </w:rPr>
        <w:t>30</w:t>
      </w:r>
      <w:r w:rsidRPr="00155A80">
        <w:rPr>
          <w:bCs/>
          <w:sz w:val="28"/>
          <w:szCs w:val="28"/>
        </w:rPr>
        <w:t>/</w:t>
      </w:r>
      <w:r w:rsidRPr="00155A80">
        <w:rPr>
          <w:bCs/>
          <w:sz w:val="28"/>
          <w:szCs w:val="28"/>
        </w:rPr>
        <w:t>30 =</w:t>
      </w:r>
      <w:r w:rsidRPr="00155A80">
        <w:rPr>
          <w:rFonts w:ascii="Cambria Math" w:hAnsi="Cambria Math" w:cs="Cambria Math"/>
          <w:bCs/>
          <w:sz w:val="28"/>
          <w:szCs w:val="28"/>
        </w:rPr>
        <w:t>𝑄</w:t>
      </w:r>
      <w:r w:rsidRPr="00155A80">
        <w:rPr>
          <w:bCs/>
          <w:sz w:val="28"/>
          <w:szCs w:val="28"/>
        </w:rPr>
        <w:t>30−100</w:t>
      </w:r>
      <w:r w:rsidRPr="00155A80">
        <w:rPr>
          <w:bCs/>
          <w:sz w:val="28"/>
          <w:szCs w:val="28"/>
        </w:rPr>
        <w:t>/</w:t>
      </w:r>
      <w:r w:rsidRPr="00155A80">
        <w:rPr>
          <w:bCs/>
          <w:sz w:val="28"/>
          <w:szCs w:val="28"/>
        </w:rPr>
        <w:t>30−20</w:t>
      </w:r>
      <w:r w:rsidRPr="00155A80">
        <w:rPr>
          <w:rFonts w:ascii="Cambria Math" w:hAnsi="Cambria Math" w:cs="Cambria Math"/>
          <w:bCs/>
          <w:sz w:val="28"/>
          <w:szCs w:val="28"/>
        </w:rPr>
        <w:t>⇔𝑄</w:t>
      </w:r>
      <w:r w:rsidRPr="00155A80">
        <w:rPr>
          <w:bCs/>
          <w:sz w:val="28"/>
          <w:szCs w:val="28"/>
        </w:rPr>
        <w:t>30</w:t>
      </w:r>
      <w:r w:rsidRPr="00155A80">
        <w:rPr>
          <w:bCs/>
          <w:sz w:val="28"/>
          <w:szCs w:val="28"/>
        </w:rPr>
        <w:t>/</w:t>
      </w:r>
      <w:r w:rsidRPr="00155A80">
        <w:rPr>
          <w:bCs/>
          <w:sz w:val="28"/>
          <w:szCs w:val="28"/>
        </w:rPr>
        <w:t>30 =</w:t>
      </w:r>
      <w:r w:rsidRPr="00155A80">
        <w:rPr>
          <w:rFonts w:ascii="Cambria Math" w:hAnsi="Cambria Math" w:cs="Cambria Math"/>
          <w:bCs/>
          <w:sz w:val="28"/>
          <w:szCs w:val="28"/>
        </w:rPr>
        <w:t>𝑄</w:t>
      </w:r>
      <w:r w:rsidRPr="00155A80">
        <w:rPr>
          <w:bCs/>
          <w:sz w:val="28"/>
          <w:szCs w:val="28"/>
        </w:rPr>
        <w:t>30−100</w:t>
      </w:r>
      <w:r w:rsidR="00E55FFB" w:rsidRPr="00155A80">
        <w:rPr>
          <w:bCs/>
          <w:sz w:val="28"/>
          <w:szCs w:val="28"/>
        </w:rPr>
        <w:t>/</w:t>
      </w:r>
      <w:r w:rsidRPr="00155A80">
        <w:rPr>
          <w:bCs/>
          <w:sz w:val="28"/>
          <w:szCs w:val="28"/>
        </w:rPr>
        <w:t xml:space="preserve">10 </w:t>
      </w:r>
      <w:r w:rsidRPr="00155A80">
        <w:rPr>
          <w:rFonts w:ascii="Cambria Math" w:hAnsi="Cambria Math" w:cs="Cambria Math"/>
          <w:bCs/>
          <w:sz w:val="28"/>
          <w:szCs w:val="28"/>
        </w:rPr>
        <w:t>⇔</w:t>
      </w:r>
      <w:r w:rsidRPr="00155A80">
        <w:rPr>
          <w:bCs/>
          <w:sz w:val="28"/>
          <w:szCs w:val="28"/>
        </w:rPr>
        <w:t>10</w:t>
      </w:r>
      <w:r w:rsidRPr="00155A80">
        <w:rPr>
          <w:rFonts w:ascii="Cambria Math" w:hAnsi="Cambria Math" w:cs="Cambria Math"/>
          <w:bCs/>
          <w:sz w:val="28"/>
          <w:szCs w:val="28"/>
        </w:rPr>
        <w:t>𝑄</w:t>
      </w:r>
      <w:r w:rsidRPr="00155A80">
        <w:rPr>
          <w:bCs/>
          <w:sz w:val="28"/>
          <w:szCs w:val="28"/>
        </w:rPr>
        <w:t>30=30(</w:t>
      </w:r>
      <w:r w:rsidRPr="00155A80">
        <w:rPr>
          <w:rFonts w:ascii="Cambria Math" w:hAnsi="Cambria Math" w:cs="Cambria Math"/>
          <w:bCs/>
          <w:sz w:val="28"/>
          <w:szCs w:val="28"/>
        </w:rPr>
        <w:t>𝑄</w:t>
      </w:r>
      <w:r w:rsidRPr="00155A80">
        <w:rPr>
          <w:bCs/>
          <w:sz w:val="28"/>
          <w:szCs w:val="28"/>
        </w:rPr>
        <w:t>30−100)</w:t>
      </w:r>
      <w:r w:rsidRPr="00155A80">
        <w:rPr>
          <w:rFonts w:ascii="Cambria Math" w:hAnsi="Cambria Math" w:cs="Cambria Math"/>
          <w:bCs/>
          <w:sz w:val="28"/>
          <w:szCs w:val="28"/>
        </w:rPr>
        <w:t>⇔𝑄</w:t>
      </w:r>
      <w:r w:rsidRPr="00155A80">
        <w:rPr>
          <w:bCs/>
          <w:sz w:val="28"/>
          <w:szCs w:val="28"/>
        </w:rPr>
        <w:t>30=3</w:t>
      </w:r>
      <w:r w:rsidRPr="00155A80">
        <w:rPr>
          <w:rFonts w:ascii="Cambria Math" w:hAnsi="Cambria Math" w:cs="Cambria Math"/>
          <w:bCs/>
          <w:sz w:val="28"/>
          <w:szCs w:val="28"/>
        </w:rPr>
        <w:t>𝑄</w:t>
      </w:r>
      <w:r w:rsidRPr="00155A80">
        <w:rPr>
          <w:bCs/>
          <w:sz w:val="28"/>
          <w:szCs w:val="28"/>
        </w:rPr>
        <w:t>30−300</w:t>
      </w:r>
      <w:r w:rsidRPr="00155A80">
        <w:rPr>
          <w:rFonts w:ascii="Cambria Math" w:hAnsi="Cambria Math" w:cs="Cambria Math"/>
          <w:bCs/>
          <w:sz w:val="28"/>
          <w:szCs w:val="28"/>
        </w:rPr>
        <w:t>⇔</w:t>
      </w:r>
      <w:r w:rsidRPr="00155A80">
        <w:rPr>
          <w:bCs/>
          <w:sz w:val="28"/>
          <w:szCs w:val="28"/>
        </w:rPr>
        <w:t>2</w:t>
      </w:r>
      <w:r w:rsidRPr="00155A80">
        <w:rPr>
          <w:rFonts w:ascii="Cambria Math" w:hAnsi="Cambria Math" w:cs="Cambria Math"/>
          <w:bCs/>
          <w:sz w:val="28"/>
          <w:szCs w:val="28"/>
        </w:rPr>
        <w:t>𝑄</w:t>
      </w:r>
      <w:r w:rsidRPr="00155A80">
        <w:rPr>
          <w:bCs/>
          <w:sz w:val="28"/>
          <w:szCs w:val="28"/>
        </w:rPr>
        <w:t xml:space="preserve">30=300 </w:t>
      </w:r>
      <w:r w:rsidRPr="00155A80">
        <w:rPr>
          <w:rFonts w:ascii="Cambria Math" w:hAnsi="Cambria Math" w:cs="Cambria Math"/>
          <w:bCs/>
          <w:sz w:val="28"/>
          <w:szCs w:val="28"/>
        </w:rPr>
        <w:t>⇔</w:t>
      </w:r>
      <w:r w:rsidRPr="00155A80">
        <w:rPr>
          <w:bCs/>
          <w:sz w:val="28"/>
          <w:szCs w:val="28"/>
        </w:rPr>
        <w:t xml:space="preserve"> </w:t>
      </w:r>
      <w:r w:rsidRPr="00155A80">
        <w:rPr>
          <w:rFonts w:ascii="Cambria Math" w:hAnsi="Cambria Math" w:cs="Cambria Math"/>
          <w:bCs/>
          <w:sz w:val="28"/>
          <w:szCs w:val="28"/>
        </w:rPr>
        <w:t>𝑄</w:t>
      </w:r>
      <w:r w:rsidRPr="00155A80">
        <w:rPr>
          <w:bCs/>
          <w:sz w:val="28"/>
          <w:szCs w:val="28"/>
        </w:rPr>
        <w:t>30=150.</w:t>
      </w:r>
    </w:p>
    <w:p w:rsidR="005D48AD" w:rsidRPr="00155A80" w:rsidRDefault="005D48AD" w:rsidP="005D48AD">
      <w:pPr>
        <w:rPr>
          <w:bCs/>
          <w:sz w:val="28"/>
          <w:szCs w:val="28"/>
        </w:rPr>
      </w:pPr>
      <w:r w:rsidRPr="00155A80">
        <w:rPr>
          <w:bCs/>
          <w:sz w:val="28"/>
          <w:szCs w:val="28"/>
        </w:rPr>
        <w:t xml:space="preserve">Επομένως, </w:t>
      </w:r>
      <w:r w:rsidRPr="00155A80">
        <w:rPr>
          <w:rFonts w:ascii="Cambria Math" w:hAnsi="Cambria Math" w:cs="Cambria Math"/>
          <w:bCs/>
          <w:sz w:val="28"/>
          <w:szCs w:val="28"/>
        </w:rPr>
        <w:t>𝐴𝑃</w:t>
      </w:r>
      <w:r w:rsidRPr="00155A80">
        <w:rPr>
          <w:bCs/>
          <w:sz w:val="28"/>
          <w:szCs w:val="28"/>
        </w:rPr>
        <w:t>30=</w:t>
      </w:r>
      <w:r w:rsidRPr="00155A80">
        <w:rPr>
          <w:rFonts w:ascii="Cambria Math" w:hAnsi="Cambria Math" w:cs="Cambria Math"/>
          <w:bCs/>
          <w:sz w:val="28"/>
          <w:szCs w:val="28"/>
        </w:rPr>
        <w:t>𝑄</w:t>
      </w:r>
      <w:r w:rsidRPr="00155A80">
        <w:rPr>
          <w:bCs/>
          <w:sz w:val="28"/>
          <w:szCs w:val="28"/>
        </w:rPr>
        <w:t>30</w:t>
      </w:r>
      <w:r w:rsidR="00E55FFB" w:rsidRPr="00155A80">
        <w:rPr>
          <w:bCs/>
          <w:sz w:val="28"/>
          <w:szCs w:val="28"/>
        </w:rPr>
        <w:t>/</w:t>
      </w:r>
      <w:r w:rsidRPr="00155A80">
        <w:rPr>
          <w:bCs/>
          <w:sz w:val="28"/>
          <w:szCs w:val="28"/>
        </w:rPr>
        <w:t>30 =150</w:t>
      </w:r>
      <w:r w:rsidR="00E55FFB" w:rsidRPr="00155A80">
        <w:rPr>
          <w:bCs/>
          <w:sz w:val="28"/>
          <w:szCs w:val="28"/>
        </w:rPr>
        <w:t>/</w:t>
      </w:r>
      <w:r w:rsidRPr="00155A80">
        <w:rPr>
          <w:bCs/>
          <w:sz w:val="28"/>
          <w:szCs w:val="28"/>
        </w:rPr>
        <w:t>30</w:t>
      </w:r>
      <w:r w:rsidRPr="00155A80">
        <w:rPr>
          <w:rFonts w:ascii="Cambria Math" w:hAnsi="Cambria Math" w:cs="Cambria Math"/>
          <w:bCs/>
          <w:sz w:val="28"/>
          <w:szCs w:val="28"/>
        </w:rPr>
        <w:t>⇔𝐴𝑃</w:t>
      </w:r>
      <w:r w:rsidRPr="00155A80">
        <w:rPr>
          <w:bCs/>
          <w:sz w:val="28"/>
          <w:szCs w:val="28"/>
        </w:rPr>
        <w:t>30=5</w:t>
      </w:r>
    </w:p>
    <w:p w:rsidR="005D48AD" w:rsidRPr="004731EC" w:rsidRDefault="005D48AD" w:rsidP="005D48AD">
      <w:pPr>
        <w:rPr>
          <w:b/>
          <w:bCs/>
          <w:sz w:val="28"/>
          <w:szCs w:val="28"/>
        </w:rPr>
      </w:pPr>
      <w:r w:rsidRPr="004731EC">
        <w:rPr>
          <w:b/>
          <w:bCs/>
          <w:sz w:val="28"/>
          <w:szCs w:val="28"/>
        </w:rPr>
        <w:t xml:space="preserve">Άρα και </w:t>
      </w:r>
      <w:r w:rsidRPr="004731EC">
        <w:rPr>
          <w:rFonts w:ascii="Cambria Math" w:hAnsi="Cambria Math" w:cs="Cambria Math"/>
          <w:b/>
          <w:bCs/>
          <w:sz w:val="28"/>
          <w:szCs w:val="28"/>
        </w:rPr>
        <w:t>𝑀𝑃</w:t>
      </w:r>
      <w:r w:rsidRPr="004731EC">
        <w:rPr>
          <w:b/>
          <w:bCs/>
          <w:sz w:val="28"/>
          <w:szCs w:val="28"/>
        </w:rPr>
        <w:t>30 =5</w:t>
      </w:r>
    </w:p>
    <w:p w:rsidR="005D48AD" w:rsidRPr="004731EC" w:rsidRDefault="005D48AD" w:rsidP="005D48AD">
      <w:pPr>
        <w:rPr>
          <w:b/>
          <w:bCs/>
          <w:sz w:val="28"/>
          <w:szCs w:val="28"/>
        </w:rPr>
      </w:pPr>
      <w:r w:rsidRPr="004731EC">
        <w:rPr>
          <w:b/>
          <w:bCs/>
          <w:sz w:val="28"/>
          <w:szCs w:val="28"/>
        </w:rPr>
        <w:t>Ο πίνακας παραγωγής και κόστους της επιχείρησης διαμορφώνεται ως εξής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 w:rsidR="00BD06B1" w:rsidRPr="00BD06B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Αριθμός εργατών (L)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Συνολικό Προϊόν (Q)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Μέσο Προϊόν (AP)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Οριακό Προϊόν (MP)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Μεταβλητό Κόστος (VC)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Μέσο Μεταβλητό Κόστος (ΑVC)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Οριακό Κόστος (MC) </w:t>
            </w:r>
          </w:p>
        </w:tc>
      </w:tr>
      <w:tr w:rsidR="00BD06B1" w:rsidRPr="00BD06B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BD06B1" w:rsidRPr="00BD06B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BD06B1" w:rsidRPr="00BD06B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4,25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4,4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</w:tr>
      <w:tr w:rsidR="00BD06B1" w:rsidRPr="00BD06B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3,6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860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4,8 </w:t>
            </w:r>
          </w:p>
        </w:tc>
        <w:tc>
          <w:tcPr>
            <w:tcW w:w="1259" w:type="dxa"/>
          </w:tcPr>
          <w:p w:rsidR="00BD06B1" w:rsidRPr="00BD06B1" w:rsidRDefault="00BD06B1" w:rsidP="00B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</w:tr>
    </w:tbl>
    <w:p w:rsidR="005D48AD" w:rsidRPr="004731EC" w:rsidRDefault="005D48AD" w:rsidP="00E62469">
      <w:pPr>
        <w:rPr>
          <w:sz w:val="28"/>
          <w:szCs w:val="28"/>
        </w:rPr>
      </w:pPr>
    </w:p>
    <w:p w:rsidR="000170CD" w:rsidRPr="000170CD" w:rsidRDefault="000170CD" w:rsidP="000170CD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8"/>
          <w:szCs w:val="28"/>
        </w:rPr>
      </w:pPr>
      <w:r w:rsidRPr="000170CD">
        <w:rPr>
          <w:rFonts w:ascii="Cambria" w:hAnsi="Cambria" w:cs="Cambria"/>
          <w:b/>
          <w:bCs/>
          <w:color w:val="000000"/>
          <w:sz w:val="28"/>
          <w:szCs w:val="28"/>
        </w:rPr>
        <w:t xml:space="preserve">β) </w:t>
      </w:r>
      <w:r w:rsidRPr="000170CD">
        <w:rPr>
          <w:rFonts w:ascii="Times New Roman" w:hAnsi="Times New Roman" w:cs="Times New Roman"/>
          <w:color w:val="000000"/>
          <w:sz w:val="28"/>
          <w:szCs w:val="28"/>
        </w:rPr>
        <w:t>Το μεταβλητό κόστος της επιχείρησης δίνεται από τη σχέση</w:t>
      </w:r>
      <w:r w:rsidRPr="000170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0170CD">
        <w:rPr>
          <w:rFonts w:ascii="Cambria Math" w:hAnsi="Cambria Math" w:cs="Cambria Math"/>
          <w:b/>
          <w:color w:val="000000"/>
          <w:sz w:val="28"/>
          <w:szCs w:val="28"/>
        </w:rPr>
        <w:t>𝑉𝐶=𝑊∙𝐿+𝐶∙𝑄</w:t>
      </w:r>
      <w:r w:rsidRPr="000170CD">
        <w:rPr>
          <w:rFonts w:ascii="Cambria Math" w:hAnsi="Cambria Math" w:cs="Cambria Math"/>
          <w:color w:val="000000"/>
          <w:sz w:val="28"/>
          <w:szCs w:val="28"/>
        </w:rPr>
        <w:t xml:space="preserve"> </w:t>
      </w:r>
    </w:p>
    <w:p w:rsidR="00787F53" w:rsidRPr="004731EC" w:rsidRDefault="000170CD" w:rsidP="00787F53">
      <w:pPr>
        <w:rPr>
          <w:rFonts w:ascii="Cambria Math" w:hAnsi="Cambria Math" w:cs="Cambria Math"/>
          <w:color w:val="000000"/>
          <w:sz w:val="28"/>
          <w:szCs w:val="28"/>
        </w:rPr>
      </w:pPr>
      <w:r w:rsidRPr="004731EC">
        <w:rPr>
          <w:rFonts w:ascii="Times New Roman" w:hAnsi="Times New Roman" w:cs="Times New Roman"/>
          <w:color w:val="000000"/>
          <w:sz w:val="28"/>
          <w:szCs w:val="28"/>
        </w:rPr>
        <w:t xml:space="preserve">Όταν η επιχείρηση απασχολεί 20 εργάτες, ισχύει: </w:t>
      </w:r>
      <w:r w:rsidRPr="004731EC">
        <w:rPr>
          <w:rFonts w:ascii="Cambria Math" w:hAnsi="Cambria Math" w:cs="Cambria Math"/>
          <w:color w:val="000000"/>
          <w:sz w:val="28"/>
          <w:szCs w:val="28"/>
        </w:rPr>
        <w:t>400=𝑊∙20+2∙100 ⟺400=𝑊∙20+200 ⇔20𝑊=200 ⟺</w:t>
      </w:r>
      <w:r w:rsidRPr="00155A80">
        <w:rPr>
          <w:rFonts w:ascii="Cambria Math" w:hAnsi="Cambria Math" w:cs="Cambria Math"/>
          <w:b/>
          <w:color w:val="000000"/>
          <w:sz w:val="28"/>
          <w:szCs w:val="28"/>
        </w:rPr>
        <w:t>𝑊=10</w:t>
      </w:r>
    </w:p>
    <w:p w:rsidR="00787F53" w:rsidRPr="00787F53" w:rsidRDefault="00787F53" w:rsidP="00787F5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</w:rPr>
        <w:sectPr w:rsidR="00787F53" w:rsidRPr="00787F53">
          <w:pgSz w:w="11907" w:h="17338"/>
          <w:pgMar w:top="1400" w:right="2" w:bottom="0" w:left="900" w:header="720" w:footer="720" w:gutter="0"/>
          <w:cols w:space="720"/>
          <w:noEndnote/>
        </w:sectPr>
      </w:pPr>
    </w:p>
    <w:p w:rsidR="00787F53" w:rsidRPr="00787F53" w:rsidRDefault="00787F53" w:rsidP="00787F53">
      <w:pPr>
        <w:rPr>
          <w:rFonts w:ascii="Cambria Math" w:hAnsi="Cambria Math" w:cs="Cambria Math"/>
          <w:color w:val="000000"/>
          <w:sz w:val="28"/>
          <w:szCs w:val="28"/>
        </w:rPr>
      </w:pPr>
      <w:r w:rsidRPr="00787F53"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 xml:space="preserve">Δ.2 </w:t>
      </w:r>
    </w:p>
    <w:p w:rsidR="00787F53" w:rsidRPr="00787F53" w:rsidRDefault="00787F53" w:rsidP="00787F5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</w:rPr>
      </w:pPr>
      <w:r w:rsidRPr="00787F53">
        <w:rPr>
          <w:rFonts w:ascii="Cambria" w:hAnsi="Cambria"/>
          <w:b/>
          <w:bCs/>
          <w:sz w:val="28"/>
          <w:szCs w:val="28"/>
        </w:rPr>
        <w:t xml:space="preserve">α) </w:t>
      </w:r>
    </w:p>
    <w:p w:rsidR="00787F53" w:rsidRPr="00787F53" w:rsidRDefault="00787F53" w:rsidP="00787F53">
      <w:p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F53">
        <w:rPr>
          <w:rFonts w:ascii="Cambria" w:hAnsi="Cambria"/>
          <w:sz w:val="28"/>
          <w:szCs w:val="28"/>
        </w:rPr>
        <w:t xml:space="preserve"> </w:t>
      </w:r>
      <w:r w:rsidRPr="00787F53">
        <w:rPr>
          <w:rFonts w:ascii="Times New Roman" w:hAnsi="Times New Roman" w:cs="Times New Roman"/>
          <w:b/>
          <w:sz w:val="28"/>
          <w:szCs w:val="28"/>
        </w:rPr>
        <w:t xml:space="preserve">Στο αρχικό σημείο όταν παράγονται 100 μονάδες προϊόντος η επιχείρηση απασχολεί 20 εργάτες. Οπότε η δαπάνη για εργασία είναι: </w:t>
      </w:r>
    </w:p>
    <w:p w:rsidR="00787F53" w:rsidRPr="00155A80" w:rsidRDefault="00787F53" w:rsidP="00787F53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/>
          <w:sz w:val="28"/>
          <w:szCs w:val="28"/>
        </w:rPr>
      </w:pPr>
      <w:r w:rsidRPr="00787F53">
        <w:rPr>
          <w:rFonts w:ascii="Cambria Math" w:hAnsi="Cambria Math" w:cs="Cambria Math"/>
          <w:b/>
          <w:sz w:val="28"/>
          <w:szCs w:val="28"/>
        </w:rPr>
        <w:t xml:space="preserve">W∙L=10∙20=200 χρηματικές μονάδες </w:t>
      </w:r>
    </w:p>
    <w:p w:rsidR="00787F53" w:rsidRPr="00787F53" w:rsidRDefault="00787F53" w:rsidP="00787F53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/>
          <w:sz w:val="28"/>
          <w:szCs w:val="28"/>
        </w:rPr>
      </w:pPr>
    </w:p>
    <w:p w:rsidR="00787F53" w:rsidRPr="00787F53" w:rsidRDefault="00787F53" w:rsidP="0078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F53" w:rsidRPr="00787F53" w:rsidRDefault="00787F53" w:rsidP="0078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F53">
        <w:rPr>
          <w:rFonts w:ascii="Times New Roman" w:hAnsi="Times New Roman" w:cs="Times New Roman"/>
          <w:color w:val="000000"/>
          <w:sz w:val="28"/>
          <w:szCs w:val="28"/>
        </w:rPr>
        <w:t xml:space="preserve">Από τον πίνακα: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291"/>
        <w:gridCol w:w="1290"/>
        <w:gridCol w:w="2582"/>
      </w:tblGrid>
      <w:tr w:rsidR="00787F53" w:rsidRPr="00787F5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81" w:type="dxa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Αριθμός εργατών (L) </w:t>
            </w:r>
          </w:p>
        </w:tc>
        <w:tc>
          <w:tcPr>
            <w:tcW w:w="2581" w:type="dxa"/>
            <w:gridSpan w:val="2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Συνολικό προϊόν (Q) </w:t>
            </w:r>
          </w:p>
        </w:tc>
        <w:tc>
          <w:tcPr>
            <w:tcW w:w="2581" w:type="dxa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Οριακό προϊόν (MP) </w:t>
            </w:r>
          </w:p>
        </w:tc>
      </w:tr>
      <w:tr w:rsidR="00787F53" w:rsidRPr="00787F5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81" w:type="dxa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2581" w:type="dxa"/>
            <w:gridSpan w:val="2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2581" w:type="dxa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787F53" w:rsidRPr="00787F5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72" w:type="dxa"/>
            <w:gridSpan w:val="2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Χ </w:t>
            </w:r>
          </w:p>
        </w:tc>
        <w:tc>
          <w:tcPr>
            <w:tcW w:w="3872" w:type="dxa"/>
            <w:gridSpan w:val="2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</w:tr>
      <w:tr w:rsidR="00787F53" w:rsidRPr="00787F5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81" w:type="dxa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2581" w:type="dxa"/>
            <w:gridSpan w:val="2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180 </w:t>
            </w:r>
          </w:p>
        </w:tc>
        <w:tc>
          <w:tcPr>
            <w:tcW w:w="2581" w:type="dxa"/>
          </w:tcPr>
          <w:p w:rsidR="00787F53" w:rsidRPr="00787F53" w:rsidRDefault="00787F53" w:rsidP="0078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</w:tbl>
    <w:p w:rsidR="00787F53" w:rsidRPr="004731EC" w:rsidRDefault="00787F53" w:rsidP="000170CD">
      <w:pPr>
        <w:rPr>
          <w:sz w:val="28"/>
          <w:szCs w:val="28"/>
        </w:rPr>
      </w:pPr>
    </w:p>
    <w:p w:rsidR="00787F53" w:rsidRPr="00787F53" w:rsidRDefault="00787F53" w:rsidP="00787F53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/>
          <w:color w:val="000000"/>
          <w:sz w:val="28"/>
          <w:szCs w:val="28"/>
        </w:rPr>
      </w:pPr>
      <w:r w:rsidRPr="00787F53">
        <w:rPr>
          <w:rFonts w:ascii="Cambria Math" w:hAnsi="Cambria Math" w:cs="Cambria Math"/>
          <w:b/>
          <w:color w:val="000000"/>
          <w:sz w:val="28"/>
          <w:szCs w:val="28"/>
        </w:rPr>
        <w:t>𝑀𝑃30=Δ𝑄</w:t>
      </w:r>
      <w:r w:rsidRPr="00155A80">
        <w:rPr>
          <w:rFonts w:ascii="Cambria Math" w:hAnsi="Cambria Math" w:cs="Cambria Math"/>
          <w:b/>
          <w:color w:val="000000"/>
          <w:sz w:val="28"/>
          <w:szCs w:val="28"/>
        </w:rPr>
        <w:t>/</w:t>
      </w:r>
      <w:r w:rsidRPr="00787F53">
        <w:rPr>
          <w:rFonts w:ascii="Cambria Math" w:hAnsi="Cambria Math" w:cs="Cambria Math"/>
          <w:b/>
          <w:color w:val="000000"/>
          <w:sz w:val="28"/>
          <w:szCs w:val="28"/>
        </w:rPr>
        <w:t>Δ𝐿⟺1=180−175</w:t>
      </w:r>
      <w:r w:rsidRPr="00155A80">
        <w:rPr>
          <w:rFonts w:ascii="Cambria Math" w:hAnsi="Cambria Math" w:cs="Cambria Math"/>
          <w:b/>
          <w:color w:val="000000"/>
          <w:sz w:val="28"/>
          <w:szCs w:val="28"/>
        </w:rPr>
        <w:t>/</w:t>
      </w:r>
      <w:r w:rsidRPr="00787F53">
        <w:rPr>
          <w:rFonts w:ascii="Cambria Math" w:hAnsi="Cambria Math" w:cs="Cambria Math"/>
          <w:b/>
          <w:color w:val="000000"/>
          <w:sz w:val="28"/>
          <w:szCs w:val="28"/>
        </w:rPr>
        <w:t xml:space="preserve">50−𝑋⟺50−𝑋=5 ⟺𝑋=45 𝜀𝜌𝛾ά𝜏𝜀𝜍 </w:t>
      </w:r>
      <w:r w:rsidRPr="00787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δηλ. όταν η επιχείρηση παράγει 175 μονάδες προϊόντος απασχολεί 45 εργάτες. </w:t>
      </w:r>
    </w:p>
    <w:p w:rsidR="00787F53" w:rsidRPr="00787F53" w:rsidRDefault="00787F53" w:rsidP="00787F53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/>
          <w:color w:val="000000"/>
          <w:sz w:val="28"/>
          <w:szCs w:val="28"/>
        </w:rPr>
      </w:pPr>
      <w:r w:rsidRPr="00787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Οπότε η δαπάνη για εργασία είναι: </w:t>
      </w:r>
      <w:r w:rsidRPr="00787F53">
        <w:rPr>
          <w:rFonts w:ascii="Cambria Math" w:hAnsi="Cambria Math" w:cs="Cambria Math"/>
          <w:b/>
          <w:color w:val="000000"/>
          <w:sz w:val="28"/>
          <w:szCs w:val="28"/>
        </w:rPr>
        <w:t xml:space="preserve">W∙L=10∙45=450 χρηματικές μονάδες </w:t>
      </w:r>
    </w:p>
    <w:p w:rsidR="00787F53" w:rsidRPr="00787F53" w:rsidRDefault="00787F53" w:rsidP="0078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7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Η αύξηση της δαπάνης για εργασία είναι: 450 – 200= 250 χρηματικές μονάδες </w:t>
      </w:r>
    </w:p>
    <w:p w:rsidR="00155A80" w:rsidRDefault="00155A80" w:rsidP="00DA41F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155A80" w:rsidRDefault="00155A80" w:rsidP="00DA41F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DA41F8" w:rsidRPr="00DA41F8" w:rsidRDefault="00DA41F8" w:rsidP="00DA41F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DA41F8">
        <w:rPr>
          <w:rFonts w:ascii="Cambria" w:hAnsi="Cambria" w:cs="Cambria"/>
          <w:b/>
          <w:bCs/>
          <w:color w:val="000000"/>
          <w:sz w:val="28"/>
          <w:szCs w:val="28"/>
        </w:rPr>
        <w:t xml:space="preserve">β) </w:t>
      </w:r>
    </w:p>
    <w:p w:rsidR="00DA41F8" w:rsidRPr="00DA41F8" w:rsidRDefault="00DA41F8" w:rsidP="00DA41F8">
      <w:pPr>
        <w:autoSpaceDE w:val="0"/>
        <w:autoSpaceDN w:val="0"/>
        <w:adjustRightInd w:val="0"/>
        <w:spacing w:after="384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41F8">
        <w:rPr>
          <w:rFonts w:ascii="Cambria" w:hAnsi="Cambria" w:cs="Cambria"/>
          <w:b/>
          <w:color w:val="000000"/>
          <w:sz w:val="28"/>
          <w:szCs w:val="28"/>
        </w:rPr>
        <w:t xml:space="preserve"> </w:t>
      </w:r>
      <w:r w:rsidRPr="00DA41F8">
        <w:rPr>
          <w:rFonts w:ascii="Times New Roman" w:hAnsi="Times New Roman" w:cs="Times New Roman"/>
          <w:b/>
          <w:color w:val="000000"/>
          <w:sz w:val="28"/>
          <w:szCs w:val="28"/>
        </w:rPr>
        <w:t>Στο αρχικό επίπεδο παραγωγής Q=100 μονάδων, η δαπάνη για πρώτες ύλες είναι :</w:t>
      </w:r>
      <w:r w:rsidRPr="00DA41F8">
        <w:rPr>
          <w:rFonts w:ascii="Cambria Math" w:hAnsi="Cambria Math" w:cs="Cambria Math"/>
          <w:b/>
          <w:color w:val="000000"/>
          <w:sz w:val="28"/>
          <w:szCs w:val="28"/>
        </w:rPr>
        <w:t>c∙Q=2∙100=200 χρηματικές μονάδες</w:t>
      </w:r>
      <w:r w:rsidRPr="00DA4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DA41F8" w:rsidRPr="00DA41F8" w:rsidRDefault="00DA41F8" w:rsidP="00DA41F8">
      <w:pPr>
        <w:autoSpaceDE w:val="0"/>
        <w:autoSpaceDN w:val="0"/>
        <w:adjustRightInd w:val="0"/>
        <w:spacing w:after="384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4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 Όταν παράγονται Q=175 μονάδες προϊόντος η δαπάνη για πρώτες ύλες είναι : </w:t>
      </w:r>
      <w:r w:rsidRPr="00DA41F8">
        <w:rPr>
          <w:rFonts w:ascii="Cambria Math" w:hAnsi="Cambria Math" w:cs="Cambria Math"/>
          <w:b/>
          <w:color w:val="000000"/>
          <w:sz w:val="28"/>
          <w:szCs w:val="28"/>
        </w:rPr>
        <w:t>c∙Q=2∙175=350 χρηματικές μονάδες</w:t>
      </w:r>
      <w:r w:rsidRPr="00DA4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DA41F8" w:rsidRPr="00DA41F8" w:rsidRDefault="00DA41F8" w:rsidP="00DA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1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 Η αύξηση της δαπάνης για εργασία είναι: 350 – 200= 150 χρηματικές μονάδες </w:t>
      </w:r>
    </w:p>
    <w:p w:rsidR="00787F53" w:rsidRPr="004731EC" w:rsidRDefault="00787F53" w:rsidP="000170CD">
      <w:pPr>
        <w:rPr>
          <w:sz w:val="28"/>
          <w:szCs w:val="28"/>
        </w:rPr>
      </w:pPr>
    </w:p>
    <w:p w:rsidR="001A6078" w:rsidRPr="001A6078" w:rsidRDefault="001A6078" w:rsidP="001A60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1A6078">
        <w:rPr>
          <w:rFonts w:ascii="Cambria" w:hAnsi="Cambria" w:cs="Cambria"/>
          <w:b/>
          <w:bCs/>
          <w:color w:val="000000"/>
          <w:sz w:val="28"/>
          <w:szCs w:val="28"/>
        </w:rPr>
        <w:t xml:space="preserve">Δ.3 </w:t>
      </w:r>
    </w:p>
    <w:p w:rsidR="001A6078" w:rsidRPr="001A6078" w:rsidRDefault="001A6078" w:rsidP="001A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78">
        <w:rPr>
          <w:rFonts w:ascii="Cambria" w:hAnsi="Cambria" w:cs="Cambria"/>
          <w:b/>
          <w:bCs/>
          <w:color w:val="000000"/>
          <w:sz w:val="28"/>
          <w:szCs w:val="28"/>
        </w:rPr>
        <w:t xml:space="preserve">α) </w:t>
      </w:r>
      <w:r w:rsidRPr="001A60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Με βάση τα δεδομένα του πίνακα ισχύει ο νόμος της φθίνουσας γιατί το οριακό προϊόν του μεταβλητού συντελεστή αυξάνεται και έπειτα αρχίζει να μειώνεται. </w:t>
      </w:r>
    </w:p>
    <w:p w:rsidR="001A6078" w:rsidRPr="00155A80" w:rsidRDefault="001A6078" w:rsidP="001A607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5A80">
        <w:rPr>
          <w:rFonts w:ascii="Cambria" w:hAnsi="Cambria" w:cs="Cambria"/>
          <w:b/>
          <w:bCs/>
          <w:color w:val="000000"/>
          <w:sz w:val="28"/>
          <w:szCs w:val="28"/>
        </w:rPr>
        <w:t xml:space="preserve">β) </w:t>
      </w:r>
      <w:r w:rsidRPr="00155A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Ο νόμος της φθίνουσας απόδοσης ισχύει μόνο στη βραχυχρόνια περίοδο γιατί απαιτεί τουλάχιστον έναν σταθερό παραγωγικό </w:t>
      </w:r>
      <w:r w:rsidRPr="00155A8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συντελεστή. Επίσης, οφείλεται στη μεταβολή της αναλογίας μεταξύ σταθερών και μεταβλητών συντελεστών.</w:t>
      </w:r>
    </w:p>
    <w:p w:rsidR="00155A80" w:rsidRDefault="00155A80" w:rsidP="001A60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155A80" w:rsidRDefault="00155A80" w:rsidP="001A60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1A6078" w:rsidRPr="001A6078" w:rsidRDefault="001A6078" w:rsidP="001A607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1A6078">
        <w:rPr>
          <w:rFonts w:ascii="Cambria" w:hAnsi="Cambria" w:cs="Cambria"/>
          <w:b/>
          <w:bCs/>
          <w:color w:val="000000"/>
          <w:sz w:val="28"/>
          <w:szCs w:val="28"/>
        </w:rPr>
        <w:t xml:space="preserve">Δ.4 </w:t>
      </w:r>
    </w:p>
    <w:p w:rsidR="00155A80" w:rsidRPr="004731EC" w:rsidRDefault="001A6078" w:rsidP="00155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31EC">
        <w:rPr>
          <w:rFonts w:ascii="Cambria" w:hAnsi="Cambria" w:cs="Cambria"/>
          <w:b/>
          <w:bCs/>
          <w:color w:val="000000"/>
          <w:sz w:val="28"/>
          <w:szCs w:val="28"/>
        </w:rPr>
        <w:t>α)</w:t>
      </w:r>
      <w:r w:rsidRPr="00155A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H καμπύλη προσφοράς της επιχείρησης είναι το ανερχόμενο τμήμα της καμπύλης του οριακού κόστους που βρίσκεται πάνω από την καμπύλη του μέσου μεταβλητού κόστους, </w:t>
      </w:r>
      <w:r w:rsidR="00155A80" w:rsidRPr="00155A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δηλαδή ισχύει: </w:t>
      </w:r>
      <w:r w:rsidR="00155A80" w:rsidRPr="00155A80">
        <w:rPr>
          <w:rFonts w:ascii="Cambria Math" w:hAnsi="Cambria Math" w:cs="Cambria Math"/>
          <w:b/>
          <w:color w:val="FF0000"/>
          <w:sz w:val="28"/>
          <w:szCs w:val="28"/>
        </w:rPr>
        <w:t>MC≥AVC</w:t>
      </w:r>
      <w:r w:rsidR="00155A80" w:rsidRPr="004731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6078" w:rsidRPr="00155A80" w:rsidRDefault="001A6078" w:rsidP="001A607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1341" w:type="dxa"/>
        <w:tblInd w:w="-1452" w:type="dxa"/>
        <w:tblLook w:val="04A0" w:firstRow="1" w:lastRow="0" w:firstColumn="1" w:lastColumn="0" w:noHBand="0" w:noVBand="1"/>
      </w:tblPr>
      <w:tblGrid>
        <w:gridCol w:w="11341"/>
      </w:tblGrid>
      <w:tr w:rsidR="00EF5DEC" w:rsidRPr="004731EC" w:rsidTr="004731EC">
        <w:tc>
          <w:tcPr>
            <w:tcW w:w="113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9"/>
              <w:gridCol w:w="1424"/>
              <w:gridCol w:w="3233"/>
            </w:tblGrid>
            <w:tr w:rsidR="00EF5DEC" w:rsidRPr="001A6078" w:rsidTr="00EF5DE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3233" w:type="dxa"/>
                  <w:gridSpan w:val="2"/>
                  <w:tcBorders>
                    <w:bottom w:val="single" w:sz="4" w:space="0" w:color="auto"/>
                  </w:tcBorders>
                </w:tcPr>
                <w:p w:rsidR="00EF5DEC" w:rsidRPr="009B1D39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1A607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Από τα δεδομένα του πίνακα αυτό ισχύει για τους τρεις τελευταίους συνδυασμούς, άρα ο πίνακας προσφοράς της επι</w:t>
                  </w: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χείρησης διαμορφώνεται ως εξής: </w:t>
                  </w:r>
                </w:p>
                <w:p w:rsidR="00EF5DEC" w:rsidRPr="009B1D39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5DEC" w:rsidRPr="009B1D39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5DEC" w:rsidRPr="009B1D39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5DEC" w:rsidRPr="009B1D39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5DEC" w:rsidRPr="009B1D39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5DEC" w:rsidRPr="001A6078" w:rsidRDefault="00EF5DEC" w:rsidP="00155A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1A607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Τιμή (P) </w:t>
                  </w: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              </w:t>
                  </w:r>
                  <w:r w:rsidR="00155A80"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Q   </w:t>
                  </w: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155A80"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233" w:type="dxa"/>
                </w:tcPr>
                <w:p w:rsidR="00EF5DEC" w:rsidRPr="001A6078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F5DEC" w:rsidRPr="004731EC" w:rsidTr="00EF5DEC">
              <w:tblPrEx>
                <w:tblCellMar>
                  <w:top w:w="0" w:type="dxa"/>
                  <w:bottom w:w="0" w:type="dxa"/>
                </w:tblCellMar>
              </w:tblPrEx>
              <w:trPr>
                <w:trHeight w:val="228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5DEC" w:rsidRPr="001A6078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1A607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DEC" w:rsidRPr="009B1D39" w:rsidRDefault="00EF5DEC" w:rsidP="00EF5DE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5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 150</w:t>
                  </w:r>
                </w:p>
                <w:p w:rsidR="00EF5DEC" w:rsidRPr="009B1D39" w:rsidRDefault="00EF5DEC" w:rsidP="00EF5DE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5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33" w:type="dxa"/>
                  <w:vMerge w:val="restart"/>
                  <w:tcBorders>
                    <w:left w:val="single" w:sz="4" w:space="0" w:color="auto"/>
                  </w:tcBorders>
                </w:tcPr>
                <w:p w:rsidR="00EF5DEC" w:rsidRPr="001A6078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F5DEC" w:rsidRPr="004731EC" w:rsidTr="00EF5DEC">
              <w:tblPrEx>
                <w:tblCellMar>
                  <w:top w:w="0" w:type="dxa"/>
                  <w:bottom w:w="0" w:type="dxa"/>
                </w:tblCellMar>
              </w:tblPrEx>
              <w:trPr>
                <w:trHeight w:val="18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5DEC" w:rsidRPr="009B1D39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DEC" w:rsidRPr="009B1D39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33" w:type="dxa"/>
                  <w:vMerge/>
                  <w:tcBorders>
                    <w:left w:val="single" w:sz="4" w:space="0" w:color="auto"/>
                  </w:tcBorders>
                </w:tcPr>
                <w:p w:rsidR="00EF5DEC" w:rsidRPr="004731EC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F5DEC" w:rsidRPr="004731EC" w:rsidTr="00EF5DE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F5DEC" w:rsidRPr="001A6078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1A607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DEC" w:rsidRPr="009B1D39" w:rsidRDefault="00EF5DEC" w:rsidP="00EF5DE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42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  170</w:t>
                  </w:r>
                </w:p>
              </w:tc>
              <w:tc>
                <w:tcPr>
                  <w:tcW w:w="3233" w:type="dxa"/>
                  <w:tcBorders>
                    <w:left w:val="single" w:sz="4" w:space="0" w:color="auto"/>
                  </w:tcBorders>
                </w:tcPr>
                <w:p w:rsidR="00EF5DEC" w:rsidRPr="001A6078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F5DEC" w:rsidRPr="004731EC" w:rsidTr="00EF5DE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5DEC" w:rsidRPr="001A6078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1A607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DEC" w:rsidRPr="009B1D39" w:rsidRDefault="00EF5DEC" w:rsidP="00EF5DE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5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180</w:t>
                  </w:r>
                </w:p>
                <w:p w:rsidR="00EF5DEC" w:rsidRPr="009B1D39" w:rsidRDefault="00EF5DEC" w:rsidP="00EF5DE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65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33" w:type="dxa"/>
                  <w:tcBorders>
                    <w:left w:val="single" w:sz="4" w:space="0" w:color="auto"/>
                  </w:tcBorders>
                </w:tcPr>
                <w:p w:rsidR="00EF5DEC" w:rsidRPr="001A6078" w:rsidRDefault="00EF5DEC" w:rsidP="0099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F5DEC" w:rsidRPr="004731EC" w:rsidRDefault="00EF5DEC" w:rsidP="001A60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078" w:rsidRDefault="001A6078" w:rsidP="001A6078">
      <w:pPr>
        <w:rPr>
          <w:sz w:val="28"/>
          <w:szCs w:val="28"/>
        </w:rPr>
      </w:pPr>
    </w:p>
    <w:p w:rsidR="00155A80" w:rsidRPr="004731EC" w:rsidRDefault="00155A80" w:rsidP="001A607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27CFF" w:rsidRPr="004731EC" w:rsidTr="00427CFF">
        <w:tc>
          <w:tcPr>
            <w:tcW w:w="85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5"/>
              <w:gridCol w:w="1803"/>
              <w:gridCol w:w="1598"/>
              <w:gridCol w:w="1750"/>
            </w:tblGrid>
            <w:tr w:rsidR="00427CFF" w:rsidRPr="00B60929" w:rsidTr="00427CFF">
              <w:tblPrEx>
                <w:tblCellMar>
                  <w:top w:w="0" w:type="dxa"/>
                  <w:bottom w:w="0" w:type="dxa"/>
                </w:tblCellMar>
              </w:tblPrEx>
              <w:trPr>
                <w:trHeight w:val="1123"/>
              </w:trPr>
              <w:tc>
                <w:tcPr>
                  <w:tcW w:w="3348" w:type="dxa"/>
                  <w:gridSpan w:val="2"/>
                  <w:tcBorders>
                    <w:bottom w:val="single" w:sz="4" w:space="0" w:color="auto"/>
                  </w:tcBorders>
                </w:tcPr>
                <w:p w:rsidR="00427CFF" w:rsidRPr="009B1D3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092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Αντίστοιχα, ο πίνακας αγοραίας προσφοράς όταν στην αγορά λειτουργούν 200 πα</w:t>
                  </w: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νομοιότυπες επιχειρήσεις είναι</w:t>
                  </w:r>
                </w:p>
                <w:p w:rsidR="00427CFF" w:rsidRPr="00B6092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48" w:type="dxa"/>
                  <w:gridSpan w:val="2"/>
                  <w:tcBorders>
                    <w:bottom w:val="single" w:sz="4" w:space="0" w:color="auto"/>
                  </w:tcBorders>
                </w:tcPr>
                <w:p w:rsidR="00427CFF" w:rsidRPr="009B1D39" w:rsidRDefault="00427CFF" w:rsidP="00427CF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27CFF" w:rsidRPr="004731EC" w:rsidTr="00427CFF">
              <w:tblPrEx>
                <w:tblCellMar>
                  <w:top w:w="0" w:type="dxa"/>
                  <w:bottom w:w="0" w:type="dxa"/>
                </w:tblCellMar>
              </w:tblPrEx>
              <w:trPr>
                <w:trHeight w:val="446"/>
              </w:trPr>
              <w:tc>
                <w:tcPr>
                  <w:tcW w:w="154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27CFF" w:rsidRPr="009B1D3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092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Τιμή (P)</w:t>
                  </w: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27CFF" w:rsidRPr="009B1D39" w:rsidRDefault="00427CFF" w:rsidP="00427C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Q</w:t>
                  </w:r>
                  <w:r w:rsidRPr="009B1D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αγορ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27CFF" w:rsidRPr="009B1D3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27CFF" w:rsidRPr="004731EC" w:rsidRDefault="00427CFF" w:rsidP="00427C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27CFF" w:rsidRPr="004731EC" w:rsidTr="00427CF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54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27CFF" w:rsidRPr="00B6092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092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8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27CFF" w:rsidRPr="009B1D39" w:rsidRDefault="00427CFF" w:rsidP="00427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27CFF" w:rsidRPr="00B6092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092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30.000 </w:t>
                  </w:r>
                </w:p>
              </w:tc>
              <w:tc>
                <w:tcPr>
                  <w:tcW w:w="1750" w:type="dxa"/>
                  <w:tcBorders>
                    <w:left w:val="single" w:sz="4" w:space="0" w:color="auto"/>
                  </w:tcBorders>
                </w:tcPr>
                <w:p w:rsidR="00427CFF" w:rsidRPr="004731EC" w:rsidRDefault="00427CFF" w:rsidP="00427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27CFF" w:rsidRPr="004731EC" w:rsidTr="00427CF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CFF" w:rsidRPr="00B6092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092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27CFF" w:rsidRPr="009B1D39" w:rsidRDefault="00427CFF" w:rsidP="00427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7CFF" w:rsidRPr="00B6092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092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34.000 </w:t>
                  </w:r>
                </w:p>
              </w:tc>
              <w:tc>
                <w:tcPr>
                  <w:tcW w:w="1750" w:type="dxa"/>
                  <w:tcBorders>
                    <w:left w:val="single" w:sz="4" w:space="0" w:color="auto"/>
                  </w:tcBorders>
                </w:tcPr>
                <w:p w:rsidR="00427CFF" w:rsidRPr="004731EC" w:rsidRDefault="00427CFF" w:rsidP="00427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27CFF" w:rsidRPr="004731EC" w:rsidTr="00427CF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54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27CFF" w:rsidRPr="00B6092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092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12 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27CFF" w:rsidRPr="009B1D39" w:rsidRDefault="00427CFF" w:rsidP="00427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27CFF" w:rsidRPr="00B60929" w:rsidRDefault="00427CFF" w:rsidP="00E976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092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36.000 </w:t>
                  </w:r>
                </w:p>
              </w:tc>
              <w:tc>
                <w:tcPr>
                  <w:tcW w:w="1750" w:type="dxa"/>
                  <w:tcBorders>
                    <w:left w:val="single" w:sz="4" w:space="0" w:color="auto"/>
                  </w:tcBorders>
                </w:tcPr>
                <w:p w:rsidR="00427CFF" w:rsidRPr="004731EC" w:rsidRDefault="00427CFF" w:rsidP="00427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27CFF" w:rsidRPr="004731EC" w:rsidRDefault="00427CFF" w:rsidP="000170CD">
            <w:pPr>
              <w:rPr>
                <w:sz w:val="28"/>
                <w:szCs w:val="28"/>
              </w:rPr>
            </w:pPr>
          </w:p>
        </w:tc>
      </w:tr>
    </w:tbl>
    <w:p w:rsidR="004731EC" w:rsidRPr="004731EC" w:rsidRDefault="004731EC" w:rsidP="002913D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4731EC" w:rsidRPr="004731EC" w:rsidRDefault="004731EC" w:rsidP="002913D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4731EC" w:rsidRPr="004731EC" w:rsidRDefault="004731EC" w:rsidP="002913D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2913D6" w:rsidRPr="002913D6" w:rsidRDefault="002913D6" w:rsidP="0029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3D6">
        <w:rPr>
          <w:rFonts w:ascii="Cambria" w:hAnsi="Cambria" w:cs="Cambria"/>
          <w:b/>
          <w:bCs/>
          <w:color w:val="000000"/>
          <w:sz w:val="28"/>
          <w:szCs w:val="28"/>
        </w:rPr>
        <w:t xml:space="preserve">β) </w:t>
      </w:r>
      <w:r w:rsidRPr="002913D6">
        <w:rPr>
          <w:rFonts w:ascii="Times New Roman" w:hAnsi="Times New Roman" w:cs="Times New Roman"/>
          <w:color w:val="000000"/>
          <w:sz w:val="28"/>
          <w:szCs w:val="28"/>
        </w:rPr>
        <w:t xml:space="preserve">Η αγοραία συνάρτηση ζήτησης είναι: </w:t>
      </w:r>
      <w:r w:rsidRPr="002913D6">
        <w:rPr>
          <w:rFonts w:ascii="Cambria Math" w:hAnsi="Cambria Math" w:cs="Cambria Math"/>
          <w:b/>
          <w:color w:val="000000"/>
          <w:sz w:val="28"/>
          <w:szCs w:val="28"/>
        </w:rPr>
        <w:t xml:space="preserve">QDαγ=60.0000−2.000P </w:t>
      </w:r>
      <w:r w:rsidRPr="002913D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91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13D6" w:rsidRPr="002913D6" w:rsidRDefault="002913D6" w:rsidP="002913D6">
      <w:pPr>
        <w:autoSpaceDE w:val="0"/>
        <w:autoSpaceDN w:val="0"/>
        <w:adjustRightInd w:val="0"/>
        <w:spacing w:after="38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3D6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2913D6">
        <w:rPr>
          <w:rFonts w:ascii="Times New Roman" w:hAnsi="Times New Roman" w:cs="Times New Roman"/>
          <w:b/>
          <w:color w:val="000000"/>
          <w:sz w:val="28"/>
          <w:szCs w:val="28"/>
        </w:rPr>
        <w:t>Για P=4</w:t>
      </w:r>
      <w:r w:rsidRPr="002913D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913D6">
        <w:rPr>
          <w:rFonts w:ascii="Cambria Math" w:hAnsi="Cambria Math" w:cs="Cambria Math"/>
          <w:color w:val="000000"/>
          <w:sz w:val="28"/>
          <w:szCs w:val="28"/>
        </w:rPr>
        <w:t>QDαγ=60.0000−2.000∙4⇔</w:t>
      </w:r>
      <w:r w:rsidRPr="002913D6">
        <w:rPr>
          <w:rFonts w:ascii="Cambria Math" w:hAnsi="Cambria Math" w:cs="Cambria Math"/>
          <w:b/>
          <w:color w:val="000000"/>
          <w:sz w:val="28"/>
          <w:szCs w:val="28"/>
        </w:rPr>
        <w:t>QDαγ=52.000</w:t>
      </w:r>
      <w:r w:rsidRPr="002913D6">
        <w:rPr>
          <w:rFonts w:ascii="Times New Roman" w:hAnsi="Times New Roman" w:cs="Times New Roman"/>
          <w:b/>
          <w:color w:val="000000"/>
          <w:sz w:val="28"/>
          <w:szCs w:val="28"/>
        </w:rPr>
        <w:t>μον.</w:t>
      </w:r>
      <w:r w:rsidRPr="00291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13D6" w:rsidRPr="002913D6" w:rsidRDefault="002913D6" w:rsidP="002913D6">
      <w:pPr>
        <w:autoSpaceDE w:val="0"/>
        <w:autoSpaceDN w:val="0"/>
        <w:adjustRightInd w:val="0"/>
        <w:spacing w:after="381" w:line="240" w:lineRule="auto"/>
        <w:rPr>
          <w:rFonts w:ascii="Cambria Math" w:hAnsi="Cambria Math" w:cs="Cambria Math"/>
          <w:color w:val="000000"/>
          <w:sz w:val="28"/>
          <w:szCs w:val="28"/>
        </w:rPr>
      </w:pPr>
      <w:r w:rsidRPr="002913D6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2913D6">
        <w:rPr>
          <w:rFonts w:ascii="Times New Roman" w:hAnsi="Times New Roman" w:cs="Times New Roman"/>
          <w:b/>
          <w:color w:val="000000"/>
          <w:sz w:val="28"/>
          <w:szCs w:val="28"/>
        </w:rPr>
        <w:t>Για P=7:</w:t>
      </w:r>
      <w:r w:rsidRPr="00291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D6">
        <w:rPr>
          <w:rFonts w:ascii="Cambria Math" w:hAnsi="Cambria Math" w:cs="Cambria Math"/>
          <w:color w:val="000000"/>
          <w:sz w:val="28"/>
          <w:szCs w:val="28"/>
        </w:rPr>
        <w:t>QDαγ=60.0000−2.000∙7⇔</w:t>
      </w:r>
      <w:r w:rsidRPr="002913D6">
        <w:rPr>
          <w:rFonts w:ascii="Cambria Math" w:hAnsi="Cambria Math" w:cs="Cambria Math"/>
          <w:b/>
          <w:color w:val="000000"/>
          <w:sz w:val="28"/>
          <w:szCs w:val="28"/>
        </w:rPr>
        <w:t>QDαγ=46.000𝜇𝜊𝜈</w:t>
      </w:r>
      <w:r w:rsidRPr="002913D6">
        <w:rPr>
          <w:rFonts w:ascii="Cambria Math" w:hAnsi="Cambria Math" w:cs="Cambria Math"/>
          <w:color w:val="000000"/>
          <w:sz w:val="28"/>
          <w:szCs w:val="28"/>
        </w:rPr>
        <w:t xml:space="preserve">. </w:t>
      </w:r>
    </w:p>
    <w:p w:rsidR="002913D6" w:rsidRPr="002913D6" w:rsidRDefault="002913D6" w:rsidP="0029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3D6">
        <w:rPr>
          <w:rFonts w:ascii="Cambria Math" w:hAnsi="Cambria Math" w:cs="Cambria Math"/>
          <w:color w:val="000000"/>
          <w:sz w:val="28"/>
          <w:szCs w:val="28"/>
        </w:rPr>
        <w:t xml:space="preserve"> </w:t>
      </w:r>
      <w:r w:rsidRPr="002913D6">
        <w:rPr>
          <w:rFonts w:ascii="Times New Roman" w:hAnsi="Times New Roman" w:cs="Times New Roman"/>
          <w:b/>
          <w:color w:val="000000"/>
          <w:sz w:val="28"/>
          <w:szCs w:val="28"/>
        </w:rPr>
        <w:t>Για P=12:</w:t>
      </w:r>
      <w:r w:rsidRPr="00291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D6">
        <w:rPr>
          <w:rFonts w:ascii="Cambria Math" w:hAnsi="Cambria Math" w:cs="Cambria Math"/>
          <w:color w:val="000000"/>
          <w:sz w:val="28"/>
          <w:szCs w:val="28"/>
        </w:rPr>
        <w:t>QDαγ=60.0000−2.000∙12⇔</w:t>
      </w:r>
      <w:r w:rsidRPr="002913D6">
        <w:rPr>
          <w:rFonts w:ascii="Cambria Math" w:hAnsi="Cambria Math" w:cs="Cambria Math"/>
          <w:b/>
          <w:color w:val="000000"/>
          <w:sz w:val="28"/>
          <w:szCs w:val="28"/>
        </w:rPr>
        <w:t xml:space="preserve">QDαγ=36.000 </w:t>
      </w:r>
      <w:r w:rsidRPr="002913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μον. </w:t>
      </w:r>
    </w:p>
    <w:p w:rsidR="002913D6" w:rsidRPr="002913D6" w:rsidRDefault="002913D6" w:rsidP="0029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13D6" w:rsidRPr="002913D6" w:rsidRDefault="002913D6" w:rsidP="0029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29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Από τον πίνακα αγοραίας προσφοράς και τις παραπάνω τιμές παρατηρούμε ότι: </w:t>
      </w:r>
      <w:r w:rsidRPr="002913D6">
        <w:rPr>
          <w:rFonts w:ascii="Cambria Math" w:hAnsi="Cambria Math" w:cs="Cambria Math"/>
          <w:b/>
          <w:color w:val="FF0000"/>
          <w:sz w:val="28"/>
          <w:szCs w:val="28"/>
        </w:rPr>
        <w:t xml:space="preserve">QDαγ=Q𝑆αγ </w:t>
      </w:r>
      <w:r w:rsidRPr="0029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για τιμή ίση με 12 χρηματικές μονάδες. </w:t>
      </w:r>
    </w:p>
    <w:p w:rsidR="00787F53" w:rsidRPr="009B1D39" w:rsidRDefault="002913D6" w:rsidP="002913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1D39">
        <w:rPr>
          <w:rFonts w:ascii="Times New Roman" w:hAnsi="Times New Roman" w:cs="Times New Roman"/>
          <w:b/>
          <w:color w:val="FF0000"/>
          <w:sz w:val="28"/>
          <w:szCs w:val="28"/>
        </w:rPr>
        <w:t>Επομένως, η τιμή ισορροπίας είναι 12 χρηματικές μονάδες και η ποσότητα ισορροπίας 36.000</w:t>
      </w:r>
      <w:r w:rsidR="00FC48C3" w:rsidRPr="009B1D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χρ. μονάδες</w:t>
      </w:r>
    </w:p>
    <w:bookmarkEnd w:id="0"/>
    <w:p w:rsidR="00FC48C3" w:rsidRPr="004731EC" w:rsidRDefault="00FC48C3" w:rsidP="002913D6">
      <w:pPr>
        <w:rPr>
          <w:sz w:val="28"/>
          <w:szCs w:val="28"/>
        </w:rPr>
      </w:pPr>
    </w:p>
    <w:sectPr w:rsidR="00FC48C3" w:rsidRPr="00473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altName w:val="Cambria Math"/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69"/>
    <w:rsid w:val="000170CD"/>
    <w:rsid w:val="00155A80"/>
    <w:rsid w:val="001A6078"/>
    <w:rsid w:val="002913D6"/>
    <w:rsid w:val="00321BCE"/>
    <w:rsid w:val="00427CFF"/>
    <w:rsid w:val="004731EC"/>
    <w:rsid w:val="005D48AD"/>
    <w:rsid w:val="00787F53"/>
    <w:rsid w:val="009B1D39"/>
    <w:rsid w:val="00B60929"/>
    <w:rsid w:val="00BD06B1"/>
    <w:rsid w:val="00DA41F8"/>
    <w:rsid w:val="00E55FFB"/>
    <w:rsid w:val="00E62469"/>
    <w:rsid w:val="00EF5DEC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E6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E6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2020-11-19T10:05:00Z</dcterms:created>
  <dcterms:modified xsi:type="dcterms:W3CDTF">2020-11-19T10:43:00Z</dcterms:modified>
</cp:coreProperties>
</file>