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0D9" w:rsidRPr="00915604" w:rsidRDefault="001510D9" w:rsidP="001510D9">
      <w:pPr>
        <w:spacing w:after="0"/>
        <w:jc w:val="both"/>
        <w:rPr>
          <w:b/>
        </w:rPr>
      </w:pPr>
      <w:r w:rsidRPr="00915604">
        <w:rPr>
          <w:b/>
        </w:rPr>
        <w:t>ΕΡΩΤΗΣΕΙΣ ΕΠΑΝΑΛΗΨΗΣ 2ΟΥ ΚΕΦΑΛΑΙΟΥ ΒΙΟΛΟΓΙΑΣ</w:t>
      </w:r>
    </w:p>
    <w:p w:rsidR="001510D9" w:rsidRDefault="001510D9" w:rsidP="001510D9">
      <w:pPr>
        <w:spacing w:after="0"/>
        <w:jc w:val="both"/>
        <w:rPr>
          <w:b/>
        </w:rPr>
      </w:pPr>
      <w:r w:rsidRPr="00915604">
        <w:rPr>
          <w:b/>
        </w:rPr>
        <w:t xml:space="preserve">1. </w:t>
      </w:r>
      <w:r w:rsidR="00915604" w:rsidRPr="00915604">
        <w:rPr>
          <w:b/>
        </w:rPr>
        <w:t>Πώς χρησιμοποιούμε τις θρεπτικές</w:t>
      </w:r>
      <w:r w:rsidRPr="00915604">
        <w:rPr>
          <w:b/>
        </w:rPr>
        <w:t xml:space="preserve"> ουσίες της τροφής;</w:t>
      </w:r>
    </w:p>
    <w:p w:rsidR="00915604" w:rsidRPr="00643377" w:rsidRDefault="00915604" w:rsidP="00915604">
      <w:pPr>
        <w:spacing w:after="0"/>
        <w:jc w:val="both"/>
        <w:rPr>
          <w:sz w:val="21"/>
          <w:szCs w:val="21"/>
        </w:rPr>
      </w:pPr>
      <w:r w:rsidRPr="00643377">
        <w:rPr>
          <w:sz w:val="21"/>
          <w:szCs w:val="21"/>
        </w:rPr>
        <w:t>[για ενέργεια, ανάπτυξη, διατήρηση της δομή μας και αναπλήρωση φθορών, φυσιολογική εκτέλεση των λειτουργιών μας (πχ. με βιταμίνες),διατήρηση της υγείας]</w:t>
      </w:r>
    </w:p>
    <w:p w:rsidR="001510D9" w:rsidRDefault="001510D9" w:rsidP="001510D9">
      <w:pPr>
        <w:spacing w:after="0"/>
        <w:jc w:val="both"/>
        <w:rPr>
          <w:b/>
        </w:rPr>
      </w:pPr>
      <w:r w:rsidRPr="00915604">
        <w:rPr>
          <w:b/>
        </w:rPr>
        <w:t>2. Σε τι κατηγορίες διακρίνονται οι οργανισμοί ανάλογα με την προέλευση των χημικών ουσιών που τους δίνουν ενέργεια και τον ρόλο τους στο περιβάλλον; Ποιοι ανήκουν σε κάθε κατηγορία;</w:t>
      </w:r>
    </w:p>
    <w:p w:rsidR="00915604" w:rsidRPr="00643377" w:rsidRDefault="00915604" w:rsidP="001510D9">
      <w:pPr>
        <w:spacing w:after="0"/>
        <w:jc w:val="both"/>
        <w:rPr>
          <w:sz w:val="21"/>
          <w:szCs w:val="21"/>
        </w:rPr>
      </w:pPr>
      <w:r w:rsidRPr="00643377">
        <w:rPr>
          <w:sz w:val="21"/>
          <w:szCs w:val="21"/>
        </w:rPr>
        <w:t xml:space="preserve">[Σε </w:t>
      </w:r>
      <w:r w:rsidRPr="00643377">
        <w:rPr>
          <w:b/>
          <w:sz w:val="21"/>
          <w:szCs w:val="21"/>
        </w:rPr>
        <w:t>αυτότροφους</w:t>
      </w:r>
      <w:r w:rsidRPr="00643377">
        <w:rPr>
          <w:sz w:val="21"/>
          <w:szCs w:val="21"/>
        </w:rPr>
        <w:t xml:space="preserve">=παίρνουν ενέργεια από ουσίες που φτιάχνουν παίρνοντας απλά υλικά από το περιβάλλον και σε </w:t>
      </w:r>
      <w:r w:rsidRPr="00643377">
        <w:rPr>
          <w:b/>
          <w:sz w:val="21"/>
          <w:szCs w:val="21"/>
        </w:rPr>
        <w:t>ετερότροφους</w:t>
      </w:r>
      <w:r w:rsidRPr="00643377">
        <w:rPr>
          <w:sz w:val="21"/>
          <w:szCs w:val="21"/>
        </w:rPr>
        <w:t xml:space="preserve">=παίρνουν ενέργεια από ουσίες που τρώνε. Οι αυτότροφοι είναι οι </w:t>
      </w:r>
      <w:r w:rsidRPr="00643377">
        <w:rPr>
          <w:b/>
          <w:sz w:val="21"/>
          <w:szCs w:val="21"/>
        </w:rPr>
        <w:t>παραγωγοί</w:t>
      </w:r>
      <w:r w:rsidRPr="00643377">
        <w:rPr>
          <w:sz w:val="21"/>
          <w:szCs w:val="21"/>
        </w:rPr>
        <w:t>=παράγουν την τροφή τους με φωτοσύνθεση</w:t>
      </w:r>
      <w:r w:rsidR="00E205DE" w:rsidRPr="00643377">
        <w:rPr>
          <w:sz w:val="21"/>
          <w:szCs w:val="21"/>
        </w:rPr>
        <w:t xml:space="preserve"> (φυτά και φυτοπλαγκτόν) και οι ετερότροφοι είναι α) οι </w:t>
      </w:r>
      <w:r w:rsidR="00E205DE" w:rsidRPr="00643377">
        <w:rPr>
          <w:b/>
          <w:sz w:val="21"/>
          <w:szCs w:val="21"/>
        </w:rPr>
        <w:t>καταναλωτές</w:t>
      </w:r>
      <w:r w:rsidR="00E205DE" w:rsidRPr="00643377">
        <w:rPr>
          <w:sz w:val="21"/>
          <w:szCs w:val="21"/>
        </w:rPr>
        <w:t xml:space="preserve">=καταναλώνουν άλλους οργανισμούς ή τμήματά τους (φυτοφάγα και σαρκοφάγα ζώα) και β) οι </w:t>
      </w:r>
      <w:r w:rsidR="00E205DE" w:rsidRPr="00643377">
        <w:rPr>
          <w:b/>
          <w:sz w:val="21"/>
          <w:szCs w:val="21"/>
        </w:rPr>
        <w:t>αποικοδομητές</w:t>
      </w:r>
      <w:r w:rsidR="006229FF">
        <w:rPr>
          <w:sz w:val="21"/>
          <w:szCs w:val="21"/>
        </w:rPr>
        <w:t>=αποικοδομούν/διασπούν νεκρό</w:t>
      </w:r>
      <w:r w:rsidR="00E205DE" w:rsidRPr="00643377">
        <w:rPr>
          <w:sz w:val="21"/>
          <w:szCs w:val="21"/>
        </w:rPr>
        <w:t xml:space="preserve"> οργανικό υλικό και το μετατρέπουν σε ανόργανες ενώσεις (πρωτόζωα, βακτήρια, μύκητες του εδάφους)]</w:t>
      </w:r>
    </w:p>
    <w:p w:rsidR="001510D9" w:rsidRDefault="001510D9" w:rsidP="001510D9">
      <w:pPr>
        <w:spacing w:after="0"/>
        <w:jc w:val="both"/>
        <w:rPr>
          <w:b/>
        </w:rPr>
      </w:pPr>
      <w:r w:rsidRPr="00915604">
        <w:rPr>
          <w:b/>
        </w:rPr>
        <w:t>3. Τι είναι ο μεταβολισμός και σε τι διακρίνεται;</w:t>
      </w:r>
    </w:p>
    <w:p w:rsidR="00E205DE" w:rsidRPr="00643377" w:rsidRDefault="00E205DE" w:rsidP="001510D9">
      <w:pPr>
        <w:spacing w:after="0"/>
        <w:jc w:val="both"/>
        <w:rPr>
          <w:sz w:val="21"/>
          <w:szCs w:val="21"/>
        </w:rPr>
      </w:pPr>
      <w:r w:rsidRPr="00643377">
        <w:rPr>
          <w:sz w:val="21"/>
          <w:szCs w:val="21"/>
        </w:rPr>
        <w:t xml:space="preserve">[Οι συνολικές χημικές αντιδράσεις που γίνονται στον οργανισμό με βοήθεια ενζύμων (ειδικών πρωτεϊνών). Δηλ αντιδράσεις </w:t>
      </w:r>
      <w:r w:rsidRPr="00643377">
        <w:rPr>
          <w:b/>
          <w:sz w:val="21"/>
          <w:szCs w:val="21"/>
        </w:rPr>
        <w:t xml:space="preserve">διάσπασης </w:t>
      </w:r>
      <w:r w:rsidR="00F76475" w:rsidRPr="00643377">
        <w:rPr>
          <w:sz w:val="21"/>
          <w:szCs w:val="21"/>
        </w:rPr>
        <w:t>μεγάλων μορίων σε μικρά</w:t>
      </w:r>
      <w:r w:rsidRPr="00643377">
        <w:rPr>
          <w:b/>
          <w:sz w:val="21"/>
          <w:szCs w:val="21"/>
        </w:rPr>
        <w:t xml:space="preserve"> (καταβολισμός)</w:t>
      </w:r>
      <w:r w:rsidRPr="00643377">
        <w:rPr>
          <w:sz w:val="21"/>
          <w:szCs w:val="21"/>
        </w:rPr>
        <w:t xml:space="preserve"> και </w:t>
      </w:r>
      <w:r w:rsidRPr="00643377">
        <w:rPr>
          <w:b/>
          <w:sz w:val="21"/>
          <w:szCs w:val="21"/>
        </w:rPr>
        <w:t xml:space="preserve">σύνθεσης </w:t>
      </w:r>
      <w:r w:rsidR="00F76475" w:rsidRPr="00643377">
        <w:rPr>
          <w:sz w:val="21"/>
          <w:szCs w:val="21"/>
        </w:rPr>
        <w:t xml:space="preserve">μεγάλων μορίων από μικρά </w:t>
      </w:r>
      <w:r w:rsidRPr="00643377">
        <w:rPr>
          <w:b/>
          <w:sz w:val="21"/>
          <w:szCs w:val="21"/>
        </w:rPr>
        <w:t>(αναβολισμός)</w:t>
      </w:r>
      <w:r w:rsidRPr="00643377">
        <w:rPr>
          <w:sz w:val="21"/>
          <w:szCs w:val="21"/>
        </w:rPr>
        <w:t>]</w:t>
      </w:r>
    </w:p>
    <w:p w:rsidR="001510D9" w:rsidRDefault="001510D9" w:rsidP="001510D9">
      <w:pPr>
        <w:spacing w:after="0"/>
        <w:jc w:val="both"/>
        <w:rPr>
          <w:b/>
        </w:rPr>
      </w:pPr>
      <w:r w:rsidRPr="00915604">
        <w:rPr>
          <w:b/>
        </w:rPr>
        <w:t xml:space="preserve">4. </w:t>
      </w:r>
      <w:r w:rsidR="00F76475">
        <w:rPr>
          <w:b/>
        </w:rPr>
        <w:t xml:space="preserve">α) </w:t>
      </w:r>
      <w:r w:rsidRPr="00915604">
        <w:rPr>
          <w:b/>
        </w:rPr>
        <w:t xml:space="preserve">Ποιοι οργανισμοί κάνουν φωτοσύνθεση, </w:t>
      </w:r>
      <w:r w:rsidR="00F76475">
        <w:rPr>
          <w:b/>
        </w:rPr>
        <w:t xml:space="preserve">β) </w:t>
      </w:r>
      <w:r w:rsidRPr="00915604">
        <w:rPr>
          <w:b/>
        </w:rPr>
        <w:t xml:space="preserve">σε ποια όργανα και </w:t>
      </w:r>
      <w:r w:rsidR="00F76475">
        <w:rPr>
          <w:b/>
        </w:rPr>
        <w:t xml:space="preserve">γ) </w:t>
      </w:r>
      <w:r w:rsidRPr="00915604">
        <w:rPr>
          <w:b/>
        </w:rPr>
        <w:t>σε ποια οργανίδια;</w:t>
      </w:r>
    </w:p>
    <w:p w:rsidR="00F76475" w:rsidRPr="00643377" w:rsidRDefault="00F76475" w:rsidP="00F76475">
      <w:pPr>
        <w:spacing w:after="0"/>
        <w:jc w:val="both"/>
        <w:rPr>
          <w:sz w:val="21"/>
          <w:szCs w:val="21"/>
        </w:rPr>
      </w:pPr>
      <w:r w:rsidRPr="00643377">
        <w:rPr>
          <w:sz w:val="21"/>
          <w:szCs w:val="21"/>
        </w:rPr>
        <w:t>[α) οι αυτότροφοι ή παραγωγοί = φυτά και  φυτοπλαγκτόν β) στα φύλλα και στο εξωτερικό του βλαστού (πράσινα μέρη του φυτού), γ) στους χλωροπλάστες]</w:t>
      </w:r>
    </w:p>
    <w:p w:rsidR="001510D9" w:rsidRDefault="001510D9" w:rsidP="001510D9">
      <w:pPr>
        <w:spacing w:after="0"/>
        <w:jc w:val="both"/>
        <w:rPr>
          <w:b/>
        </w:rPr>
      </w:pPr>
      <w:r w:rsidRPr="00915604">
        <w:rPr>
          <w:b/>
        </w:rPr>
        <w:t>5. Ποια είναι α) η χημική αντίδραση της φωτοσύνθεσης; β) η σημασία της φωτοσύνθεσης για τους οργανισμούς;</w:t>
      </w:r>
    </w:p>
    <w:p w:rsidR="00F76475" w:rsidRPr="00643377" w:rsidRDefault="00F76475" w:rsidP="001510D9">
      <w:pPr>
        <w:spacing w:after="0"/>
        <w:jc w:val="both"/>
        <w:rPr>
          <w:b/>
          <w:sz w:val="21"/>
          <w:szCs w:val="21"/>
        </w:rPr>
      </w:pPr>
      <w:r w:rsidRPr="00643377">
        <w:rPr>
          <w:sz w:val="21"/>
          <w:szCs w:val="21"/>
        </w:rPr>
        <w:t>[α)</w:t>
      </w:r>
      <w:r w:rsidRPr="00643377">
        <w:rPr>
          <w:b/>
          <w:sz w:val="21"/>
          <w:szCs w:val="21"/>
        </w:rPr>
        <w:t xml:space="preserve"> </w:t>
      </w:r>
      <w:r w:rsidRPr="00643377">
        <w:rPr>
          <w:b/>
          <w:noProof/>
          <w:sz w:val="21"/>
          <w:szCs w:val="21"/>
          <w:lang w:eastAsia="el-GR"/>
        </w:rPr>
        <w:drawing>
          <wp:inline distT="0" distB="0" distL="0" distR="0">
            <wp:extent cx="3761142" cy="298823"/>
            <wp:effectExtent l="19050" t="0" r="0" b="0"/>
            <wp:docPr id="3" name="2 - Εικόνα" descr="αντίδραση φωτοσύνθεση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ντίδραση φωτοσύνθεσης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2900" cy="298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475" w:rsidRPr="00643377" w:rsidRDefault="00F76475" w:rsidP="00F76475">
      <w:pPr>
        <w:spacing w:after="0"/>
        <w:jc w:val="both"/>
        <w:rPr>
          <w:sz w:val="21"/>
          <w:szCs w:val="21"/>
        </w:rPr>
      </w:pPr>
      <w:r w:rsidRPr="00643377">
        <w:rPr>
          <w:sz w:val="21"/>
          <w:szCs w:val="21"/>
        </w:rPr>
        <w:t xml:space="preserve">β) </w:t>
      </w:r>
      <w:r w:rsidR="00DE667B" w:rsidRPr="00643377">
        <w:rPr>
          <w:sz w:val="21"/>
          <w:szCs w:val="21"/>
        </w:rPr>
        <w:t>-</w:t>
      </w:r>
      <w:r w:rsidRPr="00643377">
        <w:rPr>
          <w:sz w:val="21"/>
          <w:szCs w:val="21"/>
        </w:rPr>
        <w:t xml:space="preserve">Τα φυτά δεσμεύουν ηλιακή ενέργεια και απλά υλικά από το περιβάλλον και φτιάχνουν την τροφή τους. Τα φυτά τρώγονται από </w:t>
      </w:r>
      <w:r w:rsidR="00DE667B" w:rsidRPr="00643377">
        <w:rPr>
          <w:sz w:val="21"/>
          <w:szCs w:val="21"/>
        </w:rPr>
        <w:t>φυτοφάγα ζώα</w:t>
      </w:r>
      <w:r w:rsidRPr="00643377">
        <w:rPr>
          <w:sz w:val="21"/>
          <w:szCs w:val="21"/>
        </w:rPr>
        <w:t xml:space="preserve"> και τα φυτοφάγα τρώγονται α</w:t>
      </w:r>
      <w:r w:rsidR="00DE667B" w:rsidRPr="00643377">
        <w:rPr>
          <w:sz w:val="21"/>
          <w:szCs w:val="21"/>
        </w:rPr>
        <w:t>πό σαρκοφάγα. ΑΡΑ</w:t>
      </w:r>
      <w:r w:rsidRPr="00643377">
        <w:rPr>
          <w:sz w:val="21"/>
          <w:szCs w:val="21"/>
        </w:rPr>
        <w:t xml:space="preserve"> ΟΛΟΙ ΟΙ ΟΡΓΑΝΙΣΜΟΙ ΑΜΕΣΑ Ή ΕΜΜΕΣΑ ΣΤΗΡΙΖΟΝΤΑΙ ΕΝΕΡΓΕΙΑΚΑ ΣΤΑ ΦΥΤΑ</w:t>
      </w:r>
    </w:p>
    <w:p w:rsidR="00F76475" w:rsidRPr="00643377" w:rsidRDefault="00DE667B" w:rsidP="00F76475">
      <w:pPr>
        <w:spacing w:after="0"/>
        <w:jc w:val="both"/>
        <w:rPr>
          <w:sz w:val="21"/>
          <w:szCs w:val="21"/>
        </w:rPr>
      </w:pPr>
      <w:r w:rsidRPr="00643377">
        <w:rPr>
          <w:sz w:val="21"/>
          <w:szCs w:val="21"/>
        </w:rPr>
        <w:t>-</w:t>
      </w:r>
      <w:r w:rsidR="00F76475" w:rsidRPr="00643377">
        <w:rPr>
          <w:sz w:val="21"/>
          <w:szCs w:val="21"/>
        </w:rPr>
        <w:t>απελευθερ</w:t>
      </w:r>
      <w:r w:rsidRPr="00643377">
        <w:rPr>
          <w:sz w:val="21"/>
          <w:szCs w:val="21"/>
        </w:rPr>
        <w:t xml:space="preserve">ώνεται οξυγόνο, </w:t>
      </w:r>
      <w:r w:rsidR="00F76475" w:rsidRPr="00643377">
        <w:rPr>
          <w:sz w:val="21"/>
          <w:szCs w:val="21"/>
        </w:rPr>
        <w:t>απαραίτητο</w:t>
      </w:r>
      <w:r w:rsidRPr="00643377">
        <w:rPr>
          <w:sz w:val="21"/>
          <w:szCs w:val="21"/>
        </w:rPr>
        <w:t xml:space="preserve"> για την αναπνοή των οργανισμών]</w:t>
      </w:r>
    </w:p>
    <w:p w:rsidR="001510D9" w:rsidRDefault="001510D9" w:rsidP="001510D9">
      <w:pPr>
        <w:spacing w:after="0"/>
        <w:jc w:val="both"/>
        <w:rPr>
          <w:b/>
        </w:rPr>
      </w:pPr>
      <w:r w:rsidRPr="00915604">
        <w:rPr>
          <w:b/>
        </w:rPr>
        <w:t>6. Ποια είναι η τύχη της γλυκόζης που παράγεται από τα φυτά;</w:t>
      </w:r>
    </w:p>
    <w:p w:rsidR="00DE667B" w:rsidRPr="00643377" w:rsidRDefault="00DE667B" w:rsidP="00DE667B">
      <w:pPr>
        <w:spacing w:after="0"/>
        <w:jc w:val="both"/>
        <w:rPr>
          <w:sz w:val="21"/>
          <w:szCs w:val="21"/>
        </w:rPr>
      </w:pPr>
      <w:r w:rsidRPr="00643377">
        <w:rPr>
          <w:sz w:val="21"/>
          <w:szCs w:val="21"/>
        </w:rPr>
        <w:t xml:space="preserve">[Η γλυκόζη μεταφέρεται από τα φύλλα σε όλο το υπόλοιπο φυτό. Τα κύτταρα την προσλαμβάνουν και: α) ένα μέρος </w:t>
      </w:r>
      <w:r w:rsidRPr="00643377">
        <w:rPr>
          <w:b/>
          <w:sz w:val="21"/>
          <w:szCs w:val="21"/>
        </w:rPr>
        <w:t>διασπάται</w:t>
      </w:r>
      <w:r w:rsidRPr="00643377">
        <w:rPr>
          <w:sz w:val="21"/>
          <w:szCs w:val="21"/>
        </w:rPr>
        <w:t xml:space="preserve"> απελευθερώνοντας </w:t>
      </w:r>
      <w:r w:rsidRPr="00643377">
        <w:rPr>
          <w:b/>
          <w:sz w:val="21"/>
          <w:szCs w:val="21"/>
        </w:rPr>
        <w:t>ενέργεια</w:t>
      </w:r>
      <w:r w:rsidRPr="00643377">
        <w:rPr>
          <w:sz w:val="21"/>
          <w:szCs w:val="21"/>
        </w:rPr>
        <w:t xml:space="preserve"> για τις ανάγκες του κυττάρου β) η υπόλοιπη χρησιμοποιείται σε </w:t>
      </w:r>
      <w:r w:rsidRPr="00643377">
        <w:rPr>
          <w:b/>
          <w:sz w:val="21"/>
          <w:szCs w:val="21"/>
        </w:rPr>
        <w:t>αντιδράσεις σύνθεσης</w:t>
      </w:r>
      <w:r w:rsidR="006061DD" w:rsidRPr="00643377">
        <w:rPr>
          <w:b/>
          <w:sz w:val="21"/>
          <w:szCs w:val="21"/>
        </w:rPr>
        <w:t xml:space="preserve"> (αναβολισμού</w:t>
      </w:r>
      <w:r w:rsidR="006061DD" w:rsidRPr="00643377">
        <w:rPr>
          <w:sz w:val="21"/>
          <w:szCs w:val="21"/>
        </w:rPr>
        <w:t>)</w:t>
      </w:r>
      <w:r w:rsidRPr="00643377">
        <w:rPr>
          <w:sz w:val="21"/>
          <w:szCs w:val="21"/>
        </w:rPr>
        <w:t xml:space="preserve">. Π.χ. μόρια γλυκόζης ενώνονται μεταξύ τους και φτιάχνουν </w:t>
      </w:r>
      <w:r w:rsidRPr="00643377">
        <w:rPr>
          <w:b/>
          <w:sz w:val="21"/>
          <w:szCs w:val="21"/>
        </w:rPr>
        <w:t>άμυλο</w:t>
      </w:r>
      <w:r w:rsidRPr="00643377">
        <w:rPr>
          <w:sz w:val="21"/>
          <w:szCs w:val="21"/>
        </w:rPr>
        <w:t xml:space="preserve"> ή </w:t>
      </w:r>
      <w:r w:rsidRPr="00643377">
        <w:rPr>
          <w:b/>
          <w:sz w:val="21"/>
          <w:szCs w:val="21"/>
        </w:rPr>
        <w:t>κυτταρίνη</w:t>
      </w:r>
      <w:r w:rsidRPr="00643377">
        <w:rPr>
          <w:sz w:val="21"/>
          <w:szCs w:val="21"/>
        </w:rPr>
        <w:t>]</w:t>
      </w:r>
    </w:p>
    <w:p w:rsidR="001510D9" w:rsidRDefault="001510D9" w:rsidP="001510D9">
      <w:pPr>
        <w:spacing w:after="0"/>
        <w:jc w:val="both"/>
        <w:rPr>
          <w:b/>
        </w:rPr>
      </w:pPr>
      <w:r w:rsidRPr="00915604">
        <w:rPr>
          <w:b/>
        </w:rPr>
        <w:t xml:space="preserve">7. </w:t>
      </w:r>
      <w:r w:rsidR="006061DD">
        <w:rPr>
          <w:b/>
        </w:rPr>
        <w:t xml:space="preserve">α) </w:t>
      </w:r>
      <w:r w:rsidRPr="00915604">
        <w:rPr>
          <w:b/>
        </w:rPr>
        <w:t xml:space="preserve">Πώς προσλαμβάνουν την τροφή τους οι μονοκύτταροι και </w:t>
      </w:r>
      <w:r w:rsidR="006061DD">
        <w:rPr>
          <w:b/>
        </w:rPr>
        <w:t xml:space="preserve">β) </w:t>
      </w:r>
      <w:r w:rsidRPr="00915604">
        <w:rPr>
          <w:b/>
        </w:rPr>
        <w:t>πώς την πέπτουν;</w:t>
      </w:r>
    </w:p>
    <w:p w:rsidR="006061DD" w:rsidRPr="00643377" w:rsidRDefault="006061DD" w:rsidP="006061DD">
      <w:pPr>
        <w:spacing w:after="0"/>
        <w:jc w:val="both"/>
        <w:rPr>
          <w:sz w:val="21"/>
          <w:szCs w:val="21"/>
        </w:rPr>
      </w:pPr>
      <w:r w:rsidRPr="00643377">
        <w:rPr>
          <w:sz w:val="21"/>
          <w:szCs w:val="21"/>
        </w:rPr>
        <w:t xml:space="preserve">[α) Με ψευδοπόδια (πχ αμοιβάδα) ή βλεφαρίδες. β) κάνουν ενδοκυτταρική πέψη, δηλ </w:t>
      </w:r>
      <w:r w:rsidR="00182E80" w:rsidRPr="00643377">
        <w:rPr>
          <w:sz w:val="21"/>
          <w:szCs w:val="21"/>
        </w:rPr>
        <w:t xml:space="preserve">με ένζυμα </w:t>
      </w:r>
      <w:r w:rsidRPr="00643377">
        <w:rPr>
          <w:sz w:val="21"/>
          <w:szCs w:val="21"/>
        </w:rPr>
        <w:t>τη διασπούν μέσα στο κύτταρο σε χρήσιμες ουσίες και άχρηστες (που αποβάλλουν)]</w:t>
      </w:r>
    </w:p>
    <w:p w:rsidR="001510D9" w:rsidRDefault="001510D9" w:rsidP="001510D9">
      <w:pPr>
        <w:spacing w:after="0"/>
        <w:jc w:val="both"/>
        <w:rPr>
          <w:b/>
        </w:rPr>
      </w:pPr>
      <w:r w:rsidRPr="00915604">
        <w:rPr>
          <w:b/>
        </w:rPr>
        <w:t xml:space="preserve">8. </w:t>
      </w:r>
      <w:r w:rsidR="006D3A8E">
        <w:rPr>
          <w:b/>
        </w:rPr>
        <w:t xml:space="preserve">α) </w:t>
      </w:r>
      <w:r w:rsidRPr="00915604">
        <w:rPr>
          <w:b/>
        </w:rPr>
        <w:t xml:space="preserve">Πώς προσλαμβάνουν την τροφή τους τα ασπόνδυλα και </w:t>
      </w:r>
      <w:r w:rsidR="006D3A8E">
        <w:rPr>
          <w:b/>
        </w:rPr>
        <w:t xml:space="preserve">β) </w:t>
      </w:r>
      <w:r w:rsidRPr="00915604">
        <w:rPr>
          <w:b/>
        </w:rPr>
        <w:t>πώς την πέπτουν;</w:t>
      </w:r>
    </w:p>
    <w:p w:rsidR="00182E80" w:rsidRPr="00643377" w:rsidRDefault="006D3A8E" w:rsidP="006D3A8E">
      <w:pPr>
        <w:spacing w:after="0"/>
        <w:jc w:val="both"/>
        <w:rPr>
          <w:sz w:val="21"/>
          <w:szCs w:val="21"/>
        </w:rPr>
      </w:pPr>
      <w:r w:rsidRPr="00643377">
        <w:rPr>
          <w:sz w:val="21"/>
          <w:szCs w:val="21"/>
        </w:rPr>
        <w:t xml:space="preserve">[α) με ειδικά όργανα, όπως προβοσκίδα, δαγκάνες, νήματα, β) 1. </w:t>
      </w:r>
      <w:r w:rsidRPr="00643377">
        <w:rPr>
          <w:b/>
          <w:sz w:val="21"/>
          <w:szCs w:val="21"/>
        </w:rPr>
        <w:t>εξωκυτταρική πέψη</w:t>
      </w:r>
      <w:r w:rsidRPr="00643377">
        <w:rPr>
          <w:sz w:val="21"/>
          <w:szCs w:val="21"/>
        </w:rPr>
        <w:t xml:space="preserve">: στην πεπτική κοιλότητα ή στον πεπτικό σωλήνα 2. </w:t>
      </w:r>
      <w:r w:rsidRPr="00643377">
        <w:rPr>
          <w:b/>
          <w:sz w:val="21"/>
          <w:szCs w:val="21"/>
        </w:rPr>
        <w:t>ενδοκυτταρική πέψη</w:t>
      </w:r>
      <w:r w:rsidRPr="00643377">
        <w:rPr>
          <w:sz w:val="21"/>
          <w:szCs w:val="21"/>
        </w:rPr>
        <w:t>: Η διάσπαση των ουσιών της τροφής ολοκληρώνεται στο εσωτερικό των κυττάρων]</w:t>
      </w:r>
    </w:p>
    <w:p w:rsidR="001510D9" w:rsidRDefault="001510D9" w:rsidP="001510D9">
      <w:pPr>
        <w:spacing w:after="0"/>
        <w:jc w:val="both"/>
        <w:rPr>
          <w:b/>
        </w:rPr>
      </w:pPr>
      <w:r w:rsidRPr="00915604">
        <w:rPr>
          <w:b/>
        </w:rPr>
        <w:t xml:space="preserve">9. </w:t>
      </w:r>
      <w:r w:rsidR="006D3A8E">
        <w:rPr>
          <w:b/>
        </w:rPr>
        <w:t xml:space="preserve">α) </w:t>
      </w:r>
      <w:r w:rsidRPr="00915604">
        <w:rPr>
          <w:b/>
        </w:rPr>
        <w:t xml:space="preserve">Τι είναι η αμάρα και </w:t>
      </w:r>
      <w:r w:rsidR="006D3A8E">
        <w:rPr>
          <w:b/>
        </w:rPr>
        <w:t xml:space="preserve">β) </w:t>
      </w:r>
      <w:r w:rsidRPr="00915604">
        <w:rPr>
          <w:b/>
        </w:rPr>
        <w:t>ποιοι οργανισμοί την διαθέτουν;</w:t>
      </w:r>
    </w:p>
    <w:p w:rsidR="006D3A8E" w:rsidRPr="00643377" w:rsidRDefault="006D3A8E" w:rsidP="006D3A8E">
      <w:pPr>
        <w:spacing w:after="0"/>
        <w:jc w:val="both"/>
        <w:rPr>
          <w:sz w:val="21"/>
          <w:szCs w:val="21"/>
        </w:rPr>
      </w:pPr>
      <w:r w:rsidRPr="00643377">
        <w:rPr>
          <w:sz w:val="21"/>
          <w:szCs w:val="21"/>
        </w:rPr>
        <w:t>[α) κοινή έξοδος για το πεπτικό, το ουροποιητικό και το αναπαραγωγικό σύστημα β) αμφίβια, ερπετά και πτηνά]</w:t>
      </w:r>
    </w:p>
    <w:p w:rsidR="001510D9" w:rsidRDefault="001510D9" w:rsidP="001510D9">
      <w:pPr>
        <w:spacing w:after="0"/>
        <w:jc w:val="both"/>
        <w:rPr>
          <w:b/>
        </w:rPr>
      </w:pPr>
      <w:r w:rsidRPr="00915604">
        <w:rPr>
          <w:b/>
        </w:rPr>
        <w:lastRenderedPageBreak/>
        <w:t>10. α) Τι είναι η ισορροπημένη διατροφή και τι περιλαμβάνει; β) Ποιοι παράγοντες καθορίζουν την ποσότητα τροφής που χρειάζεται ο οργανισμός;</w:t>
      </w:r>
    </w:p>
    <w:p w:rsidR="006D3A8E" w:rsidRPr="00643377" w:rsidRDefault="006D3A8E" w:rsidP="006D3A8E">
      <w:pPr>
        <w:spacing w:after="0"/>
        <w:jc w:val="both"/>
        <w:rPr>
          <w:sz w:val="21"/>
          <w:szCs w:val="21"/>
        </w:rPr>
      </w:pPr>
      <w:r w:rsidRPr="00643377">
        <w:rPr>
          <w:sz w:val="21"/>
          <w:szCs w:val="21"/>
        </w:rPr>
        <w:t>[α) Αυτή που βασίζεται σε ποικιλία τροφών</w:t>
      </w:r>
      <w:r w:rsidR="00313C37" w:rsidRPr="00643377">
        <w:rPr>
          <w:sz w:val="21"/>
          <w:szCs w:val="21"/>
        </w:rPr>
        <w:t xml:space="preserve"> και επαρκή ποσότητα</w:t>
      </w:r>
      <w:r w:rsidRPr="00643377">
        <w:rPr>
          <w:sz w:val="21"/>
          <w:szCs w:val="21"/>
        </w:rPr>
        <w:t xml:space="preserve"> ώστε να εξασφαλίζονται όλα τα απαραίτητα θρεπτικά συστατικά: νερό, υδατάνθρακες, πρωτεΐνες, λίπη, βιταμίνες και άλατα μετάλλων / ιχνοστοιχεία</w:t>
      </w:r>
      <w:r w:rsidR="00313C37" w:rsidRPr="00643377">
        <w:rPr>
          <w:sz w:val="21"/>
          <w:szCs w:val="21"/>
        </w:rPr>
        <w:t xml:space="preserve">, β) το </w:t>
      </w:r>
      <w:r w:rsidRPr="00643377">
        <w:rPr>
          <w:sz w:val="21"/>
          <w:szCs w:val="21"/>
        </w:rPr>
        <w:t>φύλο</w:t>
      </w:r>
      <w:r w:rsidR="00313C37" w:rsidRPr="00643377">
        <w:rPr>
          <w:sz w:val="21"/>
          <w:szCs w:val="21"/>
        </w:rPr>
        <w:t xml:space="preserve">, η </w:t>
      </w:r>
      <w:r w:rsidRPr="00643377">
        <w:rPr>
          <w:sz w:val="21"/>
          <w:szCs w:val="21"/>
        </w:rPr>
        <w:t>ηλικία</w:t>
      </w:r>
      <w:r w:rsidR="00313C37" w:rsidRPr="00643377">
        <w:rPr>
          <w:sz w:val="21"/>
          <w:szCs w:val="21"/>
        </w:rPr>
        <w:t xml:space="preserve">, οι </w:t>
      </w:r>
      <w:r w:rsidRPr="00643377">
        <w:rPr>
          <w:sz w:val="21"/>
          <w:szCs w:val="21"/>
        </w:rPr>
        <w:t>δραστηριότητες</w:t>
      </w:r>
      <w:r w:rsidR="00313C37" w:rsidRPr="00643377">
        <w:rPr>
          <w:sz w:val="21"/>
          <w:szCs w:val="21"/>
        </w:rPr>
        <w:t>]</w:t>
      </w:r>
    </w:p>
    <w:p w:rsidR="001510D9" w:rsidRPr="00313C37" w:rsidRDefault="001510D9" w:rsidP="001510D9">
      <w:pPr>
        <w:spacing w:after="0"/>
        <w:jc w:val="both"/>
        <w:rPr>
          <w:b/>
          <w:sz w:val="21"/>
          <w:szCs w:val="21"/>
        </w:rPr>
      </w:pPr>
      <w:r w:rsidRPr="00915604">
        <w:rPr>
          <w:b/>
        </w:rPr>
        <w:t>11. Τι είναι και από τι αποτελείται το πεπτικό σύστημα του ανθρώπου</w:t>
      </w:r>
      <w:r w:rsidR="00313C37">
        <w:rPr>
          <w:b/>
        </w:rPr>
        <w:t>/</w:t>
      </w:r>
      <w:r w:rsidR="00313C37" w:rsidRPr="00313C37">
        <w:rPr>
          <w:b/>
          <w:sz w:val="21"/>
          <w:szCs w:val="21"/>
        </w:rPr>
        <w:t>των σπονδυλωτών</w:t>
      </w:r>
      <w:r w:rsidRPr="00313C37">
        <w:rPr>
          <w:b/>
          <w:sz w:val="21"/>
          <w:szCs w:val="21"/>
        </w:rPr>
        <w:t>;</w:t>
      </w:r>
    </w:p>
    <w:p w:rsidR="00313C37" w:rsidRDefault="00313C37" w:rsidP="00313C37">
      <w:pPr>
        <w:spacing w:after="0"/>
        <w:jc w:val="both"/>
      </w:pPr>
      <w:r w:rsidRPr="00643377">
        <w:rPr>
          <w:sz w:val="21"/>
          <w:szCs w:val="21"/>
        </w:rPr>
        <w:t xml:space="preserve">[Το σύνολο των οργάνων (πεπτικός σωλήνας) και αδένων (προσαρτημένοι αδένες) που συνεργάζονται για την </w:t>
      </w:r>
      <w:r w:rsidRPr="00643377">
        <w:rPr>
          <w:b/>
          <w:sz w:val="21"/>
          <w:szCs w:val="21"/>
        </w:rPr>
        <w:t>πέψη</w:t>
      </w:r>
      <w:r w:rsidRPr="00643377">
        <w:rPr>
          <w:sz w:val="21"/>
          <w:szCs w:val="21"/>
        </w:rPr>
        <w:t xml:space="preserve">= τη διάσπαση της τροφής σε απλούστερες ενώσεις, ώστε να μπορούν να απορροφηθούν από τον οργανισμό. </w:t>
      </w:r>
      <w:r w:rsidRPr="00643377">
        <w:rPr>
          <w:b/>
          <w:sz w:val="21"/>
          <w:szCs w:val="21"/>
        </w:rPr>
        <w:t>Πεπτικός σωλήνας</w:t>
      </w:r>
      <w:r w:rsidRPr="00643377">
        <w:rPr>
          <w:sz w:val="21"/>
          <w:szCs w:val="21"/>
        </w:rPr>
        <w:t xml:space="preserve"> (όργανα από τα οποία περνά η τροφή):</w:t>
      </w:r>
      <w:r w:rsidR="00643377" w:rsidRPr="00643377">
        <w:rPr>
          <w:sz w:val="21"/>
          <w:szCs w:val="21"/>
        </w:rPr>
        <w:t xml:space="preserve"> 1.</w:t>
      </w:r>
      <w:r w:rsidRPr="00643377">
        <w:rPr>
          <w:sz w:val="21"/>
          <w:szCs w:val="21"/>
        </w:rPr>
        <w:t xml:space="preserve">στοματική κοιλότητα (περιλαμβάνονται δόντια και γλώσσα), </w:t>
      </w:r>
      <w:r w:rsidR="00643377" w:rsidRPr="00643377">
        <w:rPr>
          <w:sz w:val="21"/>
          <w:szCs w:val="21"/>
        </w:rPr>
        <w:t>2.</w:t>
      </w:r>
      <w:r w:rsidRPr="00643377">
        <w:rPr>
          <w:sz w:val="21"/>
          <w:szCs w:val="21"/>
        </w:rPr>
        <w:t xml:space="preserve">φάρυγγας, </w:t>
      </w:r>
      <w:r w:rsidR="00643377" w:rsidRPr="00643377">
        <w:rPr>
          <w:sz w:val="21"/>
          <w:szCs w:val="21"/>
        </w:rPr>
        <w:t>3.</w:t>
      </w:r>
      <w:r w:rsidRPr="00643377">
        <w:rPr>
          <w:sz w:val="21"/>
          <w:szCs w:val="21"/>
        </w:rPr>
        <w:t>οισοφάγο</w:t>
      </w:r>
      <w:r w:rsidR="00643377" w:rsidRPr="00643377">
        <w:rPr>
          <w:sz w:val="21"/>
          <w:szCs w:val="21"/>
        </w:rPr>
        <w:t>ς</w:t>
      </w:r>
      <w:r w:rsidRPr="00643377">
        <w:rPr>
          <w:sz w:val="21"/>
          <w:szCs w:val="21"/>
        </w:rPr>
        <w:t xml:space="preserve">, </w:t>
      </w:r>
      <w:r w:rsidR="00643377" w:rsidRPr="00643377">
        <w:rPr>
          <w:sz w:val="21"/>
          <w:szCs w:val="21"/>
        </w:rPr>
        <w:t>4.</w:t>
      </w:r>
      <w:r w:rsidRPr="00643377">
        <w:rPr>
          <w:sz w:val="21"/>
          <w:szCs w:val="21"/>
        </w:rPr>
        <w:t xml:space="preserve">στομάχι, </w:t>
      </w:r>
      <w:r w:rsidR="00643377" w:rsidRPr="00643377">
        <w:rPr>
          <w:sz w:val="21"/>
          <w:szCs w:val="21"/>
        </w:rPr>
        <w:t>5.</w:t>
      </w:r>
      <w:r w:rsidRPr="00643377">
        <w:rPr>
          <w:sz w:val="21"/>
          <w:szCs w:val="21"/>
        </w:rPr>
        <w:t xml:space="preserve">λεπτό έντερο, </w:t>
      </w:r>
      <w:r w:rsidR="00643377" w:rsidRPr="00643377">
        <w:rPr>
          <w:sz w:val="21"/>
          <w:szCs w:val="21"/>
        </w:rPr>
        <w:t>6.</w:t>
      </w:r>
      <w:r w:rsidRPr="00643377">
        <w:rPr>
          <w:sz w:val="21"/>
          <w:szCs w:val="21"/>
        </w:rPr>
        <w:t xml:space="preserve">παχύ έντερο, </w:t>
      </w:r>
      <w:r w:rsidR="00643377" w:rsidRPr="00643377">
        <w:rPr>
          <w:sz w:val="21"/>
          <w:szCs w:val="21"/>
        </w:rPr>
        <w:t>7.</w:t>
      </w:r>
      <w:r w:rsidRPr="00643377">
        <w:rPr>
          <w:sz w:val="21"/>
          <w:szCs w:val="21"/>
        </w:rPr>
        <w:t xml:space="preserve">πρωκτός. </w:t>
      </w:r>
      <w:r w:rsidRPr="00643377">
        <w:rPr>
          <w:b/>
          <w:sz w:val="21"/>
          <w:szCs w:val="21"/>
        </w:rPr>
        <w:t>Προσαρτημένοι αδένες</w:t>
      </w:r>
      <w:r w:rsidRPr="00643377">
        <w:rPr>
          <w:sz w:val="21"/>
          <w:szCs w:val="21"/>
        </w:rPr>
        <w:t xml:space="preserve"> (αδένες από τους οποίους δεν περνά η τροφή): </w:t>
      </w:r>
      <w:r w:rsidR="00643377" w:rsidRPr="00643377">
        <w:rPr>
          <w:sz w:val="21"/>
          <w:szCs w:val="21"/>
        </w:rPr>
        <w:t>1.</w:t>
      </w:r>
      <w:r w:rsidRPr="00643377">
        <w:rPr>
          <w:sz w:val="21"/>
          <w:szCs w:val="21"/>
        </w:rPr>
        <w:t>σιελογόνοι αδένες εκκρίνο</w:t>
      </w:r>
      <w:r w:rsidR="00643377" w:rsidRPr="00643377">
        <w:rPr>
          <w:sz w:val="21"/>
          <w:szCs w:val="21"/>
        </w:rPr>
        <w:t xml:space="preserve">υν σάλιο, 2.ήπαρ ή </w:t>
      </w:r>
      <w:r w:rsidRPr="00643377">
        <w:rPr>
          <w:sz w:val="21"/>
          <w:szCs w:val="21"/>
        </w:rPr>
        <w:t>συκώτι: παράγει χολή</w:t>
      </w:r>
      <w:r w:rsidR="00643377" w:rsidRPr="00643377">
        <w:rPr>
          <w:sz w:val="21"/>
          <w:szCs w:val="21"/>
        </w:rPr>
        <w:t>, 3.</w:t>
      </w:r>
      <w:r w:rsidRPr="00643377">
        <w:rPr>
          <w:sz w:val="21"/>
          <w:szCs w:val="21"/>
        </w:rPr>
        <w:t>πάγκ</w:t>
      </w:r>
      <w:r w:rsidR="00643377" w:rsidRPr="00643377">
        <w:rPr>
          <w:sz w:val="21"/>
          <w:szCs w:val="21"/>
        </w:rPr>
        <w:t>ρεας: εκκρίνει παγκρεατικό υγρό]</w:t>
      </w:r>
      <w:r>
        <w:t xml:space="preserve"> </w:t>
      </w:r>
    </w:p>
    <w:p w:rsidR="001510D9" w:rsidRDefault="001510D9" w:rsidP="001510D9">
      <w:pPr>
        <w:spacing w:after="0"/>
        <w:jc w:val="both"/>
        <w:rPr>
          <w:b/>
        </w:rPr>
      </w:pPr>
      <w:r w:rsidRPr="00915604">
        <w:rPr>
          <w:b/>
        </w:rPr>
        <w:t>12. Να αναφέρετε την πορεία της τροφής και τι γίνεται σε κάθε όργανο από το οποίο περνάει.</w:t>
      </w:r>
    </w:p>
    <w:p w:rsidR="00643377" w:rsidRPr="00643377" w:rsidRDefault="00643377" w:rsidP="00850D06">
      <w:pPr>
        <w:spacing w:after="0"/>
        <w:jc w:val="both"/>
        <w:rPr>
          <w:sz w:val="21"/>
          <w:szCs w:val="21"/>
        </w:rPr>
      </w:pPr>
      <w:r w:rsidRPr="00643377">
        <w:rPr>
          <w:sz w:val="21"/>
          <w:szCs w:val="21"/>
        </w:rPr>
        <w:t>[</w:t>
      </w:r>
      <w:r>
        <w:rPr>
          <w:sz w:val="21"/>
          <w:szCs w:val="21"/>
        </w:rPr>
        <w:t>1. στόμα: α) μάσηση και δημιουργία βλωμού, β) διάσπαση αμύλου  από την αμυλάση σάλιου, 2.</w:t>
      </w:r>
      <w:r w:rsidRPr="00643377">
        <w:rPr>
          <w:sz w:val="21"/>
          <w:szCs w:val="21"/>
        </w:rPr>
        <w:t>φάρυγγας</w:t>
      </w:r>
      <w:r>
        <w:rPr>
          <w:sz w:val="21"/>
          <w:szCs w:val="21"/>
        </w:rPr>
        <w:t>:κατάποση, 3.</w:t>
      </w:r>
      <w:r w:rsidRPr="00643377">
        <w:rPr>
          <w:sz w:val="21"/>
          <w:szCs w:val="21"/>
        </w:rPr>
        <w:t>οισοφάγος</w:t>
      </w:r>
      <w:r w:rsidR="00850D06">
        <w:rPr>
          <w:sz w:val="21"/>
          <w:szCs w:val="21"/>
        </w:rPr>
        <w:t xml:space="preserve">: </w:t>
      </w:r>
      <w:r w:rsidRPr="00643377">
        <w:rPr>
          <w:sz w:val="21"/>
          <w:szCs w:val="21"/>
        </w:rPr>
        <w:t xml:space="preserve">προώθηση βλωμού </w:t>
      </w:r>
      <w:r w:rsidR="00850D06">
        <w:rPr>
          <w:sz w:val="21"/>
          <w:szCs w:val="21"/>
        </w:rPr>
        <w:t xml:space="preserve">στο στομάχι </w:t>
      </w:r>
      <w:r w:rsidRPr="00643377">
        <w:rPr>
          <w:sz w:val="21"/>
          <w:szCs w:val="21"/>
        </w:rPr>
        <w:t xml:space="preserve">με περισταλτικές κινήσεις  </w:t>
      </w:r>
    </w:p>
    <w:p w:rsidR="00643377" w:rsidRPr="00643377" w:rsidRDefault="00850D06" w:rsidP="00850D06">
      <w:pPr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>4.</w:t>
      </w:r>
      <w:r w:rsidR="00643377" w:rsidRPr="00643377">
        <w:rPr>
          <w:sz w:val="21"/>
          <w:szCs w:val="21"/>
        </w:rPr>
        <w:t>στομάχι</w:t>
      </w:r>
      <w:r>
        <w:rPr>
          <w:sz w:val="21"/>
          <w:szCs w:val="21"/>
        </w:rPr>
        <w:t>: α)δημιουργία χυλού</w:t>
      </w:r>
      <w:r w:rsidR="005B0347">
        <w:rPr>
          <w:sz w:val="21"/>
          <w:szCs w:val="21"/>
        </w:rPr>
        <w:t xml:space="preserve"> από βλωμό και γαστρικό υγρό, β) </w:t>
      </w:r>
      <w:r w:rsidR="00643377" w:rsidRPr="00643377">
        <w:rPr>
          <w:sz w:val="21"/>
          <w:szCs w:val="21"/>
        </w:rPr>
        <w:t xml:space="preserve">καταστροφή μικροβίων </w:t>
      </w:r>
      <w:r w:rsidR="005B0347">
        <w:rPr>
          <w:sz w:val="21"/>
          <w:szCs w:val="21"/>
        </w:rPr>
        <w:t>από οξύ γαστρικού υγρού, γ) ξεκινά η πέψη πρωτεϊνών από το γαστρικό υγρό, 5.</w:t>
      </w:r>
      <w:r w:rsidR="00643377" w:rsidRPr="00643377">
        <w:rPr>
          <w:sz w:val="21"/>
          <w:szCs w:val="21"/>
        </w:rPr>
        <w:t>λεπτό έντερο</w:t>
      </w:r>
      <w:r w:rsidR="005B0347">
        <w:rPr>
          <w:sz w:val="21"/>
          <w:szCs w:val="21"/>
        </w:rPr>
        <w:t xml:space="preserve">: α) </w:t>
      </w:r>
      <w:r w:rsidR="00643377" w:rsidRPr="00643377">
        <w:rPr>
          <w:sz w:val="21"/>
          <w:szCs w:val="21"/>
        </w:rPr>
        <w:t>ολοκλήρωση πέψης</w:t>
      </w:r>
      <w:r w:rsidR="005B0347">
        <w:rPr>
          <w:sz w:val="21"/>
          <w:szCs w:val="21"/>
        </w:rPr>
        <w:t xml:space="preserve"> υδατανθράκων και πρωτεϊνών από ένζυμα παγκρεατικού υγρ</w:t>
      </w:r>
      <w:r w:rsidR="00417614">
        <w:rPr>
          <w:sz w:val="21"/>
          <w:szCs w:val="21"/>
        </w:rPr>
        <w:t>ού, β)πέψη λιπών με τη βοήθεια χολής</w:t>
      </w:r>
      <w:r w:rsidR="00643377" w:rsidRPr="00643377">
        <w:rPr>
          <w:sz w:val="21"/>
          <w:szCs w:val="21"/>
        </w:rPr>
        <w:t xml:space="preserve"> και</w:t>
      </w:r>
      <w:r w:rsidR="00417614">
        <w:rPr>
          <w:sz w:val="21"/>
          <w:szCs w:val="21"/>
        </w:rPr>
        <w:t xml:space="preserve"> γ)</w:t>
      </w:r>
      <w:r w:rsidR="00643377" w:rsidRPr="00643377">
        <w:rPr>
          <w:sz w:val="21"/>
          <w:szCs w:val="21"/>
        </w:rPr>
        <w:t xml:space="preserve"> α</w:t>
      </w:r>
      <w:r w:rsidR="00417614">
        <w:rPr>
          <w:sz w:val="21"/>
          <w:szCs w:val="21"/>
        </w:rPr>
        <w:t>πορρόφηση θρεπτικών συστατικών από τις εντερικές λάχνες στα αιμοφόρα αγγεία, 6.</w:t>
      </w:r>
      <w:r w:rsidR="00643377" w:rsidRPr="00643377">
        <w:rPr>
          <w:sz w:val="21"/>
          <w:szCs w:val="21"/>
        </w:rPr>
        <w:t>παχύ έντερο</w:t>
      </w:r>
      <w:r w:rsidR="00417614">
        <w:rPr>
          <w:sz w:val="21"/>
          <w:szCs w:val="21"/>
        </w:rPr>
        <w:t>: α)</w:t>
      </w:r>
      <w:r w:rsidR="00643377" w:rsidRPr="00643377">
        <w:rPr>
          <w:sz w:val="21"/>
          <w:szCs w:val="21"/>
        </w:rPr>
        <w:t xml:space="preserve">απορρόφηση νερού </w:t>
      </w:r>
      <w:r w:rsidR="00417614">
        <w:rPr>
          <w:sz w:val="21"/>
          <w:szCs w:val="21"/>
        </w:rPr>
        <w:t>από υπολείμματα χυλού και δημιουργία κοπράνων , β) προώθησή τους με συσπάσεις εντέρου στον πρωκτό]</w:t>
      </w:r>
    </w:p>
    <w:p w:rsidR="001510D9" w:rsidRDefault="001510D9" w:rsidP="001510D9">
      <w:pPr>
        <w:spacing w:after="0"/>
        <w:jc w:val="both"/>
        <w:rPr>
          <w:b/>
        </w:rPr>
      </w:pPr>
      <w:r w:rsidRPr="00915604">
        <w:rPr>
          <w:b/>
        </w:rPr>
        <w:t>13. Τι ξέρετε για τα δόντια; Σε ποιους τύπους διακρίνονται;</w:t>
      </w:r>
    </w:p>
    <w:p w:rsidR="00417614" w:rsidRPr="00417614" w:rsidRDefault="00417614" w:rsidP="00417614">
      <w:pPr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>[</w:t>
      </w:r>
      <w:r w:rsidRPr="00417614">
        <w:rPr>
          <w:sz w:val="21"/>
          <w:szCs w:val="21"/>
        </w:rPr>
        <w:t>ΔΟΝΤΙΑ: Βοηθούν σε μάσηση και ομιλία και χωρίζονται σε νεογιλά και μόνιμ</w:t>
      </w:r>
      <w:r>
        <w:rPr>
          <w:sz w:val="21"/>
          <w:szCs w:val="21"/>
        </w:rPr>
        <w:t xml:space="preserve">α: </w:t>
      </w:r>
      <w:r w:rsidRPr="005E5F89">
        <w:rPr>
          <w:b/>
          <w:sz w:val="21"/>
          <w:szCs w:val="21"/>
        </w:rPr>
        <w:t>α) νεογιλά</w:t>
      </w:r>
      <w:r w:rsidRPr="00417614">
        <w:rPr>
          <w:sz w:val="21"/>
          <w:szCs w:val="21"/>
        </w:rPr>
        <w:t>: εμφανίζονται από 6 μηνών, είναι 20 και μικρότερα από τα μόνιμα. Αν χωρίσουμε την</w:t>
      </w:r>
      <w:r>
        <w:rPr>
          <w:sz w:val="21"/>
          <w:szCs w:val="21"/>
        </w:rPr>
        <w:t xml:space="preserve"> </w:t>
      </w:r>
      <w:r w:rsidRPr="00417614">
        <w:rPr>
          <w:sz w:val="21"/>
          <w:szCs w:val="21"/>
        </w:rPr>
        <w:t xml:space="preserve">οδοντοστοιχία σε 4 τεταρτημόρια, από το κέντρο προς τα πίσω συναντάμε σε κάθε τεταρτημόριο: -2 τομείς ή κοπτήρες </w:t>
      </w:r>
      <w:r>
        <w:rPr>
          <w:sz w:val="21"/>
          <w:szCs w:val="21"/>
        </w:rPr>
        <w:t xml:space="preserve">, 1 κυνόδοντα, 2 γομφίους, </w:t>
      </w:r>
      <w:r w:rsidRPr="005E5F89">
        <w:rPr>
          <w:b/>
          <w:sz w:val="21"/>
          <w:szCs w:val="21"/>
        </w:rPr>
        <w:t>β) μόνιμα</w:t>
      </w:r>
      <w:r w:rsidRPr="00417614">
        <w:rPr>
          <w:sz w:val="21"/>
          <w:szCs w:val="21"/>
        </w:rPr>
        <w:t>: Εμφανίζονται από 6 ετών περίπου και είναι 32. Από το κέντρο προς τα πίσω συναντάμε σε κάθε</w:t>
      </w:r>
      <w:r w:rsidR="005E5F89">
        <w:rPr>
          <w:sz w:val="21"/>
          <w:szCs w:val="21"/>
        </w:rPr>
        <w:t xml:space="preserve"> </w:t>
      </w:r>
      <w:r w:rsidRPr="00417614">
        <w:rPr>
          <w:sz w:val="21"/>
          <w:szCs w:val="21"/>
        </w:rPr>
        <w:t>τεταρτημόριο: -2 τομείς,1 κυνόδοντα,</w:t>
      </w:r>
      <w:r w:rsidR="005E5F89">
        <w:rPr>
          <w:sz w:val="21"/>
          <w:szCs w:val="21"/>
        </w:rPr>
        <w:t>2 προγόμφιους</w:t>
      </w:r>
      <w:r w:rsidRPr="00417614">
        <w:rPr>
          <w:sz w:val="21"/>
          <w:szCs w:val="21"/>
        </w:rPr>
        <w:t xml:space="preserve"> (για άλεση) και</w:t>
      </w:r>
      <w:r w:rsidR="005E5F89">
        <w:rPr>
          <w:sz w:val="21"/>
          <w:szCs w:val="21"/>
        </w:rPr>
        <w:t xml:space="preserve"> </w:t>
      </w:r>
      <w:r w:rsidRPr="00417614">
        <w:rPr>
          <w:sz w:val="21"/>
          <w:szCs w:val="21"/>
        </w:rPr>
        <w:t>3 γομφίο</w:t>
      </w:r>
      <w:r w:rsidR="005E5F89">
        <w:rPr>
          <w:sz w:val="21"/>
          <w:szCs w:val="21"/>
        </w:rPr>
        <w:t>υς]</w:t>
      </w:r>
    </w:p>
    <w:p w:rsidR="001510D9" w:rsidRPr="00915604" w:rsidRDefault="001510D9" w:rsidP="001510D9">
      <w:pPr>
        <w:spacing w:after="0"/>
        <w:jc w:val="both"/>
        <w:rPr>
          <w:b/>
        </w:rPr>
      </w:pPr>
      <w:r w:rsidRPr="00915604">
        <w:rPr>
          <w:b/>
        </w:rPr>
        <w:t xml:space="preserve">14. Ποια προβλήματα υγείας προκύπτουν από την κακή διατροφή; </w:t>
      </w:r>
    </w:p>
    <w:p w:rsidR="001510D9" w:rsidRDefault="005E5F89" w:rsidP="005E5F89">
      <w:pPr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>[1.</w:t>
      </w:r>
      <w:r w:rsidR="00B11456">
        <w:rPr>
          <w:sz w:val="21"/>
          <w:szCs w:val="21"/>
        </w:rPr>
        <w:t xml:space="preserve"> </w:t>
      </w:r>
      <w:r w:rsidRPr="005E5F89">
        <w:rPr>
          <w:sz w:val="21"/>
          <w:szCs w:val="21"/>
        </w:rPr>
        <w:t>παχυσαρκία: λόγω υπερφαγίας</w:t>
      </w:r>
      <w:r>
        <w:rPr>
          <w:sz w:val="21"/>
          <w:szCs w:val="21"/>
        </w:rPr>
        <w:t xml:space="preserve">, 2. </w:t>
      </w:r>
      <w:r w:rsidRPr="005E5F89">
        <w:rPr>
          <w:sz w:val="21"/>
          <w:szCs w:val="21"/>
        </w:rPr>
        <w:t>καρδι</w:t>
      </w:r>
      <w:r>
        <w:rPr>
          <w:sz w:val="21"/>
          <w:szCs w:val="21"/>
        </w:rPr>
        <w:t>αγγειακές παθήσεις</w:t>
      </w:r>
      <w:r w:rsidRPr="005E5F89">
        <w:rPr>
          <w:sz w:val="21"/>
          <w:szCs w:val="21"/>
        </w:rPr>
        <w:t>: από υπερκατανάλωση κόκκινου κρέατος και ζωικού λίπους</w:t>
      </w:r>
      <w:r w:rsidR="00B11456">
        <w:rPr>
          <w:sz w:val="21"/>
          <w:szCs w:val="21"/>
        </w:rPr>
        <w:t>, 3.</w:t>
      </w:r>
      <w:r w:rsidRPr="005E5F89">
        <w:rPr>
          <w:sz w:val="21"/>
          <w:szCs w:val="21"/>
        </w:rPr>
        <w:t>καρκίνος εντέρου: όπως παραπάνω</w:t>
      </w:r>
      <w:r w:rsidR="00B11456">
        <w:rPr>
          <w:sz w:val="21"/>
          <w:szCs w:val="21"/>
        </w:rPr>
        <w:t xml:space="preserve"> </w:t>
      </w:r>
      <w:r w:rsidR="00B11456" w:rsidRPr="005E5F89">
        <w:rPr>
          <w:sz w:val="21"/>
          <w:szCs w:val="21"/>
        </w:rPr>
        <w:t>κα</w:t>
      </w:r>
      <w:r w:rsidR="00B11456">
        <w:rPr>
          <w:sz w:val="21"/>
          <w:szCs w:val="21"/>
        </w:rPr>
        <w:t>ι μικρή κατανάλωση φυτικών ινών,(</w:t>
      </w:r>
      <w:r w:rsidRPr="005E5F89">
        <w:rPr>
          <w:sz w:val="21"/>
          <w:szCs w:val="21"/>
        </w:rPr>
        <w:t>στα δόντια, με τα οποία γίνεται η μάσηση τροφών, λόγω κακής διατροφής και έλλειψης φροντίδας τους</w:t>
      </w:r>
      <w:r w:rsidR="00B11456">
        <w:rPr>
          <w:sz w:val="21"/>
          <w:szCs w:val="21"/>
        </w:rPr>
        <w:t>:) 4.</w:t>
      </w:r>
      <w:r w:rsidRPr="005E5F89">
        <w:rPr>
          <w:sz w:val="21"/>
          <w:szCs w:val="21"/>
        </w:rPr>
        <w:t>τερηδόνα: Η καταστροφή της αδαμαντίνης και ίσως της οδοντίνης από τα οξέα που παράγουν τα βακτήρια του στόματος, όταν τρέφονται με τα σάκχαρα της τροφής</w:t>
      </w:r>
      <w:r w:rsidR="00B11456">
        <w:rPr>
          <w:sz w:val="21"/>
          <w:szCs w:val="21"/>
        </w:rPr>
        <w:t xml:space="preserve"> που παραμένουν στα δόντια μας, 5.</w:t>
      </w:r>
      <w:r w:rsidRPr="005E5F89">
        <w:rPr>
          <w:sz w:val="21"/>
          <w:szCs w:val="21"/>
        </w:rPr>
        <w:t>ουλίτιδα: Η κ</w:t>
      </w:r>
      <w:r w:rsidR="00B11456">
        <w:rPr>
          <w:sz w:val="21"/>
          <w:szCs w:val="21"/>
        </w:rPr>
        <w:t>αταστροφή των ούλων από τα παραπάνω οξέα]</w:t>
      </w:r>
    </w:p>
    <w:p w:rsidR="00B11456" w:rsidRDefault="00B11456" w:rsidP="005E5F89">
      <w:pPr>
        <w:spacing w:after="0"/>
        <w:jc w:val="both"/>
        <w:rPr>
          <w:b/>
        </w:rPr>
      </w:pPr>
      <w:r>
        <w:rPr>
          <w:b/>
        </w:rPr>
        <w:t>15</w:t>
      </w:r>
      <w:r w:rsidRPr="00915604">
        <w:rPr>
          <w:b/>
        </w:rPr>
        <w:t xml:space="preserve">. </w:t>
      </w:r>
      <w:r>
        <w:rPr>
          <w:b/>
        </w:rPr>
        <w:t>α)</w:t>
      </w:r>
      <w:r w:rsidRPr="00915604">
        <w:rPr>
          <w:b/>
        </w:rPr>
        <w:t>Ποια</w:t>
      </w:r>
      <w:r>
        <w:rPr>
          <w:b/>
        </w:rPr>
        <w:t xml:space="preserve"> ζώα έχουν μακρύτερο πεπτικό σωλήνα: τα φυτοφάγα ή τα σαρκοφάγα; β) ποια ζώα λέγονται μηρυκαστικά;</w:t>
      </w:r>
    </w:p>
    <w:p w:rsidR="00B11456" w:rsidRPr="005E5F89" w:rsidRDefault="008E1F5C" w:rsidP="005E5F89">
      <w:pPr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>[α) Τα φυτοφάγα, γιατί η τροφή τους έχει πολλή κυτταρίνη που είναι δύσπεπτη, β) Τα φυτοφάγα που ξαναμασούν την τροφή τους όταν αναπαύονται, πχ αγελάδα, κατσίκα, πρόβατο, καμηλοπάρδαλη]</w:t>
      </w:r>
    </w:p>
    <w:sectPr w:rsidR="00B11456" w:rsidRPr="005E5F89" w:rsidSect="00F104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80BCA"/>
    <w:multiLevelType w:val="hybridMultilevel"/>
    <w:tmpl w:val="08109E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20"/>
  <w:characterSpacingControl w:val="doNotCompress"/>
  <w:compat/>
  <w:rsids>
    <w:rsidRoot w:val="0052781C"/>
    <w:rsid w:val="00140021"/>
    <w:rsid w:val="001510D9"/>
    <w:rsid w:val="00182E80"/>
    <w:rsid w:val="00211992"/>
    <w:rsid w:val="002B4637"/>
    <w:rsid w:val="00313C37"/>
    <w:rsid w:val="003E1138"/>
    <w:rsid w:val="00417614"/>
    <w:rsid w:val="00502B43"/>
    <w:rsid w:val="0052781C"/>
    <w:rsid w:val="005B0347"/>
    <w:rsid w:val="005E5F89"/>
    <w:rsid w:val="006061DD"/>
    <w:rsid w:val="006229FF"/>
    <w:rsid w:val="00643377"/>
    <w:rsid w:val="006B5267"/>
    <w:rsid w:val="006D3A8E"/>
    <w:rsid w:val="006F0C49"/>
    <w:rsid w:val="00850D06"/>
    <w:rsid w:val="008E1F5C"/>
    <w:rsid w:val="0090022E"/>
    <w:rsid w:val="00915604"/>
    <w:rsid w:val="009C62C9"/>
    <w:rsid w:val="00A7703B"/>
    <w:rsid w:val="00B11456"/>
    <w:rsid w:val="00B261E7"/>
    <w:rsid w:val="00B351EF"/>
    <w:rsid w:val="00D83B86"/>
    <w:rsid w:val="00DE667B"/>
    <w:rsid w:val="00E205DE"/>
    <w:rsid w:val="00F104FF"/>
    <w:rsid w:val="00F76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4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6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4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66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974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archontia</dc:creator>
  <cp:lastModifiedBy>1ο γυμνασιο</cp:lastModifiedBy>
  <cp:revision>4</cp:revision>
  <dcterms:created xsi:type="dcterms:W3CDTF">2022-03-26T17:43:00Z</dcterms:created>
  <dcterms:modified xsi:type="dcterms:W3CDTF">2024-02-28T08:35:00Z</dcterms:modified>
</cp:coreProperties>
</file>