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4374" w:rsidRDefault="00614374" w:rsidP="00614374">
      <w:pPr>
        <w:shd w:val="clear" w:color="auto" w:fill="FFFFFF"/>
        <w:spacing w:before="120" w:after="120" w:line="240" w:lineRule="auto"/>
        <w:ind w:left="2160" w:firstLine="720"/>
        <w:rPr>
          <w:rFonts w:ascii="Arial" w:eastAsia="Times New Roman" w:hAnsi="Arial" w:cs="Arial"/>
          <w:b/>
          <w:bCs/>
          <w:color w:val="222222"/>
          <w:sz w:val="21"/>
          <w:szCs w:val="21"/>
          <w:lang w:val="en-US" w:eastAsia="el-GR"/>
        </w:rPr>
      </w:pPr>
      <w:r>
        <w:rPr>
          <w:rFonts w:ascii="Arial" w:eastAsia="Times New Roman" w:hAnsi="Arial" w:cs="Arial"/>
          <w:b/>
          <w:bCs/>
          <w:color w:val="222222"/>
          <w:sz w:val="21"/>
          <w:szCs w:val="21"/>
          <w:lang w:val="en-US" w:eastAsia="el-GR"/>
        </w:rPr>
        <w:t>Jose Ferrer</w:t>
      </w:r>
    </w:p>
    <w:p w:rsidR="00614374" w:rsidRDefault="00614374" w:rsidP="00614374">
      <w:pPr>
        <w:shd w:val="clear" w:color="auto" w:fill="FFFFFF"/>
        <w:spacing w:before="120" w:after="120" w:line="240" w:lineRule="auto"/>
        <w:ind w:left="2160" w:firstLine="720"/>
        <w:rPr>
          <w:rFonts w:ascii="Arial" w:eastAsia="Times New Roman" w:hAnsi="Arial" w:cs="Arial"/>
          <w:b/>
          <w:bCs/>
          <w:color w:val="222222"/>
          <w:sz w:val="21"/>
          <w:szCs w:val="21"/>
          <w:lang w:val="en-US" w:eastAsia="el-GR"/>
        </w:rPr>
      </w:pPr>
    </w:p>
    <w:p w:rsidR="0014000C" w:rsidRPr="0014000C" w:rsidRDefault="0014000C" w:rsidP="0014000C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22222"/>
          <w:sz w:val="21"/>
          <w:szCs w:val="21"/>
          <w:lang w:eastAsia="el-GR"/>
        </w:rPr>
      </w:pPr>
      <w:r w:rsidRPr="00614374">
        <w:rPr>
          <w:rFonts w:ascii="Arial" w:eastAsia="Times New Roman" w:hAnsi="Arial" w:cs="Arial"/>
          <w:bCs/>
          <w:color w:val="222222"/>
          <w:sz w:val="21"/>
          <w:szCs w:val="21"/>
          <w:lang w:eastAsia="el-GR"/>
        </w:rPr>
        <w:t>Ο</w:t>
      </w:r>
      <w:r w:rsidRPr="0014000C">
        <w:rPr>
          <w:rFonts w:ascii="Arial" w:eastAsia="Times New Roman" w:hAnsi="Arial" w:cs="Arial"/>
          <w:b/>
          <w:bCs/>
          <w:color w:val="222222"/>
          <w:sz w:val="21"/>
          <w:szCs w:val="21"/>
          <w:lang w:eastAsia="el-GR"/>
        </w:rPr>
        <w:t xml:space="preserve"> </w:t>
      </w:r>
      <w:proofErr w:type="spellStart"/>
      <w:r w:rsidRPr="0014000C">
        <w:rPr>
          <w:rFonts w:ascii="Arial" w:eastAsia="Times New Roman" w:hAnsi="Arial" w:cs="Arial"/>
          <w:b/>
          <w:bCs/>
          <w:color w:val="222222"/>
          <w:sz w:val="21"/>
          <w:szCs w:val="21"/>
          <w:lang w:eastAsia="el-GR"/>
        </w:rPr>
        <w:t>José</w:t>
      </w:r>
      <w:proofErr w:type="spellEnd"/>
      <w:r w:rsidRPr="0014000C">
        <w:rPr>
          <w:rFonts w:ascii="Arial" w:eastAsia="Times New Roman" w:hAnsi="Arial" w:cs="Arial"/>
          <w:b/>
          <w:bCs/>
          <w:color w:val="222222"/>
          <w:sz w:val="21"/>
          <w:szCs w:val="21"/>
          <w:lang w:eastAsia="el-GR"/>
        </w:rPr>
        <w:t xml:space="preserve"> </w:t>
      </w:r>
      <w:proofErr w:type="spellStart"/>
      <w:r w:rsidRPr="0014000C">
        <w:rPr>
          <w:rFonts w:ascii="Arial" w:eastAsia="Times New Roman" w:hAnsi="Arial" w:cs="Arial"/>
          <w:b/>
          <w:bCs/>
          <w:color w:val="222222"/>
          <w:sz w:val="21"/>
          <w:szCs w:val="21"/>
          <w:lang w:eastAsia="el-GR"/>
        </w:rPr>
        <w:t>Ferrer</w:t>
      </w:r>
      <w:proofErr w:type="spellEnd"/>
      <w:r w:rsidRPr="0014000C">
        <w:rPr>
          <w:rFonts w:ascii="Arial" w:eastAsia="Times New Roman" w:hAnsi="Arial" w:cs="Arial"/>
          <w:b/>
          <w:bCs/>
          <w:color w:val="222222"/>
          <w:sz w:val="21"/>
          <w:szCs w:val="21"/>
          <w:lang w:eastAsia="el-GR"/>
        </w:rPr>
        <w:t xml:space="preserve"> </w:t>
      </w:r>
      <w:proofErr w:type="spellStart"/>
      <w:r w:rsidRPr="0014000C">
        <w:rPr>
          <w:rFonts w:ascii="Arial" w:eastAsia="Times New Roman" w:hAnsi="Arial" w:cs="Arial"/>
          <w:b/>
          <w:bCs/>
          <w:color w:val="222222"/>
          <w:sz w:val="21"/>
          <w:szCs w:val="21"/>
          <w:lang w:eastAsia="el-GR"/>
        </w:rPr>
        <w:t>Esteve</w:t>
      </w:r>
      <w:proofErr w:type="spellEnd"/>
      <w:r w:rsidRPr="0014000C">
        <w:rPr>
          <w:rFonts w:ascii="Arial" w:eastAsia="Times New Roman" w:hAnsi="Arial" w:cs="Arial"/>
          <w:b/>
          <w:bCs/>
          <w:color w:val="222222"/>
          <w:sz w:val="21"/>
          <w:szCs w:val="21"/>
          <w:lang w:eastAsia="el-GR"/>
        </w:rPr>
        <w:t xml:space="preserve"> de </w:t>
      </w:r>
      <w:proofErr w:type="spellStart"/>
      <w:r w:rsidRPr="0014000C">
        <w:rPr>
          <w:rFonts w:ascii="Arial" w:eastAsia="Times New Roman" w:hAnsi="Arial" w:cs="Arial"/>
          <w:b/>
          <w:bCs/>
          <w:color w:val="222222"/>
          <w:sz w:val="21"/>
          <w:szCs w:val="21"/>
          <w:lang w:eastAsia="el-GR"/>
        </w:rPr>
        <w:t>Fujadas</w:t>
      </w:r>
      <w:proofErr w:type="spellEnd"/>
      <w:r w:rsidRPr="0014000C">
        <w:rPr>
          <w:rFonts w:ascii="Arial" w:eastAsia="Times New Roman" w:hAnsi="Arial" w:cs="Arial"/>
          <w:color w:val="222222"/>
          <w:sz w:val="21"/>
          <w:szCs w:val="21"/>
          <w:lang w:eastAsia="el-GR"/>
        </w:rPr>
        <w:t> (19ος αιώνας Γαλλία γνωστός ως "</w:t>
      </w:r>
      <w:proofErr w:type="spellStart"/>
      <w:r w:rsidRPr="0014000C">
        <w:rPr>
          <w:rFonts w:ascii="Arial" w:eastAsia="Times New Roman" w:hAnsi="Arial" w:cs="Arial"/>
          <w:color w:val="222222"/>
          <w:sz w:val="21"/>
          <w:szCs w:val="21"/>
          <w:lang w:eastAsia="el-GR"/>
        </w:rPr>
        <w:t>Joseph</w:t>
      </w:r>
      <w:proofErr w:type="spellEnd"/>
      <w:r w:rsidRPr="0014000C">
        <w:rPr>
          <w:rFonts w:ascii="Arial" w:eastAsia="Times New Roman" w:hAnsi="Arial" w:cs="Arial"/>
          <w:color w:val="222222"/>
          <w:sz w:val="21"/>
          <w:szCs w:val="21"/>
          <w:lang w:eastAsia="el-GR"/>
        </w:rPr>
        <w:t xml:space="preserve"> </w:t>
      </w:r>
      <w:proofErr w:type="spellStart"/>
      <w:r w:rsidRPr="0014000C">
        <w:rPr>
          <w:rFonts w:ascii="Arial" w:eastAsia="Times New Roman" w:hAnsi="Arial" w:cs="Arial"/>
          <w:color w:val="222222"/>
          <w:sz w:val="21"/>
          <w:szCs w:val="21"/>
          <w:lang w:eastAsia="el-GR"/>
        </w:rPr>
        <w:t>Ferrer</w:t>
      </w:r>
      <w:proofErr w:type="spellEnd"/>
      <w:r w:rsidRPr="0014000C">
        <w:rPr>
          <w:rFonts w:ascii="Arial" w:eastAsia="Times New Roman" w:hAnsi="Arial" w:cs="Arial"/>
          <w:color w:val="222222"/>
          <w:sz w:val="21"/>
          <w:szCs w:val="21"/>
          <w:lang w:eastAsia="el-GR"/>
        </w:rPr>
        <w:t xml:space="preserve">") (13 Μαρτίου </w:t>
      </w:r>
      <w:r>
        <w:rPr>
          <w:rFonts w:ascii="Arial" w:eastAsia="Times New Roman" w:hAnsi="Arial" w:cs="Arial"/>
          <w:color w:val="222222"/>
          <w:sz w:val="21"/>
          <w:szCs w:val="21"/>
          <w:lang w:eastAsia="el-GR"/>
        </w:rPr>
        <w:t>1835 - 7 Μαρτίου 1916)</w:t>
      </w:r>
      <w:r w:rsidRPr="0014000C">
        <w:rPr>
          <w:rFonts w:ascii="Arial" w:eastAsia="Times New Roman" w:hAnsi="Arial" w:cs="Arial"/>
          <w:color w:val="222222"/>
          <w:sz w:val="21"/>
          <w:szCs w:val="21"/>
          <w:lang w:eastAsia="el-GR"/>
        </w:rPr>
        <w:t xml:space="preserve"> Ισπανός </w:t>
      </w:r>
      <w:hyperlink r:id="rId5" w:tooltip="Κλασική κιθάρα" w:history="1">
        <w:r w:rsidRPr="0014000C">
          <w:rPr>
            <w:rFonts w:ascii="Arial" w:eastAsia="Times New Roman" w:hAnsi="Arial" w:cs="Arial"/>
            <w:color w:val="0B0080"/>
            <w:sz w:val="21"/>
            <w:szCs w:val="21"/>
            <w:lang w:eastAsia="el-GR"/>
          </w:rPr>
          <w:t>κιθαρίστας</w:t>
        </w:r>
      </w:hyperlink>
      <w:r w:rsidRPr="0014000C">
        <w:rPr>
          <w:rFonts w:ascii="Arial" w:eastAsia="Times New Roman" w:hAnsi="Arial" w:cs="Arial"/>
          <w:color w:val="222222"/>
          <w:sz w:val="21"/>
          <w:szCs w:val="21"/>
          <w:lang w:eastAsia="el-GR"/>
        </w:rPr>
        <w:t> και </w:t>
      </w:r>
      <w:hyperlink r:id="rId6" w:tooltip="Συνθέτης" w:history="1">
        <w:r w:rsidRPr="0014000C">
          <w:rPr>
            <w:rFonts w:ascii="Arial" w:eastAsia="Times New Roman" w:hAnsi="Arial" w:cs="Arial"/>
            <w:color w:val="0B0080"/>
            <w:sz w:val="21"/>
            <w:szCs w:val="21"/>
            <w:lang w:eastAsia="el-GR"/>
          </w:rPr>
          <w:t>συνθέτης</w:t>
        </w:r>
      </w:hyperlink>
      <w:r>
        <w:rPr>
          <w:rFonts w:ascii="Arial" w:eastAsia="Times New Roman" w:hAnsi="Arial" w:cs="Arial"/>
          <w:color w:val="222222"/>
          <w:sz w:val="21"/>
          <w:szCs w:val="21"/>
          <w:lang w:eastAsia="el-GR"/>
        </w:rPr>
        <w:t> .</w:t>
      </w:r>
      <w:r w:rsidRPr="0014000C">
        <w:rPr>
          <w:rFonts w:ascii="Arial" w:eastAsia="Times New Roman" w:hAnsi="Arial" w:cs="Arial"/>
          <w:color w:val="222222"/>
          <w:sz w:val="21"/>
          <w:szCs w:val="21"/>
          <w:lang w:eastAsia="el-GR"/>
        </w:rPr>
        <w:t xml:space="preserve"> </w:t>
      </w:r>
    </w:p>
    <w:p w:rsidR="0014000C" w:rsidRDefault="0014000C" w:rsidP="0014000C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22222"/>
          <w:sz w:val="21"/>
          <w:szCs w:val="21"/>
          <w:lang w:val="en-US" w:eastAsia="el-GR"/>
        </w:rPr>
      </w:pPr>
      <w:r>
        <w:rPr>
          <w:rFonts w:ascii="Arial" w:eastAsia="Times New Roman" w:hAnsi="Arial" w:cs="Arial"/>
          <w:color w:val="222222"/>
          <w:sz w:val="21"/>
          <w:szCs w:val="21"/>
          <w:lang w:eastAsia="el-GR"/>
        </w:rPr>
        <w:t>Γ</w:t>
      </w:r>
      <w:r w:rsidRPr="0014000C">
        <w:rPr>
          <w:rFonts w:ascii="Arial" w:eastAsia="Times New Roman" w:hAnsi="Arial" w:cs="Arial"/>
          <w:color w:val="222222"/>
          <w:sz w:val="21"/>
          <w:szCs w:val="21"/>
          <w:lang w:eastAsia="el-GR"/>
        </w:rPr>
        <w:t>εννήθηκε</w:t>
      </w:r>
      <w:r w:rsidRPr="0014000C">
        <w:rPr>
          <w:rFonts w:ascii="Arial" w:eastAsia="Times New Roman" w:hAnsi="Arial" w:cs="Arial"/>
          <w:color w:val="222222"/>
          <w:sz w:val="21"/>
          <w:szCs w:val="21"/>
          <w:lang w:val="en-US" w:eastAsia="el-GR"/>
        </w:rPr>
        <w:t xml:space="preserve"> </w:t>
      </w:r>
      <w:r w:rsidRPr="0014000C">
        <w:rPr>
          <w:rFonts w:ascii="Arial" w:eastAsia="Times New Roman" w:hAnsi="Arial" w:cs="Arial"/>
          <w:color w:val="222222"/>
          <w:sz w:val="21"/>
          <w:szCs w:val="21"/>
          <w:lang w:eastAsia="el-GR"/>
        </w:rPr>
        <w:t>στην</w:t>
      </w:r>
      <w:r w:rsidRPr="0014000C">
        <w:rPr>
          <w:rFonts w:ascii="Arial" w:eastAsia="Times New Roman" w:hAnsi="Arial" w:cs="Arial"/>
          <w:color w:val="222222"/>
          <w:sz w:val="21"/>
          <w:szCs w:val="21"/>
          <w:lang w:val="en-US" w:eastAsia="el-GR"/>
        </w:rPr>
        <w:t> </w:t>
      </w:r>
      <w:hyperlink r:id="rId7" w:tooltip="Torroella de Montgrí" w:history="1">
        <w:proofErr w:type="spellStart"/>
        <w:r w:rsidRPr="0014000C">
          <w:rPr>
            <w:rFonts w:ascii="Arial" w:eastAsia="Times New Roman" w:hAnsi="Arial" w:cs="Arial"/>
            <w:color w:val="0B0080"/>
            <w:sz w:val="21"/>
            <w:szCs w:val="21"/>
            <w:lang w:val="en-US" w:eastAsia="el-GR"/>
          </w:rPr>
          <w:t>Torroella</w:t>
        </w:r>
        <w:proofErr w:type="spellEnd"/>
        <w:r w:rsidRPr="0014000C">
          <w:rPr>
            <w:rFonts w:ascii="Arial" w:eastAsia="Times New Roman" w:hAnsi="Arial" w:cs="Arial"/>
            <w:color w:val="0B0080"/>
            <w:sz w:val="21"/>
            <w:szCs w:val="21"/>
            <w:lang w:val="en-US" w:eastAsia="el-GR"/>
          </w:rPr>
          <w:t xml:space="preserve"> de </w:t>
        </w:r>
        <w:proofErr w:type="spellStart"/>
        <w:r w:rsidRPr="0014000C">
          <w:rPr>
            <w:rFonts w:ascii="Arial" w:eastAsia="Times New Roman" w:hAnsi="Arial" w:cs="Arial"/>
            <w:color w:val="0B0080"/>
            <w:sz w:val="21"/>
            <w:szCs w:val="21"/>
            <w:lang w:val="en-US" w:eastAsia="el-GR"/>
          </w:rPr>
          <w:t>Montgrí</w:t>
        </w:r>
        <w:proofErr w:type="spellEnd"/>
      </w:hyperlink>
      <w:r w:rsidRPr="0014000C">
        <w:rPr>
          <w:rFonts w:ascii="Arial" w:eastAsia="Times New Roman" w:hAnsi="Arial" w:cs="Arial"/>
          <w:color w:val="222222"/>
          <w:sz w:val="21"/>
          <w:szCs w:val="21"/>
          <w:lang w:val="en-US" w:eastAsia="el-GR"/>
        </w:rPr>
        <w:t> , </w:t>
      </w:r>
      <w:hyperlink r:id="rId8" w:tooltip="Girona" w:history="1">
        <w:r w:rsidRPr="0014000C">
          <w:rPr>
            <w:rFonts w:ascii="Arial" w:eastAsia="Times New Roman" w:hAnsi="Arial" w:cs="Arial"/>
            <w:color w:val="0B0080"/>
            <w:sz w:val="21"/>
            <w:szCs w:val="21"/>
            <w:lang w:val="en-US" w:eastAsia="el-GR"/>
          </w:rPr>
          <w:t>Girona</w:t>
        </w:r>
      </w:hyperlink>
      <w:r w:rsidRPr="0014000C">
        <w:rPr>
          <w:rFonts w:ascii="Arial" w:eastAsia="Times New Roman" w:hAnsi="Arial" w:cs="Arial"/>
          <w:color w:val="222222"/>
          <w:sz w:val="21"/>
          <w:szCs w:val="21"/>
          <w:lang w:val="en-US" w:eastAsia="el-GR"/>
        </w:rPr>
        <w:t xml:space="preserve">. </w:t>
      </w:r>
    </w:p>
    <w:p w:rsidR="0014000C" w:rsidRDefault="0014000C" w:rsidP="0014000C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22222"/>
          <w:sz w:val="21"/>
          <w:szCs w:val="21"/>
          <w:lang w:eastAsia="el-GR"/>
        </w:rPr>
      </w:pPr>
      <w:r>
        <w:rPr>
          <w:rFonts w:ascii="Arial" w:eastAsia="Times New Roman" w:hAnsi="Arial" w:cs="Arial"/>
          <w:color w:val="222222"/>
          <w:sz w:val="21"/>
          <w:szCs w:val="21"/>
          <w:lang w:eastAsia="el-GR"/>
        </w:rPr>
        <w:t>Αρχικά</w:t>
      </w:r>
      <w:r w:rsidRPr="0014000C">
        <w:rPr>
          <w:rFonts w:ascii="Arial" w:eastAsia="Times New Roman" w:hAnsi="Arial" w:cs="Arial"/>
          <w:color w:val="222222"/>
          <w:sz w:val="21"/>
          <w:szCs w:val="21"/>
          <w:lang w:eastAsia="el-GR"/>
        </w:rPr>
        <w:t xml:space="preserve"> σπούδασε </w:t>
      </w:r>
      <w:hyperlink r:id="rId9" w:tooltip="Κιθάρα" w:history="1">
        <w:r w:rsidRPr="0014000C">
          <w:rPr>
            <w:rFonts w:ascii="Arial" w:eastAsia="Times New Roman" w:hAnsi="Arial" w:cs="Arial"/>
            <w:color w:val="0B0080"/>
            <w:sz w:val="21"/>
            <w:szCs w:val="21"/>
            <w:lang w:eastAsia="el-GR"/>
          </w:rPr>
          <w:t>κιθάρα</w:t>
        </w:r>
      </w:hyperlink>
      <w:r>
        <w:rPr>
          <w:rFonts w:ascii="Arial" w:eastAsia="Times New Roman" w:hAnsi="Arial" w:cs="Arial"/>
          <w:color w:val="222222"/>
          <w:sz w:val="21"/>
          <w:szCs w:val="21"/>
          <w:lang w:eastAsia="el-GR"/>
        </w:rPr>
        <w:t> με τον πατέρα του και</w:t>
      </w:r>
      <w:r w:rsidRPr="0014000C">
        <w:rPr>
          <w:rFonts w:ascii="Arial" w:eastAsia="Times New Roman" w:hAnsi="Arial" w:cs="Arial"/>
          <w:color w:val="222222"/>
          <w:sz w:val="21"/>
          <w:szCs w:val="21"/>
          <w:lang w:eastAsia="el-GR"/>
        </w:rPr>
        <w:t xml:space="preserve"> </w:t>
      </w:r>
      <w:r>
        <w:rPr>
          <w:rFonts w:ascii="Arial" w:eastAsia="Times New Roman" w:hAnsi="Arial" w:cs="Arial"/>
          <w:color w:val="222222"/>
          <w:sz w:val="21"/>
          <w:szCs w:val="21"/>
          <w:lang w:eastAsia="el-GR"/>
        </w:rPr>
        <w:t>συνέχισε</w:t>
      </w:r>
      <w:r w:rsidRPr="0014000C">
        <w:rPr>
          <w:rFonts w:ascii="Arial" w:eastAsia="Times New Roman" w:hAnsi="Arial" w:cs="Arial"/>
          <w:color w:val="222222"/>
          <w:sz w:val="21"/>
          <w:szCs w:val="21"/>
          <w:lang w:eastAsia="el-GR"/>
        </w:rPr>
        <w:t xml:space="preserve"> τις σπουδές του με τον </w:t>
      </w:r>
      <w:proofErr w:type="spellStart"/>
      <w:r w:rsidRPr="0014000C">
        <w:rPr>
          <w:rFonts w:ascii="Arial" w:eastAsia="Times New Roman" w:hAnsi="Arial" w:cs="Arial"/>
          <w:color w:val="222222"/>
          <w:sz w:val="21"/>
          <w:szCs w:val="21"/>
          <w:lang w:eastAsia="el-GR"/>
        </w:rPr>
        <w:fldChar w:fldCharType="begin"/>
      </w:r>
      <w:r w:rsidRPr="0014000C">
        <w:rPr>
          <w:rFonts w:ascii="Arial" w:eastAsia="Times New Roman" w:hAnsi="Arial" w:cs="Arial"/>
          <w:color w:val="222222"/>
          <w:sz w:val="21"/>
          <w:szCs w:val="21"/>
          <w:lang w:eastAsia="el-GR"/>
        </w:rPr>
        <w:instrText xml:space="preserve"> HYPERLINK "https://en.wikipedia.org/wiki/Jos%C3%A9_Broc%C3%A1" \o "Χοσέ Μπρόκα" </w:instrText>
      </w:r>
      <w:r w:rsidRPr="0014000C">
        <w:rPr>
          <w:rFonts w:ascii="Arial" w:eastAsia="Times New Roman" w:hAnsi="Arial" w:cs="Arial"/>
          <w:color w:val="222222"/>
          <w:sz w:val="21"/>
          <w:szCs w:val="21"/>
          <w:lang w:eastAsia="el-GR"/>
        </w:rPr>
        <w:fldChar w:fldCharType="separate"/>
      </w:r>
      <w:r w:rsidRPr="0014000C">
        <w:rPr>
          <w:rFonts w:ascii="Arial" w:eastAsia="Times New Roman" w:hAnsi="Arial" w:cs="Arial"/>
          <w:color w:val="0B0080"/>
          <w:sz w:val="21"/>
          <w:szCs w:val="21"/>
          <w:lang w:eastAsia="el-GR"/>
        </w:rPr>
        <w:t>José</w:t>
      </w:r>
      <w:proofErr w:type="spellEnd"/>
      <w:r w:rsidRPr="0014000C">
        <w:rPr>
          <w:rFonts w:ascii="Arial" w:eastAsia="Times New Roman" w:hAnsi="Arial" w:cs="Arial"/>
          <w:color w:val="0B0080"/>
          <w:sz w:val="21"/>
          <w:szCs w:val="21"/>
          <w:lang w:eastAsia="el-GR"/>
        </w:rPr>
        <w:t xml:space="preserve"> </w:t>
      </w:r>
      <w:proofErr w:type="spellStart"/>
      <w:r w:rsidRPr="0014000C">
        <w:rPr>
          <w:rFonts w:ascii="Arial" w:eastAsia="Times New Roman" w:hAnsi="Arial" w:cs="Arial"/>
          <w:color w:val="0B0080"/>
          <w:sz w:val="21"/>
          <w:szCs w:val="21"/>
          <w:lang w:eastAsia="el-GR"/>
        </w:rPr>
        <w:t>Broca</w:t>
      </w:r>
      <w:proofErr w:type="spellEnd"/>
      <w:r w:rsidRPr="0014000C">
        <w:rPr>
          <w:rFonts w:ascii="Arial" w:eastAsia="Times New Roman" w:hAnsi="Arial" w:cs="Arial"/>
          <w:color w:val="222222"/>
          <w:sz w:val="21"/>
          <w:szCs w:val="21"/>
          <w:lang w:eastAsia="el-GR"/>
        </w:rPr>
        <w:fldChar w:fldCharType="end"/>
      </w:r>
      <w:r w:rsidRPr="0014000C">
        <w:rPr>
          <w:rFonts w:ascii="Arial" w:eastAsia="Times New Roman" w:hAnsi="Arial" w:cs="Arial"/>
          <w:color w:val="222222"/>
          <w:sz w:val="21"/>
          <w:szCs w:val="21"/>
          <w:lang w:eastAsia="el-GR"/>
        </w:rPr>
        <w:t> . </w:t>
      </w:r>
    </w:p>
    <w:p w:rsidR="0014000C" w:rsidRPr="0014000C" w:rsidRDefault="0014000C" w:rsidP="0014000C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22222"/>
          <w:sz w:val="21"/>
          <w:szCs w:val="21"/>
          <w:lang w:eastAsia="el-GR"/>
        </w:rPr>
      </w:pPr>
      <w:r w:rsidRPr="0014000C">
        <w:rPr>
          <w:rFonts w:ascii="Arial" w:eastAsia="Times New Roman" w:hAnsi="Arial" w:cs="Arial"/>
          <w:color w:val="222222"/>
          <w:sz w:val="21"/>
          <w:szCs w:val="21"/>
          <w:lang w:eastAsia="el-GR"/>
        </w:rPr>
        <w:t>Το 1882 έφυγε από την Ισπανία για το </w:t>
      </w:r>
      <w:hyperlink r:id="rId10" w:tooltip="Παρίσι" w:history="1">
        <w:r w:rsidRPr="0014000C">
          <w:rPr>
            <w:rFonts w:ascii="Arial" w:eastAsia="Times New Roman" w:hAnsi="Arial" w:cs="Arial"/>
            <w:color w:val="0B0080"/>
            <w:sz w:val="21"/>
            <w:szCs w:val="21"/>
            <w:lang w:eastAsia="el-GR"/>
          </w:rPr>
          <w:t>Παρίσι</w:t>
        </w:r>
      </w:hyperlink>
      <w:r w:rsidRPr="0014000C">
        <w:rPr>
          <w:rFonts w:ascii="Arial" w:eastAsia="Times New Roman" w:hAnsi="Arial" w:cs="Arial"/>
          <w:color w:val="222222"/>
          <w:sz w:val="21"/>
          <w:szCs w:val="21"/>
          <w:lang w:eastAsia="el-GR"/>
        </w:rPr>
        <w:t> για να διδάξει στο </w:t>
      </w:r>
      <w:hyperlink r:id="rId11" w:tooltip="Institut Rudy (σελίδα δεν υπάρχει)" w:history="1">
        <w:r w:rsidRPr="0014000C">
          <w:rPr>
            <w:rFonts w:ascii="Arial" w:eastAsia="Times New Roman" w:hAnsi="Arial" w:cs="Arial"/>
            <w:color w:val="A55858"/>
            <w:sz w:val="21"/>
            <w:szCs w:val="21"/>
            <w:lang w:eastAsia="el-GR"/>
          </w:rPr>
          <w:t xml:space="preserve">Ινστιτούτο </w:t>
        </w:r>
        <w:proofErr w:type="spellStart"/>
        <w:r w:rsidRPr="0014000C">
          <w:rPr>
            <w:rFonts w:ascii="Arial" w:eastAsia="Times New Roman" w:hAnsi="Arial" w:cs="Arial"/>
            <w:color w:val="A55858"/>
            <w:sz w:val="21"/>
            <w:szCs w:val="21"/>
            <w:lang w:eastAsia="el-GR"/>
          </w:rPr>
          <w:t>Rudy</w:t>
        </w:r>
        <w:proofErr w:type="spellEnd"/>
      </w:hyperlink>
      <w:r w:rsidRPr="0014000C">
        <w:rPr>
          <w:rFonts w:ascii="Arial" w:eastAsia="Times New Roman" w:hAnsi="Arial" w:cs="Arial"/>
          <w:color w:val="222222"/>
          <w:sz w:val="21"/>
          <w:szCs w:val="21"/>
          <w:lang w:eastAsia="el-GR"/>
        </w:rPr>
        <w:t> και στην </w:t>
      </w:r>
      <w:proofErr w:type="spellStart"/>
      <w:r w:rsidRPr="0014000C">
        <w:rPr>
          <w:rFonts w:ascii="Arial" w:eastAsia="Times New Roman" w:hAnsi="Arial" w:cs="Arial"/>
          <w:color w:val="222222"/>
          <w:sz w:val="21"/>
          <w:szCs w:val="21"/>
          <w:lang w:eastAsia="el-GR"/>
        </w:rPr>
        <w:fldChar w:fldCharType="begin"/>
      </w:r>
      <w:r w:rsidRPr="0014000C">
        <w:rPr>
          <w:rFonts w:ascii="Arial" w:eastAsia="Times New Roman" w:hAnsi="Arial" w:cs="Arial"/>
          <w:color w:val="222222"/>
          <w:sz w:val="21"/>
          <w:szCs w:val="21"/>
          <w:lang w:eastAsia="el-GR"/>
        </w:rPr>
        <w:instrText xml:space="preserve"> HYPERLINK "https://en.wikipedia.org/w/index.php?title=Acad%C3%A9mie_Internationale_de_Musique&amp;action=edit&amp;redlink=1" \o "Académie Internationale de Musique (σελίδα δεν υπάρχει)" </w:instrText>
      </w:r>
      <w:r w:rsidRPr="0014000C">
        <w:rPr>
          <w:rFonts w:ascii="Arial" w:eastAsia="Times New Roman" w:hAnsi="Arial" w:cs="Arial"/>
          <w:color w:val="222222"/>
          <w:sz w:val="21"/>
          <w:szCs w:val="21"/>
          <w:lang w:eastAsia="el-GR"/>
        </w:rPr>
        <w:fldChar w:fldCharType="separate"/>
      </w:r>
      <w:r w:rsidRPr="0014000C">
        <w:rPr>
          <w:rFonts w:ascii="Arial" w:eastAsia="Times New Roman" w:hAnsi="Arial" w:cs="Arial"/>
          <w:color w:val="A55858"/>
          <w:sz w:val="21"/>
          <w:szCs w:val="21"/>
          <w:lang w:eastAsia="el-GR"/>
        </w:rPr>
        <w:t>Académie</w:t>
      </w:r>
      <w:proofErr w:type="spellEnd"/>
      <w:r w:rsidRPr="0014000C">
        <w:rPr>
          <w:rFonts w:ascii="Arial" w:eastAsia="Times New Roman" w:hAnsi="Arial" w:cs="Arial"/>
          <w:color w:val="A55858"/>
          <w:sz w:val="21"/>
          <w:szCs w:val="21"/>
          <w:lang w:eastAsia="el-GR"/>
        </w:rPr>
        <w:t xml:space="preserve"> </w:t>
      </w:r>
      <w:proofErr w:type="spellStart"/>
      <w:r w:rsidRPr="0014000C">
        <w:rPr>
          <w:rFonts w:ascii="Arial" w:eastAsia="Times New Roman" w:hAnsi="Arial" w:cs="Arial"/>
          <w:color w:val="A55858"/>
          <w:sz w:val="21"/>
          <w:szCs w:val="21"/>
          <w:lang w:eastAsia="el-GR"/>
        </w:rPr>
        <w:t>Internationale</w:t>
      </w:r>
      <w:proofErr w:type="spellEnd"/>
      <w:r w:rsidRPr="0014000C">
        <w:rPr>
          <w:rFonts w:ascii="Arial" w:eastAsia="Times New Roman" w:hAnsi="Arial" w:cs="Arial"/>
          <w:color w:val="A55858"/>
          <w:sz w:val="21"/>
          <w:szCs w:val="21"/>
          <w:lang w:eastAsia="el-GR"/>
        </w:rPr>
        <w:t xml:space="preserve"> de </w:t>
      </w:r>
      <w:proofErr w:type="spellStart"/>
      <w:r w:rsidRPr="0014000C">
        <w:rPr>
          <w:rFonts w:ascii="Arial" w:eastAsia="Times New Roman" w:hAnsi="Arial" w:cs="Arial"/>
          <w:color w:val="A55858"/>
          <w:sz w:val="21"/>
          <w:szCs w:val="21"/>
          <w:lang w:eastAsia="el-GR"/>
        </w:rPr>
        <w:t>Musique</w:t>
      </w:r>
      <w:proofErr w:type="spellEnd"/>
      <w:r w:rsidRPr="0014000C">
        <w:rPr>
          <w:rFonts w:ascii="Arial" w:eastAsia="Times New Roman" w:hAnsi="Arial" w:cs="Arial"/>
          <w:color w:val="222222"/>
          <w:sz w:val="21"/>
          <w:szCs w:val="21"/>
          <w:lang w:eastAsia="el-GR"/>
        </w:rPr>
        <w:fldChar w:fldCharType="end"/>
      </w:r>
      <w:r>
        <w:rPr>
          <w:rFonts w:ascii="Arial" w:eastAsia="Times New Roman" w:hAnsi="Arial" w:cs="Arial"/>
          <w:color w:val="222222"/>
          <w:sz w:val="21"/>
          <w:szCs w:val="21"/>
          <w:lang w:eastAsia="el-GR"/>
        </w:rPr>
        <w:t> όπου έγι</w:t>
      </w:r>
      <w:r w:rsidRPr="0014000C">
        <w:rPr>
          <w:rFonts w:ascii="Arial" w:eastAsia="Times New Roman" w:hAnsi="Arial" w:cs="Arial"/>
          <w:color w:val="222222"/>
          <w:sz w:val="21"/>
          <w:szCs w:val="21"/>
          <w:lang w:eastAsia="el-GR"/>
        </w:rPr>
        <w:t>νε ο επίσημος κιθαρίστας του </w:t>
      </w:r>
      <w:proofErr w:type="spellStart"/>
      <w:r w:rsidRPr="0014000C">
        <w:rPr>
          <w:rFonts w:ascii="Arial" w:eastAsia="Times New Roman" w:hAnsi="Arial" w:cs="Arial"/>
          <w:color w:val="222222"/>
          <w:sz w:val="21"/>
          <w:szCs w:val="21"/>
          <w:lang w:eastAsia="el-GR"/>
        </w:rPr>
        <w:fldChar w:fldCharType="begin"/>
      </w:r>
      <w:r w:rsidRPr="0014000C">
        <w:rPr>
          <w:rFonts w:ascii="Arial" w:eastAsia="Times New Roman" w:hAnsi="Arial" w:cs="Arial"/>
          <w:color w:val="222222"/>
          <w:sz w:val="21"/>
          <w:szCs w:val="21"/>
          <w:lang w:eastAsia="el-GR"/>
        </w:rPr>
        <w:instrText xml:space="preserve"> HYPERLINK "https://en.wikipedia.org/wiki/Com%C3%A9die_Fran%C3%A7aise" \o "Comédie Française" </w:instrText>
      </w:r>
      <w:r w:rsidRPr="0014000C">
        <w:rPr>
          <w:rFonts w:ascii="Arial" w:eastAsia="Times New Roman" w:hAnsi="Arial" w:cs="Arial"/>
          <w:color w:val="222222"/>
          <w:sz w:val="21"/>
          <w:szCs w:val="21"/>
          <w:lang w:eastAsia="el-GR"/>
        </w:rPr>
        <w:fldChar w:fldCharType="separate"/>
      </w:r>
      <w:r w:rsidRPr="0014000C">
        <w:rPr>
          <w:rFonts w:ascii="Arial" w:eastAsia="Times New Roman" w:hAnsi="Arial" w:cs="Arial"/>
          <w:color w:val="0B0080"/>
          <w:sz w:val="21"/>
          <w:szCs w:val="21"/>
          <w:lang w:eastAsia="el-GR"/>
        </w:rPr>
        <w:t>Comédie</w:t>
      </w:r>
      <w:proofErr w:type="spellEnd"/>
      <w:r w:rsidRPr="0014000C">
        <w:rPr>
          <w:rFonts w:ascii="Arial" w:eastAsia="Times New Roman" w:hAnsi="Arial" w:cs="Arial"/>
          <w:color w:val="0B0080"/>
          <w:sz w:val="21"/>
          <w:szCs w:val="21"/>
          <w:lang w:eastAsia="el-GR"/>
        </w:rPr>
        <w:t xml:space="preserve"> </w:t>
      </w:r>
      <w:proofErr w:type="spellStart"/>
      <w:r w:rsidRPr="0014000C">
        <w:rPr>
          <w:rFonts w:ascii="Arial" w:eastAsia="Times New Roman" w:hAnsi="Arial" w:cs="Arial"/>
          <w:color w:val="0B0080"/>
          <w:sz w:val="21"/>
          <w:szCs w:val="21"/>
          <w:lang w:eastAsia="el-GR"/>
        </w:rPr>
        <w:t>Française</w:t>
      </w:r>
      <w:proofErr w:type="spellEnd"/>
      <w:r w:rsidRPr="0014000C">
        <w:rPr>
          <w:rFonts w:ascii="Arial" w:eastAsia="Times New Roman" w:hAnsi="Arial" w:cs="Arial"/>
          <w:color w:val="222222"/>
          <w:sz w:val="21"/>
          <w:szCs w:val="21"/>
          <w:lang w:eastAsia="el-GR"/>
        </w:rPr>
        <w:fldChar w:fldCharType="end"/>
      </w:r>
      <w:r w:rsidRPr="0014000C">
        <w:rPr>
          <w:rFonts w:ascii="Arial" w:eastAsia="Times New Roman" w:hAnsi="Arial" w:cs="Arial"/>
          <w:color w:val="222222"/>
          <w:sz w:val="21"/>
          <w:szCs w:val="21"/>
          <w:lang w:eastAsia="el-GR"/>
        </w:rPr>
        <w:t> και παρέμεινε στο Παρίσι για 16 χρόνια.</w:t>
      </w:r>
    </w:p>
    <w:p w:rsidR="0014000C" w:rsidRPr="0014000C" w:rsidRDefault="0014000C" w:rsidP="0014000C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22222"/>
          <w:sz w:val="21"/>
          <w:szCs w:val="21"/>
          <w:lang w:eastAsia="el-GR"/>
        </w:rPr>
      </w:pPr>
      <w:r w:rsidRPr="0014000C">
        <w:rPr>
          <w:rFonts w:ascii="Arial" w:eastAsia="Times New Roman" w:hAnsi="Arial" w:cs="Arial"/>
          <w:color w:val="222222"/>
          <w:sz w:val="21"/>
          <w:szCs w:val="21"/>
          <w:lang w:eastAsia="el-GR"/>
        </w:rPr>
        <w:t xml:space="preserve">Ο </w:t>
      </w:r>
      <w:proofErr w:type="spellStart"/>
      <w:r w:rsidRPr="0014000C">
        <w:rPr>
          <w:rFonts w:ascii="Arial" w:eastAsia="Times New Roman" w:hAnsi="Arial" w:cs="Arial"/>
          <w:color w:val="222222"/>
          <w:sz w:val="21"/>
          <w:szCs w:val="21"/>
          <w:lang w:eastAsia="el-GR"/>
        </w:rPr>
        <w:t>Ferrer</w:t>
      </w:r>
      <w:proofErr w:type="spellEnd"/>
      <w:r w:rsidRPr="0014000C">
        <w:rPr>
          <w:rFonts w:ascii="Arial" w:eastAsia="Times New Roman" w:hAnsi="Arial" w:cs="Arial"/>
          <w:color w:val="222222"/>
          <w:sz w:val="21"/>
          <w:szCs w:val="21"/>
          <w:lang w:eastAsia="el-GR"/>
        </w:rPr>
        <w:t xml:space="preserve"> έδωσε </w:t>
      </w:r>
      <w:r>
        <w:rPr>
          <w:rFonts w:ascii="Arial" w:eastAsia="Times New Roman" w:hAnsi="Arial" w:cs="Arial"/>
          <w:color w:val="222222"/>
          <w:sz w:val="21"/>
          <w:szCs w:val="21"/>
          <w:lang w:eastAsia="el-GR"/>
        </w:rPr>
        <w:t xml:space="preserve">πολλές συναυλίες </w:t>
      </w:r>
      <w:r w:rsidRPr="0014000C">
        <w:rPr>
          <w:rFonts w:ascii="Arial" w:eastAsia="Times New Roman" w:hAnsi="Arial" w:cs="Arial"/>
          <w:color w:val="222222"/>
          <w:sz w:val="21"/>
          <w:szCs w:val="21"/>
          <w:lang w:eastAsia="el-GR"/>
        </w:rPr>
        <w:t>ως σολίστ. Δίδαξε στο </w:t>
      </w:r>
      <w:proofErr w:type="spellStart"/>
      <w:r w:rsidRPr="0014000C">
        <w:rPr>
          <w:rFonts w:ascii="Arial" w:eastAsia="Times New Roman" w:hAnsi="Arial" w:cs="Arial"/>
          <w:color w:val="222222"/>
          <w:sz w:val="21"/>
          <w:szCs w:val="21"/>
          <w:lang w:eastAsia="el-GR"/>
        </w:rPr>
        <w:fldChar w:fldCharType="begin"/>
      </w:r>
      <w:r w:rsidRPr="0014000C">
        <w:rPr>
          <w:rFonts w:ascii="Arial" w:eastAsia="Times New Roman" w:hAnsi="Arial" w:cs="Arial"/>
          <w:color w:val="222222"/>
          <w:sz w:val="21"/>
          <w:szCs w:val="21"/>
          <w:lang w:eastAsia="el-GR"/>
        </w:rPr>
        <w:instrText xml:space="preserve"> HYPERLINK "https://en.wikipedia.org/wiki/Conservatori_Superior_de_M%C3%BAsica_del_Liceu" \o "Conservatori Superior de Música del Liceu" </w:instrText>
      </w:r>
      <w:r w:rsidRPr="0014000C">
        <w:rPr>
          <w:rFonts w:ascii="Arial" w:eastAsia="Times New Roman" w:hAnsi="Arial" w:cs="Arial"/>
          <w:color w:val="222222"/>
          <w:sz w:val="21"/>
          <w:szCs w:val="21"/>
          <w:lang w:eastAsia="el-GR"/>
        </w:rPr>
        <w:fldChar w:fldCharType="separate"/>
      </w:r>
      <w:r w:rsidRPr="0014000C">
        <w:rPr>
          <w:rFonts w:ascii="Arial" w:eastAsia="Times New Roman" w:hAnsi="Arial" w:cs="Arial"/>
          <w:color w:val="0B0080"/>
          <w:sz w:val="21"/>
          <w:szCs w:val="21"/>
          <w:lang w:eastAsia="el-GR"/>
        </w:rPr>
        <w:t>Conservatori</w:t>
      </w:r>
      <w:proofErr w:type="spellEnd"/>
      <w:r w:rsidRPr="0014000C">
        <w:rPr>
          <w:rFonts w:ascii="Arial" w:eastAsia="Times New Roman" w:hAnsi="Arial" w:cs="Arial"/>
          <w:color w:val="0B0080"/>
          <w:sz w:val="21"/>
          <w:szCs w:val="21"/>
          <w:lang w:eastAsia="el-GR"/>
        </w:rPr>
        <w:t xml:space="preserve"> </w:t>
      </w:r>
      <w:proofErr w:type="spellStart"/>
      <w:r w:rsidRPr="0014000C">
        <w:rPr>
          <w:rFonts w:ascii="Arial" w:eastAsia="Times New Roman" w:hAnsi="Arial" w:cs="Arial"/>
          <w:color w:val="0B0080"/>
          <w:sz w:val="21"/>
          <w:szCs w:val="21"/>
          <w:lang w:eastAsia="el-GR"/>
        </w:rPr>
        <w:t>Superior</w:t>
      </w:r>
      <w:proofErr w:type="spellEnd"/>
      <w:r w:rsidRPr="0014000C">
        <w:rPr>
          <w:rFonts w:ascii="Arial" w:eastAsia="Times New Roman" w:hAnsi="Arial" w:cs="Arial"/>
          <w:color w:val="0B0080"/>
          <w:sz w:val="21"/>
          <w:szCs w:val="21"/>
          <w:lang w:eastAsia="el-GR"/>
        </w:rPr>
        <w:t xml:space="preserve"> de </w:t>
      </w:r>
      <w:proofErr w:type="spellStart"/>
      <w:r w:rsidRPr="0014000C">
        <w:rPr>
          <w:rFonts w:ascii="Arial" w:eastAsia="Times New Roman" w:hAnsi="Arial" w:cs="Arial"/>
          <w:color w:val="0B0080"/>
          <w:sz w:val="21"/>
          <w:szCs w:val="21"/>
          <w:lang w:eastAsia="el-GR"/>
        </w:rPr>
        <w:t>Música</w:t>
      </w:r>
      <w:proofErr w:type="spellEnd"/>
      <w:r w:rsidRPr="0014000C">
        <w:rPr>
          <w:rFonts w:ascii="Arial" w:eastAsia="Times New Roman" w:hAnsi="Arial" w:cs="Arial"/>
          <w:color w:val="0B0080"/>
          <w:sz w:val="21"/>
          <w:szCs w:val="21"/>
          <w:lang w:eastAsia="el-GR"/>
        </w:rPr>
        <w:t xml:space="preserve"> </w:t>
      </w:r>
      <w:proofErr w:type="spellStart"/>
      <w:r w:rsidRPr="0014000C">
        <w:rPr>
          <w:rFonts w:ascii="Arial" w:eastAsia="Times New Roman" w:hAnsi="Arial" w:cs="Arial"/>
          <w:color w:val="0B0080"/>
          <w:sz w:val="21"/>
          <w:szCs w:val="21"/>
          <w:lang w:eastAsia="el-GR"/>
        </w:rPr>
        <w:t>del</w:t>
      </w:r>
      <w:proofErr w:type="spellEnd"/>
      <w:r w:rsidRPr="0014000C">
        <w:rPr>
          <w:rFonts w:ascii="Arial" w:eastAsia="Times New Roman" w:hAnsi="Arial" w:cs="Arial"/>
          <w:color w:val="0B0080"/>
          <w:sz w:val="21"/>
          <w:szCs w:val="21"/>
          <w:lang w:eastAsia="el-GR"/>
        </w:rPr>
        <w:t xml:space="preserve"> </w:t>
      </w:r>
      <w:proofErr w:type="spellStart"/>
      <w:r w:rsidRPr="0014000C">
        <w:rPr>
          <w:rFonts w:ascii="Arial" w:eastAsia="Times New Roman" w:hAnsi="Arial" w:cs="Arial"/>
          <w:color w:val="0B0080"/>
          <w:sz w:val="21"/>
          <w:szCs w:val="21"/>
          <w:lang w:eastAsia="el-GR"/>
        </w:rPr>
        <w:t>Liceu</w:t>
      </w:r>
      <w:proofErr w:type="spellEnd"/>
      <w:r w:rsidRPr="0014000C">
        <w:rPr>
          <w:rFonts w:ascii="Arial" w:eastAsia="Times New Roman" w:hAnsi="Arial" w:cs="Arial"/>
          <w:color w:val="222222"/>
          <w:sz w:val="21"/>
          <w:szCs w:val="21"/>
          <w:lang w:eastAsia="el-GR"/>
        </w:rPr>
        <w:fldChar w:fldCharType="end"/>
      </w:r>
      <w:r w:rsidRPr="0014000C">
        <w:rPr>
          <w:rFonts w:ascii="Arial" w:eastAsia="Times New Roman" w:hAnsi="Arial" w:cs="Arial"/>
          <w:color w:val="222222"/>
          <w:sz w:val="21"/>
          <w:szCs w:val="21"/>
          <w:lang w:eastAsia="el-GR"/>
        </w:rPr>
        <w:t> στη </w:t>
      </w:r>
      <w:hyperlink r:id="rId12" w:tooltip="Βαρκελώνη" w:history="1">
        <w:r w:rsidRPr="0014000C">
          <w:rPr>
            <w:rFonts w:ascii="Arial" w:eastAsia="Times New Roman" w:hAnsi="Arial" w:cs="Arial"/>
            <w:color w:val="0B0080"/>
            <w:sz w:val="21"/>
            <w:szCs w:val="21"/>
            <w:lang w:eastAsia="el-GR"/>
          </w:rPr>
          <w:t>Βαρκελώνη</w:t>
        </w:r>
      </w:hyperlink>
      <w:r w:rsidRPr="0014000C">
        <w:rPr>
          <w:rFonts w:ascii="Arial" w:eastAsia="Times New Roman" w:hAnsi="Arial" w:cs="Arial"/>
          <w:color w:val="222222"/>
          <w:sz w:val="21"/>
          <w:szCs w:val="21"/>
          <w:lang w:eastAsia="el-GR"/>
        </w:rPr>
        <w:t> από το 1898 έως το 1901. Μετά από μια περίοδο μετακίνησης μεταξύ Βαρκελώνης και Παρισιού, εγκαταστάθηκε μόνιμα στη Βαρκελώνη το 1905, όπου πέθανε.</w:t>
      </w:r>
    </w:p>
    <w:p w:rsidR="0014000C" w:rsidRPr="0014000C" w:rsidRDefault="0014000C" w:rsidP="0014000C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22222"/>
          <w:sz w:val="21"/>
          <w:szCs w:val="21"/>
          <w:lang w:eastAsia="el-GR"/>
        </w:rPr>
      </w:pPr>
      <w:r>
        <w:rPr>
          <w:rFonts w:ascii="Arial" w:eastAsia="Times New Roman" w:hAnsi="Arial" w:cs="Arial"/>
          <w:color w:val="222222"/>
          <w:sz w:val="21"/>
          <w:szCs w:val="21"/>
          <w:lang w:eastAsia="el-GR"/>
        </w:rPr>
        <w:t xml:space="preserve">Οι περισσότερες συνθέσεις του </w:t>
      </w:r>
      <w:r w:rsidRPr="0014000C">
        <w:rPr>
          <w:rFonts w:ascii="Arial" w:eastAsia="Times New Roman" w:hAnsi="Arial" w:cs="Arial"/>
          <w:color w:val="222222"/>
          <w:sz w:val="21"/>
          <w:szCs w:val="21"/>
          <w:lang w:eastAsia="el-GR"/>
        </w:rPr>
        <w:t xml:space="preserve"> γράφτηκαν για κιθάρα, αλλά, όντα</w:t>
      </w:r>
      <w:r w:rsidR="00614374">
        <w:rPr>
          <w:rFonts w:ascii="Arial" w:eastAsia="Times New Roman" w:hAnsi="Arial" w:cs="Arial"/>
          <w:color w:val="222222"/>
          <w:sz w:val="21"/>
          <w:szCs w:val="21"/>
          <w:lang w:eastAsia="el-GR"/>
        </w:rPr>
        <w:t>ς βαθιά θρησκευόμενος άνθρωπος,</w:t>
      </w:r>
      <w:r w:rsidRPr="0014000C">
        <w:rPr>
          <w:rFonts w:ascii="Arial" w:eastAsia="Times New Roman" w:hAnsi="Arial" w:cs="Arial"/>
          <w:color w:val="222222"/>
          <w:sz w:val="21"/>
          <w:szCs w:val="21"/>
          <w:lang w:eastAsia="el-GR"/>
        </w:rPr>
        <w:t> </w:t>
      </w:r>
      <w:r>
        <w:rPr>
          <w:rFonts w:ascii="Arial" w:eastAsia="Times New Roman" w:hAnsi="Arial" w:cs="Arial"/>
          <w:color w:val="222222"/>
          <w:sz w:val="21"/>
          <w:szCs w:val="21"/>
          <w:lang w:eastAsia="el-GR"/>
        </w:rPr>
        <w:t>έγραψε και θρησκευτική</w:t>
      </w:r>
      <w:r w:rsidR="00614374">
        <w:rPr>
          <w:rFonts w:ascii="Arial" w:eastAsia="Times New Roman" w:hAnsi="Arial" w:cs="Arial"/>
          <w:color w:val="222222"/>
          <w:sz w:val="21"/>
          <w:szCs w:val="21"/>
          <w:lang w:eastAsia="el-GR"/>
        </w:rPr>
        <w:t xml:space="preserve"> μουσική. Ίσως το πιο δημοφι</w:t>
      </w:r>
      <w:r>
        <w:rPr>
          <w:rFonts w:ascii="Arial" w:eastAsia="Times New Roman" w:hAnsi="Arial" w:cs="Arial"/>
          <w:color w:val="222222"/>
          <w:sz w:val="21"/>
          <w:szCs w:val="21"/>
          <w:lang w:eastAsia="el-GR"/>
        </w:rPr>
        <w:t>λές</w:t>
      </w:r>
      <w:r w:rsidRPr="0014000C">
        <w:rPr>
          <w:rFonts w:ascii="Arial" w:eastAsia="Times New Roman" w:hAnsi="Arial" w:cs="Arial"/>
          <w:color w:val="222222"/>
          <w:sz w:val="21"/>
          <w:szCs w:val="21"/>
          <w:lang w:eastAsia="el-GR"/>
        </w:rPr>
        <w:t>  </w:t>
      </w:r>
      <w:r w:rsidR="00614374">
        <w:rPr>
          <w:rFonts w:ascii="Arial" w:eastAsia="Times New Roman" w:hAnsi="Arial" w:cs="Arial"/>
          <w:color w:val="222222"/>
          <w:sz w:val="21"/>
          <w:szCs w:val="21"/>
          <w:lang w:eastAsia="el-GR"/>
        </w:rPr>
        <w:t>κομμάτι</w:t>
      </w:r>
      <w:r>
        <w:rPr>
          <w:rFonts w:ascii="Arial" w:eastAsia="Times New Roman" w:hAnsi="Arial" w:cs="Arial"/>
          <w:color w:val="222222"/>
          <w:sz w:val="21"/>
          <w:szCs w:val="21"/>
          <w:lang w:eastAsia="el-GR"/>
        </w:rPr>
        <w:t xml:space="preserve"> του ήταν το έργο του </w:t>
      </w:r>
      <w:r w:rsidRPr="0014000C">
        <w:rPr>
          <w:rFonts w:ascii="Arial" w:eastAsia="Times New Roman" w:hAnsi="Arial" w:cs="Arial"/>
          <w:color w:val="222222"/>
          <w:sz w:val="21"/>
          <w:szCs w:val="21"/>
          <w:lang w:eastAsia="el-GR"/>
        </w:rPr>
        <w:t> </w:t>
      </w:r>
      <w:proofErr w:type="spellStart"/>
      <w:r w:rsidRPr="0014000C">
        <w:rPr>
          <w:rFonts w:ascii="Arial" w:eastAsia="Times New Roman" w:hAnsi="Arial" w:cs="Arial"/>
          <w:i/>
          <w:iCs/>
          <w:color w:val="222222"/>
          <w:sz w:val="21"/>
          <w:szCs w:val="21"/>
          <w:lang w:eastAsia="el-GR"/>
        </w:rPr>
        <w:t>Recuerdos</w:t>
      </w:r>
      <w:proofErr w:type="spellEnd"/>
      <w:r w:rsidRPr="0014000C">
        <w:rPr>
          <w:rFonts w:ascii="Arial" w:eastAsia="Times New Roman" w:hAnsi="Arial" w:cs="Arial"/>
          <w:i/>
          <w:iCs/>
          <w:color w:val="222222"/>
          <w:sz w:val="21"/>
          <w:szCs w:val="21"/>
          <w:lang w:eastAsia="el-GR"/>
        </w:rPr>
        <w:t xml:space="preserve"> de </w:t>
      </w:r>
      <w:proofErr w:type="spellStart"/>
      <w:r w:rsidRPr="0014000C">
        <w:rPr>
          <w:rFonts w:ascii="Arial" w:eastAsia="Times New Roman" w:hAnsi="Arial" w:cs="Arial"/>
          <w:i/>
          <w:iCs/>
          <w:color w:val="222222"/>
          <w:sz w:val="21"/>
          <w:szCs w:val="21"/>
          <w:lang w:eastAsia="el-GR"/>
        </w:rPr>
        <w:t>Montgri</w:t>
      </w:r>
      <w:proofErr w:type="spellEnd"/>
      <w:r w:rsidR="00614374">
        <w:rPr>
          <w:rFonts w:ascii="Arial" w:eastAsia="Times New Roman" w:hAnsi="Arial" w:cs="Arial"/>
          <w:color w:val="222222"/>
          <w:sz w:val="21"/>
          <w:szCs w:val="21"/>
          <w:lang w:eastAsia="el-GR"/>
        </w:rPr>
        <w:t> . Συνέθεσε</w:t>
      </w:r>
      <w:r w:rsidRPr="0014000C">
        <w:rPr>
          <w:rFonts w:ascii="Arial" w:eastAsia="Times New Roman" w:hAnsi="Arial" w:cs="Arial"/>
          <w:color w:val="222222"/>
          <w:sz w:val="21"/>
          <w:szCs w:val="21"/>
          <w:lang w:eastAsia="el-GR"/>
        </w:rPr>
        <w:t xml:space="preserve"> </w:t>
      </w:r>
      <w:r w:rsidR="00614374">
        <w:rPr>
          <w:rFonts w:ascii="Arial" w:eastAsia="Times New Roman" w:hAnsi="Arial" w:cs="Arial"/>
          <w:color w:val="222222"/>
          <w:sz w:val="21"/>
          <w:szCs w:val="21"/>
          <w:lang w:eastAsia="el-GR"/>
        </w:rPr>
        <w:t xml:space="preserve">100 </w:t>
      </w:r>
      <w:proofErr w:type="spellStart"/>
      <w:r w:rsidR="00614374">
        <w:rPr>
          <w:rFonts w:ascii="Arial" w:eastAsia="Times New Roman" w:hAnsi="Arial" w:cs="Arial"/>
          <w:color w:val="222222"/>
          <w:sz w:val="21"/>
          <w:szCs w:val="21"/>
          <w:lang w:eastAsia="el-GR"/>
        </w:rPr>
        <w:t>εργα</w:t>
      </w:r>
      <w:proofErr w:type="spellEnd"/>
      <w:r w:rsidR="00614374">
        <w:rPr>
          <w:rFonts w:ascii="Arial" w:eastAsia="Times New Roman" w:hAnsi="Arial" w:cs="Arial"/>
          <w:color w:val="222222"/>
          <w:sz w:val="21"/>
          <w:szCs w:val="21"/>
          <w:lang w:eastAsia="el-GR"/>
        </w:rPr>
        <w:t xml:space="preserve"> για κιθάρα μια</w:t>
      </w:r>
      <w:r w:rsidRPr="0014000C">
        <w:rPr>
          <w:rFonts w:ascii="Arial" w:eastAsia="Times New Roman" w:hAnsi="Arial" w:cs="Arial"/>
          <w:color w:val="222222"/>
          <w:sz w:val="21"/>
          <w:szCs w:val="21"/>
          <w:lang w:eastAsia="el-GR"/>
        </w:rPr>
        <w:t xml:space="preserve"> μη-δημοσιευμένη </w:t>
      </w:r>
      <w:hyperlink r:id="rId13" w:tooltip="Μέθοδος (μουσική)" w:history="1">
        <w:r w:rsidRPr="0014000C">
          <w:rPr>
            <w:rFonts w:ascii="Arial" w:eastAsia="Times New Roman" w:hAnsi="Arial" w:cs="Arial"/>
            <w:color w:val="0B0080"/>
            <w:sz w:val="21"/>
            <w:szCs w:val="21"/>
            <w:lang w:eastAsia="el-GR"/>
          </w:rPr>
          <w:t>μέθοδο</w:t>
        </w:r>
      </w:hyperlink>
      <w:r>
        <w:rPr>
          <w:rFonts w:ascii="Arial" w:eastAsia="Times New Roman" w:hAnsi="Arial" w:cs="Arial"/>
          <w:color w:val="222222"/>
          <w:sz w:val="21"/>
          <w:szCs w:val="21"/>
          <w:lang w:eastAsia="el-GR"/>
        </w:rPr>
        <w:t xml:space="preserve"> για κιθάρα καθώς και </w:t>
      </w:r>
      <w:proofErr w:type="spellStart"/>
      <w:r>
        <w:rPr>
          <w:rFonts w:ascii="Arial" w:eastAsia="Times New Roman" w:hAnsi="Arial" w:cs="Arial"/>
          <w:color w:val="222222"/>
          <w:sz w:val="21"/>
          <w:szCs w:val="21"/>
          <w:lang w:eastAsia="el-GR"/>
        </w:rPr>
        <w:t>ντοέτα</w:t>
      </w:r>
      <w:proofErr w:type="spellEnd"/>
      <w:r w:rsidRPr="0014000C">
        <w:rPr>
          <w:rFonts w:ascii="Arial" w:eastAsia="Times New Roman" w:hAnsi="Arial" w:cs="Arial"/>
          <w:color w:val="222222"/>
          <w:sz w:val="21"/>
          <w:szCs w:val="21"/>
          <w:lang w:eastAsia="el-GR"/>
        </w:rPr>
        <w:t> για κιθάρα και </w:t>
      </w:r>
      <w:hyperlink r:id="rId14" w:tooltip="Φλάουτο" w:history="1">
        <w:r w:rsidRPr="0014000C">
          <w:rPr>
            <w:rFonts w:ascii="Arial" w:eastAsia="Times New Roman" w:hAnsi="Arial" w:cs="Arial"/>
            <w:color w:val="0B0080"/>
            <w:sz w:val="21"/>
            <w:szCs w:val="21"/>
            <w:lang w:eastAsia="el-GR"/>
          </w:rPr>
          <w:t>φλάουτο</w:t>
        </w:r>
      </w:hyperlink>
      <w:r w:rsidR="00614374">
        <w:rPr>
          <w:rFonts w:ascii="Arial" w:eastAsia="Times New Roman" w:hAnsi="Arial" w:cs="Arial"/>
          <w:color w:val="222222"/>
          <w:sz w:val="21"/>
          <w:szCs w:val="21"/>
          <w:lang w:eastAsia="el-GR"/>
        </w:rPr>
        <w:t> </w:t>
      </w:r>
      <w:r w:rsidRPr="0014000C">
        <w:rPr>
          <w:rFonts w:ascii="Arial" w:eastAsia="Times New Roman" w:hAnsi="Arial" w:cs="Arial"/>
          <w:color w:val="222222"/>
          <w:sz w:val="21"/>
          <w:szCs w:val="21"/>
          <w:lang w:eastAsia="el-GR"/>
        </w:rPr>
        <w:t>και </w:t>
      </w:r>
      <w:hyperlink r:id="rId15" w:tooltip="Lied" w:history="1">
        <w:r w:rsidRPr="0014000C">
          <w:rPr>
            <w:rFonts w:ascii="Arial" w:eastAsia="Times New Roman" w:hAnsi="Arial" w:cs="Arial"/>
            <w:color w:val="0B0080"/>
            <w:sz w:val="21"/>
            <w:szCs w:val="21"/>
            <w:lang w:eastAsia="el-GR"/>
          </w:rPr>
          <w:t>τραγούδια</w:t>
        </w:r>
      </w:hyperlink>
      <w:r w:rsidRPr="0014000C">
        <w:rPr>
          <w:rFonts w:ascii="Arial" w:eastAsia="Times New Roman" w:hAnsi="Arial" w:cs="Arial"/>
          <w:color w:val="222222"/>
          <w:sz w:val="21"/>
          <w:szCs w:val="21"/>
          <w:lang w:eastAsia="el-GR"/>
        </w:rPr>
        <w:t> . Η μέθοδος του "δείχνει τη μεγάλη του γνώση και κατανόηση της ιστορίας</w:t>
      </w:r>
      <w:r w:rsidR="00614374">
        <w:rPr>
          <w:rFonts w:ascii="Arial" w:eastAsia="Times New Roman" w:hAnsi="Arial" w:cs="Arial"/>
          <w:color w:val="222222"/>
          <w:sz w:val="21"/>
          <w:szCs w:val="21"/>
          <w:lang w:eastAsia="el-GR"/>
        </w:rPr>
        <w:t xml:space="preserve"> και της τεχνικής της κιθάρας".</w:t>
      </w:r>
      <w:bookmarkStart w:id="0" w:name="_GoBack"/>
      <w:bookmarkEnd w:id="0"/>
    </w:p>
    <w:p w:rsidR="0014000C" w:rsidRDefault="0014000C"/>
    <w:sectPr w:rsidR="0014000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AD7A4A"/>
    <w:multiLevelType w:val="multilevel"/>
    <w:tmpl w:val="5E2AF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000C"/>
    <w:rsid w:val="0014000C"/>
    <w:rsid w:val="00614374"/>
    <w:rsid w:val="006809FA"/>
    <w:rsid w:val="008C3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DF29E"/>
  <w15:chartTrackingRefBased/>
  <w15:docId w15:val="{A282DB0F-EA25-494E-A06F-E439E7C61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13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846810">
          <w:marLeft w:val="0"/>
          <w:marRight w:val="0"/>
          <w:marTop w:val="0"/>
          <w:marBottom w:val="0"/>
          <w:divBdr>
            <w:top w:val="single" w:sz="6" w:space="5" w:color="A2A9B1"/>
            <w:left w:val="single" w:sz="6" w:space="5" w:color="A2A9B1"/>
            <w:bottom w:val="single" w:sz="6" w:space="5" w:color="A2A9B1"/>
            <w:right w:val="single" w:sz="6" w:space="5" w:color="A2A9B1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.wikipedia.org/wiki/Girona" TargetMode="External"/><Relationship Id="rId13" Type="http://schemas.openxmlformats.org/officeDocument/2006/relationships/hyperlink" Target="https://en.wikipedia.org/wiki/Method_(music)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n.wikipedia.org/wiki/Torroella_de_Montgr%C3%AD" TargetMode="External"/><Relationship Id="rId12" Type="http://schemas.openxmlformats.org/officeDocument/2006/relationships/hyperlink" Target="https://en.wikipedia.org/wiki/Barcelona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en.wikipedia.org/wiki/Composer" TargetMode="External"/><Relationship Id="rId11" Type="http://schemas.openxmlformats.org/officeDocument/2006/relationships/hyperlink" Target="https://en.wikipedia.org/w/index.php?title=Institut_Rudy&amp;action=edit&amp;redlink=1" TargetMode="External"/><Relationship Id="rId5" Type="http://schemas.openxmlformats.org/officeDocument/2006/relationships/hyperlink" Target="https://en.wikipedia.org/wiki/Classical_guitar" TargetMode="External"/><Relationship Id="rId15" Type="http://schemas.openxmlformats.org/officeDocument/2006/relationships/hyperlink" Target="https://en.wikipedia.org/wiki/Lied" TargetMode="External"/><Relationship Id="rId10" Type="http://schemas.openxmlformats.org/officeDocument/2006/relationships/hyperlink" Target="https://en.wikipedia.org/wiki/Pari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n.wikipedia.org/wiki/Guitar" TargetMode="External"/><Relationship Id="rId14" Type="http://schemas.openxmlformats.org/officeDocument/2006/relationships/hyperlink" Target="https://en.wikipedia.org/wiki/Flute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401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Thanasis</dc:creator>
  <cp:keywords/>
  <dc:description/>
  <cp:lastModifiedBy>Thanasis</cp:lastModifiedBy>
  <cp:revision>1</cp:revision>
  <dcterms:created xsi:type="dcterms:W3CDTF">2020-03-26T19:30:00Z</dcterms:created>
  <dcterms:modified xsi:type="dcterms:W3CDTF">2020-03-26T19:46:00Z</dcterms:modified>
</cp:coreProperties>
</file>