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10414"/>
        <w:gridCol w:w="2710"/>
      </w:tblGrid>
      <w:tr w:rsidR="00952EF6" w:rsidRPr="00952EF6" w14:paraId="78D57F8E" w14:textId="77777777" w:rsidTr="00952EF6">
        <w:trPr>
          <w:trHeight w:val="4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C6545F1" w14:textId="77777777" w:rsidR="00952EF6" w:rsidRPr="00952EF6" w:rsidRDefault="00952EF6" w:rsidP="00952EF6">
            <w:pPr>
              <w:spacing w:after="0" w:line="390" w:lineRule="atLeast"/>
              <w:ind w:firstLine="24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Είδος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9016D" w14:textId="26ED10E5" w:rsidR="00952EF6" w:rsidRPr="00952EF6" w:rsidRDefault="00952EF6" w:rsidP="00952EF6">
            <w:pPr>
              <w:spacing w:after="0" w:line="390" w:lineRule="atLeast"/>
              <w:ind w:firstLine="24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Ε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ισάγονται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32A18" w14:textId="0791A307" w:rsidR="00952EF6" w:rsidRDefault="00952EF6" w:rsidP="00952EF6">
            <w:pPr>
              <w:spacing w:after="0" w:line="390" w:lineRule="atLeast"/>
              <w:ind w:firstLine="24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Εκφέρονται</w:t>
            </w:r>
          </w:p>
          <w:p w14:paraId="7927FF1C" w14:textId="0E72BE86" w:rsidR="001A7D0C" w:rsidRDefault="001A7D0C" w:rsidP="00952EF6">
            <w:pPr>
              <w:spacing w:after="0" w:line="390" w:lineRule="atLeast"/>
              <w:ind w:firstLine="24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</w:p>
          <w:p w14:paraId="6303DD24" w14:textId="77777777" w:rsidR="001A7D0C" w:rsidRDefault="001A7D0C" w:rsidP="00952EF6">
            <w:pPr>
              <w:spacing w:after="0" w:line="390" w:lineRule="atLeast"/>
              <w:ind w:firstLine="24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</w:p>
          <w:p w14:paraId="28A0AFE3" w14:textId="77777777" w:rsidR="00952EF6" w:rsidRDefault="00952EF6" w:rsidP="00952EF6">
            <w:pPr>
              <w:spacing w:after="0" w:line="390" w:lineRule="atLeast"/>
              <w:ind w:firstLine="24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</w:p>
          <w:p w14:paraId="69F86206" w14:textId="3D7ABC90" w:rsidR="00952EF6" w:rsidRPr="00952EF6" w:rsidRDefault="00952EF6" w:rsidP="00952EF6">
            <w:pPr>
              <w:spacing w:after="0" w:line="390" w:lineRule="atLeast"/>
              <w:ind w:firstLine="24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</w:p>
        </w:tc>
      </w:tr>
      <w:tr w:rsidR="00952EF6" w:rsidRPr="00952EF6" w14:paraId="3FE6B58A" w14:textId="77777777" w:rsidTr="00952EF6">
        <w:trPr>
          <w:trHeight w:val="8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18B62B2" w14:textId="77777777" w:rsidR="00952EF6" w:rsidRPr="00952EF6" w:rsidRDefault="00952EF6" w:rsidP="001A7D0C">
            <w:pPr>
              <w:spacing w:after="0" w:line="390" w:lineRule="atLeast"/>
              <w:ind w:firstLine="24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Τελικές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62719" w14:textId="77777777" w:rsidR="00952EF6" w:rsidRPr="00952EF6" w:rsidRDefault="00952EF6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- με τους συνδέσμους: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 xml:space="preserve">για </w:t>
            </w:r>
            <w:proofErr w:type="spellStart"/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να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να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6BB28" w14:textId="77777777" w:rsidR="00952EF6" w:rsidRPr="00952EF6" w:rsidRDefault="00952EF6" w:rsidP="001A7D0C">
            <w:pPr>
              <w:spacing w:after="0" w:line="390" w:lineRule="atLeas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με υποτακτική και με οριστική παρατατικού</w:t>
            </w:r>
          </w:p>
        </w:tc>
      </w:tr>
      <w:tr w:rsidR="00952EF6" w:rsidRPr="00952EF6" w14:paraId="7FCC1295" w14:textId="77777777" w:rsidTr="00952EF6">
        <w:trPr>
          <w:trHeight w:val="16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0CF37F7" w14:textId="77777777" w:rsidR="00952EF6" w:rsidRPr="00952EF6" w:rsidRDefault="00952EF6" w:rsidP="001A7D0C">
            <w:pPr>
              <w:spacing w:after="0" w:line="390" w:lineRule="atLeast"/>
              <w:ind w:firstLine="24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Αιτιολογικές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2C77C" w14:textId="77777777" w:rsidR="00952EF6" w:rsidRPr="00952EF6" w:rsidRDefault="00952EF6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με τους αιτιολογικούς συνδέσμους: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γιατί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διότι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επειδή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αφού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τι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 (ποιητικό) ή με λέξεις και εκφράσεις που χρησιμοποιούνται ως αιτιολογικοί σύνδεσμοι: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καθώς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εφόσον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μια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και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που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μια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που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σαν... να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σαν...</w:t>
            </w:r>
            <w:proofErr w:type="spellStart"/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πως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εφόσον</w:t>
            </w:r>
            <w:proofErr w:type="spellEnd"/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 αλλά και με το τελικό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για να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 ή με τον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και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BC833" w14:textId="77777777" w:rsidR="00952EF6" w:rsidRPr="00952EF6" w:rsidRDefault="00952EF6" w:rsidP="001A7D0C">
            <w:pPr>
              <w:spacing w:after="0" w:line="390" w:lineRule="atLeas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με απλή οριστική, με δυνητική οριστική, με πιθανολογική οριστική</w:t>
            </w:r>
          </w:p>
        </w:tc>
      </w:tr>
      <w:tr w:rsidR="00952EF6" w:rsidRPr="00952EF6" w14:paraId="6ADE2DCE" w14:textId="77777777" w:rsidTr="00952EF6">
        <w:trPr>
          <w:trHeight w:val="20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2F1D7F6" w14:textId="77777777" w:rsidR="00952EF6" w:rsidRPr="00952EF6" w:rsidRDefault="00952EF6" w:rsidP="001A7D0C">
            <w:pPr>
              <w:spacing w:after="0" w:line="390" w:lineRule="atLeast"/>
              <w:ind w:firstLine="24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Αποτελεσματικές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6DFB2" w14:textId="77777777" w:rsidR="00952EF6" w:rsidRPr="00952EF6" w:rsidRDefault="00952EF6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με τους αποτελεσματικούς συνδέσμους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ώστε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που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 xml:space="preserve">, με το </w:t>
            </w:r>
            <w:proofErr w:type="spellStart"/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σύνδεσμο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να</w:t>
            </w:r>
            <w:proofErr w:type="spellEnd"/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 και με τις εκφράσεις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ώστε να,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που να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για να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075A5" w14:textId="77777777" w:rsidR="00952EF6" w:rsidRPr="00952EF6" w:rsidRDefault="00952EF6" w:rsidP="001A7D0C">
            <w:pPr>
              <w:spacing w:after="0" w:line="390" w:lineRule="atLeas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με οριστική οποιουδήποτε χρόνου, με δυνητική οριστική, με πιθανολογική οριστική, με υποτακτική</w:t>
            </w:r>
          </w:p>
        </w:tc>
      </w:tr>
      <w:tr w:rsidR="00952EF6" w:rsidRPr="00952EF6" w14:paraId="0E6B7552" w14:textId="77777777" w:rsidTr="00952EF6">
        <w:trPr>
          <w:trHeight w:val="12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8902335" w14:textId="77777777" w:rsidR="00952EF6" w:rsidRPr="00952EF6" w:rsidRDefault="00952EF6" w:rsidP="001A7D0C">
            <w:pPr>
              <w:spacing w:after="0" w:line="390" w:lineRule="atLeast"/>
              <w:ind w:firstLine="24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lastRenderedPageBreak/>
              <w:t>Υποθετικές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38D54" w14:textId="77777777" w:rsidR="00952EF6" w:rsidRPr="00952EF6" w:rsidRDefault="00952EF6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με τον υποθετικό σύνδεσμο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αν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(εάν)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 ή και με τους χρονικούς συνδέσμους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σαν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άμα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 ή κάποτε και με το σύνδεσμο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να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1D0FE" w14:textId="77777777" w:rsidR="00952EF6" w:rsidRPr="00952EF6" w:rsidRDefault="00952EF6" w:rsidP="001A7D0C">
            <w:pPr>
              <w:spacing w:after="0" w:line="390" w:lineRule="atLeas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με οριστική οποιουδήποτε χρόνου, με υποτακτική αορίστου (σπάνια ενεστώτα ή παρακειμένου)</w:t>
            </w:r>
          </w:p>
        </w:tc>
      </w:tr>
      <w:tr w:rsidR="00952EF6" w:rsidRPr="00952EF6" w14:paraId="061ED3C3" w14:textId="77777777" w:rsidTr="00952EF6">
        <w:trPr>
          <w:trHeight w:val="8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B80847C" w14:textId="77777777" w:rsidR="00952EF6" w:rsidRPr="00952EF6" w:rsidRDefault="00952EF6" w:rsidP="001A7D0C">
            <w:pPr>
              <w:spacing w:after="0" w:line="390" w:lineRule="atLeast"/>
              <w:ind w:firstLine="24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Εναντιωματικές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75DA5" w14:textId="77777777" w:rsidR="00952EF6" w:rsidRPr="00952EF6" w:rsidRDefault="00952EF6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με τους αντιθετικούς συνδέσμους: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ενώ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μολονότι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αν και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 και με τις εκφράσεις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και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ας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παρόλο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που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μόλο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που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και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που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παρ'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ότι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παρά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το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ότι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03931" w14:textId="77777777" w:rsidR="00952EF6" w:rsidRPr="00952EF6" w:rsidRDefault="00952EF6" w:rsidP="001A7D0C">
            <w:pPr>
              <w:spacing w:after="0" w:line="390" w:lineRule="atLeas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με οριστική</w:t>
            </w:r>
          </w:p>
        </w:tc>
      </w:tr>
      <w:tr w:rsidR="00952EF6" w:rsidRPr="00952EF6" w14:paraId="0E86959B" w14:textId="77777777" w:rsidTr="00952EF6">
        <w:trPr>
          <w:trHeight w:val="12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7AE93D7" w14:textId="77777777" w:rsidR="00952EF6" w:rsidRPr="00952EF6" w:rsidRDefault="00952EF6" w:rsidP="001A7D0C">
            <w:pPr>
              <w:spacing w:after="0" w:line="390" w:lineRule="atLeast"/>
              <w:ind w:firstLine="24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Παραχωρητικές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A7B32" w14:textId="77777777" w:rsidR="00952EF6" w:rsidRPr="00952EF6" w:rsidRDefault="00952EF6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με τα: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και αν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και να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που να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ας.. και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να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4E9B5" w14:textId="77777777" w:rsidR="00952EF6" w:rsidRPr="00952EF6" w:rsidRDefault="00952EF6" w:rsidP="001A7D0C">
            <w:pPr>
              <w:spacing w:after="0" w:line="390" w:lineRule="atLeas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με οριστική παρελθοντικού χρόνου, με υποτακτική</w:t>
            </w:r>
          </w:p>
        </w:tc>
      </w:tr>
      <w:tr w:rsidR="00952EF6" w:rsidRPr="00952EF6" w14:paraId="69A5FC83" w14:textId="77777777" w:rsidTr="00952EF6">
        <w:trPr>
          <w:trHeight w:val="16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C260E69" w14:textId="77777777" w:rsidR="00952EF6" w:rsidRPr="00952EF6" w:rsidRDefault="00952EF6" w:rsidP="001A7D0C">
            <w:pPr>
              <w:spacing w:after="0" w:line="390" w:lineRule="atLeast"/>
              <w:ind w:firstLine="24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Χρονικές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3A757" w14:textId="77777777" w:rsidR="00952EF6" w:rsidRPr="00952EF6" w:rsidRDefault="00952EF6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με τους χρονικούς συνδέσμους: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όταν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σαν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ενώ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καθώς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αφού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αφότου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πριν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 (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πριν να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),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μόλις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προτού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ώσπου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ωσότου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όσο που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όποτε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άμα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 ή με λέξεις και εκφράσεις που χρησιμοποιούνται ως χρονικοί σύνδεσμοι: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όσο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ότι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εκεί που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όσο που να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έως ότου να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, </w:t>
            </w:r>
            <w:r w:rsidRPr="00952EF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κάθε που</w:t>
            </w: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 κ.τ.λ.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77C3D" w14:textId="77777777" w:rsidR="00952EF6" w:rsidRPr="00952EF6" w:rsidRDefault="00952EF6" w:rsidP="001A7D0C">
            <w:pPr>
              <w:spacing w:after="0" w:line="390" w:lineRule="atLeast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w:r w:rsidRPr="00952EF6"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  <w:t>με απλή οριστική, με δυνητική οριστική, με υποτακτική</w:t>
            </w:r>
          </w:p>
        </w:tc>
      </w:tr>
    </w:tbl>
    <w:p w14:paraId="3BF5CA43" w14:textId="1C9252A8" w:rsidR="005C15D6" w:rsidRDefault="005C15D6"/>
    <w:p w14:paraId="3479B932" w14:textId="3CC2758D" w:rsidR="00511360" w:rsidRDefault="00511360"/>
    <w:p w14:paraId="2816C6FB" w14:textId="32B54124" w:rsidR="00511360" w:rsidRPr="00511360" w:rsidRDefault="00511360" w:rsidP="00511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1405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716"/>
        <w:gridCol w:w="3432"/>
        <w:gridCol w:w="4777"/>
      </w:tblGrid>
      <w:tr w:rsidR="00511360" w:rsidRPr="00511360" w14:paraId="596B2A17" w14:textId="77777777" w:rsidTr="00511360">
        <w:trPr>
          <w:trHeight w:val="386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CDC4B54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51136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280B5" w14:textId="77777777" w:rsidR="00511360" w:rsidRPr="00511360" w:rsidRDefault="00511360" w:rsidP="00511360">
            <w:pPr>
              <w:spacing w:after="0" w:line="390" w:lineRule="atLeast"/>
              <w:ind w:firstLine="24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l-GR"/>
              </w:rPr>
            </w:pPr>
            <w:r w:rsidRPr="0051136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l-GR"/>
              </w:rPr>
              <w:t>Είδη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4F488" w14:textId="5EAB678E" w:rsidR="00511360" w:rsidRPr="00511360" w:rsidRDefault="00511360" w:rsidP="00511360">
            <w:pPr>
              <w:spacing w:after="0" w:line="390" w:lineRule="atLeast"/>
              <w:ind w:firstLine="24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l-GR"/>
              </w:rPr>
            </w:pPr>
            <w:r w:rsidRPr="0051136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l-GR"/>
              </w:rPr>
              <w:t>Σύνδεσμοι</w:t>
            </w:r>
          </w:p>
          <w:p w14:paraId="70B0969D" w14:textId="77777777" w:rsidR="00511360" w:rsidRPr="00511360" w:rsidRDefault="00511360" w:rsidP="00511360">
            <w:pPr>
              <w:spacing w:after="0" w:line="390" w:lineRule="atLeast"/>
              <w:ind w:firstLine="24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l-GR"/>
              </w:rPr>
            </w:pPr>
          </w:p>
          <w:p w14:paraId="6450A83C" w14:textId="27462ACE" w:rsidR="00511360" w:rsidRPr="00511360" w:rsidRDefault="00511360" w:rsidP="00511360">
            <w:pPr>
              <w:spacing w:after="0" w:line="390" w:lineRule="atLeast"/>
              <w:ind w:firstLine="24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2ED6D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51136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 </w:t>
            </w:r>
          </w:p>
        </w:tc>
      </w:tr>
      <w:tr w:rsidR="00511360" w:rsidRPr="00511360" w14:paraId="149AC9B2" w14:textId="77777777" w:rsidTr="00511360">
        <w:trPr>
          <w:trHeight w:val="906"/>
        </w:trPr>
        <w:tc>
          <w:tcPr>
            <w:tcW w:w="0" w:type="auto"/>
            <w:gridSpan w:val="2"/>
            <w:vMerge w:val="restart"/>
            <w:shd w:val="clear" w:color="auto" w:fill="D9D9D9" w:themeFill="background1" w:themeFillShade="D9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F3A96BC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l-GR"/>
              </w:rPr>
            </w:pPr>
            <w:r w:rsidRPr="0051136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l-GR"/>
              </w:rPr>
              <w:t>Παρατακτικοί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59719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51136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1. Συμπλεκτικοί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243AB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51136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και/κι, ούτε, μήτε (και ουδέ, μηδέ σε παλαιότερα κείμενα)</w:t>
            </w:r>
          </w:p>
        </w:tc>
      </w:tr>
      <w:tr w:rsidR="00511360" w:rsidRPr="00511360" w14:paraId="639A46BD" w14:textId="77777777" w:rsidTr="00511360">
        <w:trPr>
          <w:trHeight w:val="906"/>
        </w:trPr>
        <w:tc>
          <w:tcPr>
            <w:tcW w:w="0" w:type="auto"/>
            <w:gridSpan w:val="2"/>
            <w:vMerge/>
            <w:shd w:val="clear" w:color="auto" w:fill="D9D9D9" w:themeFill="background1" w:themeFillShade="D9"/>
            <w:vAlign w:val="center"/>
            <w:hideMark/>
          </w:tcPr>
          <w:p w14:paraId="11386B96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C841CA1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51136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2. Διαχωριστικοί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B1CBD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51136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ή, είτε</w:t>
            </w:r>
          </w:p>
        </w:tc>
      </w:tr>
      <w:tr w:rsidR="00511360" w:rsidRPr="00511360" w14:paraId="380AACD2" w14:textId="77777777" w:rsidTr="00511360">
        <w:trPr>
          <w:trHeight w:val="906"/>
        </w:trPr>
        <w:tc>
          <w:tcPr>
            <w:tcW w:w="0" w:type="auto"/>
            <w:gridSpan w:val="2"/>
            <w:vMerge/>
            <w:shd w:val="clear" w:color="auto" w:fill="D9D9D9" w:themeFill="background1" w:themeFillShade="D9"/>
            <w:vAlign w:val="center"/>
            <w:hideMark/>
          </w:tcPr>
          <w:p w14:paraId="3098B6D3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DAA8149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51136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3. Αντιθετικοί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EB60B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51136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αν και, αλλά, μα, παρά, όμως, ωστόσο, ενώ, μολονότι, μόνο (που)</w:t>
            </w:r>
          </w:p>
        </w:tc>
      </w:tr>
      <w:tr w:rsidR="00511360" w:rsidRPr="00511360" w14:paraId="09E88636" w14:textId="77777777" w:rsidTr="00511360">
        <w:trPr>
          <w:trHeight w:val="906"/>
        </w:trPr>
        <w:tc>
          <w:tcPr>
            <w:tcW w:w="0" w:type="auto"/>
            <w:gridSpan w:val="2"/>
            <w:vMerge/>
            <w:shd w:val="clear" w:color="auto" w:fill="D9D9D9" w:themeFill="background1" w:themeFillShade="D9"/>
            <w:vAlign w:val="center"/>
            <w:hideMark/>
          </w:tcPr>
          <w:p w14:paraId="0C94D28D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45E3208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51136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4. Συμπερασματικοί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22955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51136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λοιπόν, ώστε, άρα, επομένως, οπότε</w:t>
            </w:r>
          </w:p>
        </w:tc>
      </w:tr>
      <w:tr w:rsidR="00511360" w:rsidRPr="00511360" w14:paraId="772A6FDA" w14:textId="77777777" w:rsidTr="00511360">
        <w:trPr>
          <w:trHeight w:val="906"/>
        </w:trPr>
        <w:tc>
          <w:tcPr>
            <w:tcW w:w="0" w:type="auto"/>
            <w:gridSpan w:val="2"/>
            <w:vMerge/>
            <w:shd w:val="clear" w:color="auto" w:fill="D9D9D9" w:themeFill="background1" w:themeFillShade="D9"/>
            <w:vAlign w:val="center"/>
            <w:hideMark/>
          </w:tcPr>
          <w:p w14:paraId="3871817C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58150E7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51136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5. Επεξηγηματικός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9AC78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51136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δηλαδή</w:t>
            </w:r>
          </w:p>
        </w:tc>
      </w:tr>
      <w:tr w:rsidR="00511360" w:rsidRPr="00511360" w14:paraId="27E4205B" w14:textId="77777777" w:rsidTr="00511360">
        <w:trPr>
          <w:trHeight w:val="507"/>
        </w:trPr>
        <w:tc>
          <w:tcPr>
            <w:tcW w:w="0" w:type="auto"/>
            <w:vMerge w:val="restart"/>
            <w:shd w:val="clear" w:color="auto" w:fill="EDEDED" w:themeFill="accent3" w:themeFillTint="33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211EC91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l-GR"/>
              </w:rPr>
            </w:pPr>
            <w:r w:rsidRPr="0051136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l-GR"/>
              </w:rPr>
              <w:t>Υποτακτικοί</w:t>
            </w:r>
          </w:p>
        </w:tc>
        <w:tc>
          <w:tcPr>
            <w:tcW w:w="0" w:type="auto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D3F94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51136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Χρησιμοποιούνται στις ονοματικές</w:t>
            </w:r>
            <w:r w:rsidRPr="0051136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br/>
              <w:t>προτάσεις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D06DB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51136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6. Ειδικοί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CBD3A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51136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πως, που, ότι</w:t>
            </w:r>
          </w:p>
        </w:tc>
      </w:tr>
      <w:tr w:rsidR="00511360" w:rsidRPr="00511360" w14:paraId="02DDC901" w14:textId="77777777" w:rsidTr="00511360">
        <w:trPr>
          <w:trHeight w:val="507"/>
        </w:trPr>
        <w:tc>
          <w:tcPr>
            <w:tcW w:w="0" w:type="auto"/>
            <w:vMerge/>
            <w:shd w:val="clear" w:color="auto" w:fill="EDEDED" w:themeFill="accent3" w:themeFillTint="33"/>
            <w:vAlign w:val="center"/>
            <w:hideMark/>
          </w:tcPr>
          <w:p w14:paraId="75BA0511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615E59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E6D823B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51136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7. Ενδοιαστικοί (ή διστακτικοί)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9DBB1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51136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μη(ν), μήπως</w:t>
            </w:r>
          </w:p>
        </w:tc>
      </w:tr>
      <w:tr w:rsidR="00511360" w:rsidRPr="00511360" w14:paraId="7A06BE63" w14:textId="77777777" w:rsidTr="00511360">
        <w:trPr>
          <w:trHeight w:val="507"/>
        </w:trPr>
        <w:tc>
          <w:tcPr>
            <w:tcW w:w="0" w:type="auto"/>
            <w:vMerge/>
            <w:shd w:val="clear" w:color="auto" w:fill="EDEDED" w:themeFill="accent3" w:themeFillTint="33"/>
            <w:vAlign w:val="center"/>
            <w:hideMark/>
          </w:tcPr>
          <w:p w14:paraId="1174EB94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7E59CB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347A71A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51136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8. Βουλητικός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24890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51136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να</w:t>
            </w:r>
          </w:p>
        </w:tc>
      </w:tr>
      <w:tr w:rsidR="00511360" w:rsidRPr="00511360" w14:paraId="6AD3CB9C" w14:textId="77777777" w:rsidTr="00511360">
        <w:trPr>
          <w:trHeight w:val="507"/>
        </w:trPr>
        <w:tc>
          <w:tcPr>
            <w:tcW w:w="0" w:type="auto"/>
            <w:vMerge/>
            <w:shd w:val="clear" w:color="auto" w:fill="EDEDED" w:themeFill="accent3" w:themeFillTint="33"/>
            <w:vAlign w:val="center"/>
            <w:hideMark/>
          </w:tcPr>
          <w:p w14:paraId="6FC2D978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vMerge w:val="restart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11DB407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51136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Χρησιμοποιούνται στις επιρρηματικές</w:t>
            </w:r>
            <w:r w:rsidRPr="0051136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br/>
              <w:t>προτάσεις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02585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51136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9. Χρονικοί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C22E7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51136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όταν, ενώ, καθώς, αφού, αφότου, πριν (πριν να), μόλις, προτού, ώσπου, ωσότου</w:t>
            </w:r>
          </w:p>
        </w:tc>
      </w:tr>
      <w:tr w:rsidR="00511360" w:rsidRPr="00511360" w14:paraId="749A2F46" w14:textId="77777777" w:rsidTr="00511360">
        <w:trPr>
          <w:trHeight w:val="507"/>
        </w:trPr>
        <w:tc>
          <w:tcPr>
            <w:tcW w:w="0" w:type="auto"/>
            <w:vMerge/>
            <w:shd w:val="clear" w:color="auto" w:fill="EDEDED" w:themeFill="accent3" w:themeFillTint="33"/>
            <w:vAlign w:val="center"/>
            <w:hideMark/>
          </w:tcPr>
          <w:p w14:paraId="5A371BC0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308D2A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4A433C3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51136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10. Αιτιολογικοί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29FD3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51136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γιατί, επειδή, αφού, τι (ποιητικό)</w:t>
            </w:r>
          </w:p>
        </w:tc>
      </w:tr>
      <w:tr w:rsidR="00511360" w:rsidRPr="00511360" w14:paraId="6BA9472E" w14:textId="77777777" w:rsidTr="00511360">
        <w:trPr>
          <w:trHeight w:val="507"/>
        </w:trPr>
        <w:tc>
          <w:tcPr>
            <w:tcW w:w="0" w:type="auto"/>
            <w:vMerge/>
            <w:shd w:val="clear" w:color="auto" w:fill="EDEDED" w:themeFill="accent3" w:themeFillTint="33"/>
            <w:vAlign w:val="center"/>
            <w:hideMark/>
          </w:tcPr>
          <w:p w14:paraId="5A149786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05DCB3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2F0A3E1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51136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11. Υποθετικοί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BDB50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51136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αν/εάν, άμα</w:t>
            </w:r>
          </w:p>
        </w:tc>
      </w:tr>
      <w:tr w:rsidR="00511360" w:rsidRPr="00511360" w14:paraId="663FC838" w14:textId="77777777" w:rsidTr="00511360">
        <w:trPr>
          <w:trHeight w:val="507"/>
        </w:trPr>
        <w:tc>
          <w:tcPr>
            <w:tcW w:w="0" w:type="auto"/>
            <w:vMerge/>
            <w:shd w:val="clear" w:color="auto" w:fill="EDEDED" w:themeFill="accent3" w:themeFillTint="33"/>
            <w:vAlign w:val="center"/>
            <w:hideMark/>
          </w:tcPr>
          <w:p w14:paraId="581C959D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A48312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1453DFA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51136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12. Τελικοί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783FF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51136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να, για να</w:t>
            </w:r>
          </w:p>
        </w:tc>
      </w:tr>
      <w:tr w:rsidR="00511360" w:rsidRPr="00511360" w14:paraId="2AC3CF11" w14:textId="77777777" w:rsidTr="00511360">
        <w:trPr>
          <w:trHeight w:val="507"/>
        </w:trPr>
        <w:tc>
          <w:tcPr>
            <w:tcW w:w="0" w:type="auto"/>
            <w:vMerge/>
            <w:shd w:val="clear" w:color="auto" w:fill="EDEDED" w:themeFill="accent3" w:themeFillTint="33"/>
            <w:vAlign w:val="center"/>
            <w:hideMark/>
          </w:tcPr>
          <w:p w14:paraId="37F0EC7A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ACDFE2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315B997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51136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13. Αποτελεσματικοί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DC38D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51136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ώστε (να), που</w:t>
            </w:r>
          </w:p>
        </w:tc>
      </w:tr>
      <w:tr w:rsidR="00511360" w:rsidRPr="00511360" w14:paraId="49CEB98F" w14:textId="77777777" w:rsidTr="00511360">
        <w:trPr>
          <w:trHeight w:val="507"/>
        </w:trPr>
        <w:tc>
          <w:tcPr>
            <w:tcW w:w="0" w:type="auto"/>
            <w:vMerge/>
            <w:shd w:val="clear" w:color="auto" w:fill="EDEDED" w:themeFill="accent3" w:themeFillTint="33"/>
            <w:vAlign w:val="center"/>
            <w:hideMark/>
          </w:tcPr>
          <w:p w14:paraId="34EB86A9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99BFCF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7604DCE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51136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14. Εναντιωματικοί / παραχωρητικοί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59701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51136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αν και, ενώ, μολονότι</w:t>
            </w:r>
          </w:p>
        </w:tc>
      </w:tr>
      <w:tr w:rsidR="00511360" w:rsidRPr="00511360" w14:paraId="50D3BB27" w14:textId="77777777" w:rsidTr="00511360">
        <w:trPr>
          <w:trHeight w:val="507"/>
        </w:trPr>
        <w:tc>
          <w:tcPr>
            <w:tcW w:w="0" w:type="auto"/>
            <w:vMerge/>
            <w:shd w:val="clear" w:color="auto" w:fill="EDEDED" w:themeFill="accent3" w:themeFillTint="33"/>
            <w:vAlign w:val="center"/>
            <w:hideMark/>
          </w:tcPr>
          <w:p w14:paraId="1AB185A2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6053CC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57B7893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51136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15. Συγκριτικός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D7378" w14:textId="77777777" w:rsidR="00511360" w:rsidRPr="00511360" w:rsidRDefault="00511360" w:rsidP="00511360">
            <w:pPr>
              <w:spacing w:after="0" w:line="390" w:lineRule="atLeast"/>
              <w:ind w:firstLine="240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51136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παρά</w:t>
            </w:r>
          </w:p>
        </w:tc>
      </w:tr>
    </w:tbl>
    <w:p w14:paraId="65BFAAF8" w14:textId="77777777" w:rsidR="00511360" w:rsidRPr="00511360" w:rsidRDefault="00511360" w:rsidP="00511360">
      <w:pPr>
        <w:shd w:val="clear" w:color="auto" w:fill="FFFFFF"/>
        <w:spacing w:after="0" w:line="390" w:lineRule="atLeast"/>
        <w:ind w:left="75" w:right="75" w:firstLine="240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511360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lastRenderedPageBreak/>
        <w:t> </w:t>
      </w:r>
    </w:p>
    <w:p w14:paraId="0B247985" w14:textId="77777777" w:rsidR="00511360" w:rsidRDefault="00511360"/>
    <w:sectPr w:rsidR="00511360" w:rsidSect="00952EF6">
      <w:headerReference w:type="default" r:id="rId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C0993" w14:textId="77777777" w:rsidR="00EF6011" w:rsidRDefault="00EF6011" w:rsidP="00952EF6">
      <w:pPr>
        <w:spacing w:after="0" w:line="240" w:lineRule="auto"/>
      </w:pPr>
      <w:r>
        <w:separator/>
      </w:r>
    </w:p>
  </w:endnote>
  <w:endnote w:type="continuationSeparator" w:id="0">
    <w:p w14:paraId="5D418070" w14:textId="77777777" w:rsidR="00EF6011" w:rsidRDefault="00EF6011" w:rsidP="00952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1B8C7" w14:textId="77777777" w:rsidR="00EF6011" w:rsidRDefault="00EF6011" w:rsidP="00952EF6">
      <w:pPr>
        <w:spacing w:after="0" w:line="240" w:lineRule="auto"/>
      </w:pPr>
      <w:r>
        <w:separator/>
      </w:r>
    </w:p>
  </w:footnote>
  <w:footnote w:type="continuationSeparator" w:id="0">
    <w:p w14:paraId="384D024B" w14:textId="77777777" w:rsidR="00EF6011" w:rsidRDefault="00EF6011" w:rsidP="00952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8702792"/>
      <w:docPartObj>
        <w:docPartGallery w:val="Page Numbers (Top of Page)"/>
        <w:docPartUnique/>
      </w:docPartObj>
    </w:sdtPr>
    <w:sdtEndPr/>
    <w:sdtContent>
      <w:p w14:paraId="1A63F23C" w14:textId="3EE52A1D" w:rsidR="00952EF6" w:rsidRDefault="00952EF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E54E3E" w14:textId="77777777" w:rsidR="00952EF6" w:rsidRDefault="00952E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D6"/>
    <w:rsid w:val="001A7D0C"/>
    <w:rsid w:val="00511360"/>
    <w:rsid w:val="005B11B0"/>
    <w:rsid w:val="005C15D6"/>
    <w:rsid w:val="00952EF6"/>
    <w:rsid w:val="00E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826E"/>
  <w15:chartTrackingRefBased/>
  <w15:docId w15:val="{060DA26A-2958-43B9-801B-BA441789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E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E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52EF6"/>
  </w:style>
  <w:style w:type="paragraph" w:styleId="a4">
    <w:name w:val="footer"/>
    <w:basedOn w:val="a"/>
    <w:link w:val="Char0"/>
    <w:uiPriority w:val="99"/>
    <w:unhideWhenUsed/>
    <w:rsid w:val="00952E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52EF6"/>
  </w:style>
  <w:style w:type="paragraph" w:customStyle="1" w:styleId="ca15">
    <w:name w:val="ca15"/>
    <w:basedOn w:val="a"/>
    <w:rsid w:val="0051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8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361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 ΤΑΣΙΟΠΟΥΛΟΥ</dc:creator>
  <cp:keywords/>
  <dc:description/>
  <cp:lastModifiedBy>User</cp:lastModifiedBy>
  <cp:revision>5</cp:revision>
  <dcterms:created xsi:type="dcterms:W3CDTF">2021-01-25T16:58:00Z</dcterms:created>
  <dcterms:modified xsi:type="dcterms:W3CDTF">2021-01-25T17:09:00Z</dcterms:modified>
</cp:coreProperties>
</file>