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8D46" w14:textId="77777777" w:rsidR="007721A2" w:rsidRDefault="007721A2" w:rsidP="007721A2">
      <w:pPr>
        <w:pStyle w:val="Default"/>
      </w:pPr>
    </w:p>
    <w:p w14:paraId="5DDB4805" w14:textId="4489F463" w:rsidR="007721A2" w:rsidRDefault="007721A2" w:rsidP="007721A2">
      <w:pPr>
        <w:pStyle w:val="Default"/>
        <w:jc w:val="center"/>
        <w:rPr>
          <w:b/>
          <w:bCs/>
          <w:sz w:val="28"/>
          <w:szCs w:val="28"/>
        </w:rPr>
      </w:pPr>
      <w:r>
        <w:rPr>
          <w:b/>
          <w:bCs/>
          <w:sz w:val="28"/>
          <w:szCs w:val="28"/>
        </w:rPr>
        <w:t>Ενότητα 7</w:t>
      </w:r>
      <w:r>
        <w:rPr>
          <w:b/>
          <w:bCs/>
          <w:sz w:val="18"/>
          <w:szCs w:val="18"/>
        </w:rPr>
        <w:t xml:space="preserve">η </w:t>
      </w:r>
      <w:r>
        <w:rPr>
          <w:b/>
          <w:bCs/>
          <w:sz w:val="28"/>
          <w:szCs w:val="28"/>
        </w:rPr>
        <w:t>–</w:t>
      </w:r>
      <w:r>
        <w:rPr>
          <w:b/>
          <w:bCs/>
          <w:sz w:val="28"/>
          <w:szCs w:val="28"/>
        </w:rPr>
        <w:t xml:space="preserve"> </w:t>
      </w:r>
    </w:p>
    <w:p w14:paraId="47918186" w14:textId="77777777" w:rsidR="007721A2" w:rsidRDefault="007721A2" w:rsidP="007721A2">
      <w:pPr>
        <w:pStyle w:val="Default"/>
        <w:jc w:val="center"/>
        <w:rPr>
          <w:b/>
          <w:bCs/>
          <w:sz w:val="28"/>
          <w:szCs w:val="28"/>
        </w:rPr>
      </w:pPr>
    </w:p>
    <w:p w14:paraId="2C8F69AF" w14:textId="7B71608A" w:rsidR="007721A2" w:rsidRDefault="007721A2" w:rsidP="007721A2">
      <w:pPr>
        <w:pStyle w:val="Default"/>
        <w:jc w:val="center"/>
        <w:rPr>
          <w:b/>
          <w:bCs/>
          <w:sz w:val="28"/>
          <w:szCs w:val="28"/>
        </w:rPr>
      </w:pPr>
      <w:r>
        <w:rPr>
          <w:b/>
          <w:bCs/>
          <w:sz w:val="28"/>
          <w:szCs w:val="28"/>
        </w:rPr>
        <w:t>ΤΕΧΝΗ</w:t>
      </w:r>
    </w:p>
    <w:p w14:paraId="26FB54FE" w14:textId="77777777" w:rsidR="007721A2" w:rsidRDefault="007721A2" w:rsidP="007721A2">
      <w:pPr>
        <w:pStyle w:val="Default"/>
        <w:rPr>
          <w:sz w:val="28"/>
          <w:szCs w:val="28"/>
        </w:rPr>
      </w:pPr>
    </w:p>
    <w:p w14:paraId="14D61B58" w14:textId="6B7BE325" w:rsidR="007721A2" w:rsidRDefault="007721A2" w:rsidP="007721A2">
      <w:pPr>
        <w:pStyle w:val="Default"/>
        <w:jc w:val="center"/>
        <w:rPr>
          <w:b/>
          <w:bCs/>
          <w:sz w:val="23"/>
          <w:szCs w:val="23"/>
        </w:rPr>
      </w:pPr>
      <w:r>
        <w:rPr>
          <w:b/>
          <w:bCs/>
          <w:sz w:val="23"/>
          <w:szCs w:val="23"/>
        </w:rPr>
        <w:t>Ορισμός</w:t>
      </w:r>
    </w:p>
    <w:p w14:paraId="5B9A4EC3" w14:textId="77777777" w:rsidR="007721A2" w:rsidRDefault="007721A2" w:rsidP="007721A2">
      <w:pPr>
        <w:pStyle w:val="Default"/>
        <w:jc w:val="both"/>
        <w:rPr>
          <w:sz w:val="23"/>
          <w:szCs w:val="23"/>
        </w:rPr>
      </w:pPr>
    </w:p>
    <w:p w14:paraId="7EFD20CF" w14:textId="77777777" w:rsidR="007721A2" w:rsidRDefault="007721A2" w:rsidP="007721A2">
      <w:pPr>
        <w:pStyle w:val="Default"/>
        <w:jc w:val="both"/>
        <w:rPr>
          <w:b/>
          <w:bCs/>
          <w:sz w:val="22"/>
          <w:szCs w:val="22"/>
        </w:rPr>
      </w:pPr>
      <w:r>
        <w:rPr>
          <w:b/>
          <w:bCs/>
          <w:sz w:val="22"/>
          <w:szCs w:val="22"/>
        </w:rPr>
        <w:t xml:space="preserve">Τέχνη: </w:t>
      </w:r>
    </w:p>
    <w:p w14:paraId="74E3BE5B" w14:textId="3D584934" w:rsidR="007721A2" w:rsidRDefault="007721A2" w:rsidP="007721A2">
      <w:pPr>
        <w:pStyle w:val="Default"/>
        <w:jc w:val="both"/>
        <w:rPr>
          <w:sz w:val="22"/>
          <w:szCs w:val="22"/>
        </w:rPr>
      </w:pPr>
      <w:r>
        <w:rPr>
          <w:sz w:val="22"/>
          <w:szCs w:val="22"/>
        </w:rPr>
        <w:t xml:space="preserve">είναι η έκφραση, η αποκάλυψη του ωραίου. Είναι η δημιουργία έργων μέσα από τα οποία ο δημιουργός τους, ο καλλιτέχνης, επιδιώκει να εξωτερικεύσει τα συναισθήματά του, τα βιώματά του, τις ιδέες τους και να επικοινωνήσει με τον κόσμο, προκαλώντας ταυτόχρονα αισθητική συγκίνηση. </w:t>
      </w:r>
    </w:p>
    <w:p w14:paraId="196E73AC" w14:textId="77777777" w:rsidR="007721A2" w:rsidRDefault="007721A2" w:rsidP="007721A2">
      <w:pPr>
        <w:pStyle w:val="Default"/>
        <w:jc w:val="both"/>
        <w:rPr>
          <w:sz w:val="22"/>
          <w:szCs w:val="22"/>
        </w:rPr>
      </w:pPr>
    </w:p>
    <w:p w14:paraId="793326C8" w14:textId="77777777" w:rsidR="007721A2" w:rsidRDefault="007721A2" w:rsidP="007721A2">
      <w:pPr>
        <w:pStyle w:val="Default"/>
        <w:jc w:val="both"/>
        <w:rPr>
          <w:b/>
          <w:bCs/>
          <w:sz w:val="22"/>
          <w:szCs w:val="22"/>
        </w:rPr>
      </w:pPr>
      <w:r>
        <w:rPr>
          <w:b/>
          <w:bCs/>
          <w:sz w:val="22"/>
          <w:szCs w:val="22"/>
        </w:rPr>
        <w:t xml:space="preserve">Αισθητική συγκίνηση: </w:t>
      </w:r>
    </w:p>
    <w:p w14:paraId="600A9C85" w14:textId="4FE0ABFF" w:rsidR="007721A2" w:rsidRDefault="007721A2" w:rsidP="007721A2">
      <w:pPr>
        <w:pStyle w:val="Default"/>
        <w:jc w:val="both"/>
        <w:rPr>
          <w:sz w:val="22"/>
          <w:szCs w:val="22"/>
        </w:rPr>
      </w:pPr>
      <w:r>
        <w:rPr>
          <w:sz w:val="22"/>
          <w:szCs w:val="22"/>
        </w:rPr>
        <w:t xml:space="preserve">εννοούμε τη συναισθηματική εξύψωση που νιώθει κανείς όταν έρθει σε επαφή με το ωραίο. Τότε νιώθουμε την ψυχή μας να γεμίζει από ένα αίσθημα πληρότητας, ευφορίας, χαράς. Το ίδιο μπορεί να συμβεί, αν διαβάσουμε ένα λογοτεχνικό κείμενο ή αν σταθούμε μπροστά σε έναν πίνακα ζωγραφικής. </w:t>
      </w:r>
    </w:p>
    <w:p w14:paraId="512CA957" w14:textId="77777777" w:rsidR="007721A2" w:rsidRDefault="007721A2" w:rsidP="007721A2">
      <w:pPr>
        <w:pStyle w:val="Default"/>
        <w:jc w:val="both"/>
        <w:rPr>
          <w:sz w:val="22"/>
          <w:szCs w:val="22"/>
        </w:rPr>
      </w:pPr>
    </w:p>
    <w:p w14:paraId="1F2FEA80" w14:textId="77777777" w:rsidR="007721A2" w:rsidRDefault="007721A2" w:rsidP="007721A2">
      <w:pPr>
        <w:pStyle w:val="Default"/>
        <w:jc w:val="both"/>
        <w:rPr>
          <w:b/>
          <w:bCs/>
          <w:sz w:val="22"/>
          <w:szCs w:val="22"/>
        </w:rPr>
      </w:pPr>
      <w:r>
        <w:rPr>
          <w:b/>
          <w:bCs/>
          <w:sz w:val="22"/>
          <w:szCs w:val="22"/>
        </w:rPr>
        <w:t xml:space="preserve">Ο καλλιτέχνης: </w:t>
      </w:r>
    </w:p>
    <w:p w14:paraId="12239713" w14:textId="0C43E135" w:rsidR="007721A2" w:rsidRDefault="007721A2" w:rsidP="007721A2">
      <w:pPr>
        <w:pStyle w:val="Default"/>
        <w:jc w:val="both"/>
        <w:rPr>
          <w:sz w:val="22"/>
          <w:szCs w:val="22"/>
        </w:rPr>
      </w:pPr>
      <w:r>
        <w:rPr>
          <w:sz w:val="22"/>
          <w:szCs w:val="22"/>
        </w:rPr>
        <w:t xml:space="preserve">είναι ένα ιδιαίτερα χαρισματικό και εμπνευσμένο άτομο. Διαθέτει το ταλέντο, το έμφυτο αυτό χάρισμα του δημιουργού, που τον οδηγεί στο να παράγει όμορφα και πρωτότυπα δημιουργήματα. Διακρίνεται για την ευαισθησία και τη δημιουργική φαντασία, γι’ αυτό έχει τη δύναμη να μετουσιώνει σε τέχνη τις ιδέες και τα συναισθήματά του. </w:t>
      </w:r>
    </w:p>
    <w:p w14:paraId="23236447" w14:textId="77777777" w:rsidR="007721A2" w:rsidRDefault="007721A2" w:rsidP="007721A2">
      <w:pPr>
        <w:pStyle w:val="Default"/>
        <w:jc w:val="both"/>
        <w:rPr>
          <w:sz w:val="22"/>
          <w:szCs w:val="22"/>
        </w:rPr>
      </w:pPr>
    </w:p>
    <w:p w14:paraId="45A4412C" w14:textId="77777777" w:rsidR="007721A2" w:rsidRDefault="007721A2" w:rsidP="007721A2">
      <w:pPr>
        <w:pStyle w:val="Default"/>
        <w:jc w:val="both"/>
        <w:rPr>
          <w:sz w:val="22"/>
          <w:szCs w:val="22"/>
        </w:rPr>
      </w:pPr>
    </w:p>
    <w:p w14:paraId="7A6777EF" w14:textId="42A267FB" w:rsidR="007721A2" w:rsidRDefault="007721A2" w:rsidP="007721A2">
      <w:pPr>
        <w:pStyle w:val="Default"/>
        <w:jc w:val="center"/>
        <w:rPr>
          <w:b/>
          <w:bCs/>
          <w:i/>
          <w:iCs/>
          <w:sz w:val="23"/>
          <w:szCs w:val="23"/>
        </w:rPr>
      </w:pPr>
      <w:r>
        <w:rPr>
          <w:b/>
          <w:bCs/>
          <w:i/>
          <w:iCs/>
          <w:sz w:val="23"/>
          <w:szCs w:val="23"/>
        </w:rPr>
        <w:t>Μορφές της τέχνης</w:t>
      </w:r>
    </w:p>
    <w:p w14:paraId="431F1B89" w14:textId="77777777" w:rsidR="007721A2" w:rsidRDefault="007721A2" w:rsidP="007721A2">
      <w:pPr>
        <w:pStyle w:val="Default"/>
        <w:jc w:val="both"/>
        <w:rPr>
          <w:sz w:val="23"/>
          <w:szCs w:val="23"/>
        </w:rPr>
      </w:pPr>
    </w:p>
    <w:p w14:paraId="6E710954" w14:textId="7110D185" w:rsidR="007721A2" w:rsidRDefault="007721A2" w:rsidP="007721A2">
      <w:pPr>
        <w:pStyle w:val="Default"/>
        <w:jc w:val="both"/>
        <w:rPr>
          <w:sz w:val="22"/>
          <w:szCs w:val="22"/>
        </w:rPr>
      </w:pPr>
      <w:r>
        <w:rPr>
          <w:b/>
          <w:bCs/>
          <w:sz w:val="22"/>
          <w:szCs w:val="22"/>
        </w:rPr>
        <w:t xml:space="preserve">Καλές τέχνες: </w:t>
      </w:r>
      <w:r>
        <w:rPr>
          <w:sz w:val="22"/>
          <w:szCs w:val="22"/>
        </w:rPr>
        <w:t xml:space="preserve">Λογοτεχνία (ποίηση και πεζογραφία), εικαστικές τέχνες (ζωγραφική, γλυπτική, αρχιτεκτονική), κινητικές τέχνες ή τέχνες του χρόνου (μουσική, θέατρο, χορός, κινηματογράφος, όπερα) </w:t>
      </w:r>
    </w:p>
    <w:p w14:paraId="2D42C5CA" w14:textId="77777777" w:rsidR="007721A2" w:rsidRDefault="007721A2" w:rsidP="007721A2">
      <w:pPr>
        <w:pStyle w:val="Default"/>
        <w:jc w:val="both"/>
        <w:rPr>
          <w:sz w:val="22"/>
          <w:szCs w:val="22"/>
        </w:rPr>
      </w:pPr>
    </w:p>
    <w:p w14:paraId="017FBEF3" w14:textId="01A25573" w:rsidR="007721A2" w:rsidRDefault="007721A2" w:rsidP="007721A2">
      <w:pPr>
        <w:pStyle w:val="Default"/>
        <w:jc w:val="both"/>
        <w:rPr>
          <w:sz w:val="22"/>
          <w:szCs w:val="22"/>
        </w:rPr>
      </w:pPr>
      <w:r>
        <w:rPr>
          <w:b/>
          <w:bCs/>
          <w:sz w:val="22"/>
          <w:szCs w:val="22"/>
        </w:rPr>
        <w:t xml:space="preserve">Εφαρμοσμένες τέχνες: </w:t>
      </w:r>
      <w:r>
        <w:rPr>
          <w:sz w:val="22"/>
          <w:szCs w:val="22"/>
        </w:rPr>
        <w:t xml:space="preserve">Αγγειοπλαστική, </w:t>
      </w:r>
      <w:proofErr w:type="spellStart"/>
      <w:r>
        <w:rPr>
          <w:sz w:val="22"/>
          <w:szCs w:val="22"/>
        </w:rPr>
        <w:t>χρυσοχοϊα</w:t>
      </w:r>
      <w:proofErr w:type="spellEnd"/>
      <w:r>
        <w:rPr>
          <w:sz w:val="22"/>
          <w:szCs w:val="22"/>
        </w:rPr>
        <w:t xml:space="preserve">, η τέχνη του επίπλου, η διακόσμηση, η τέχνη του γυαλιού, </w:t>
      </w:r>
      <w:proofErr w:type="spellStart"/>
      <w:r>
        <w:rPr>
          <w:sz w:val="22"/>
          <w:szCs w:val="22"/>
        </w:rPr>
        <w:t>κ.λ.π</w:t>
      </w:r>
      <w:proofErr w:type="spellEnd"/>
      <w:r>
        <w:rPr>
          <w:sz w:val="22"/>
          <w:szCs w:val="22"/>
        </w:rPr>
        <w:t xml:space="preserve">. </w:t>
      </w:r>
    </w:p>
    <w:p w14:paraId="4BB4C5B0" w14:textId="77777777" w:rsidR="007721A2" w:rsidRDefault="007721A2" w:rsidP="007721A2">
      <w:pPr>
        <w:pStyle w:val="Default"/>
        <w:jc w:val="both"/>
        <w:rPr>
          <w:sz w:val="22"/>
          <w:szCs w:val="22"/>
        </w:rPr>
      </w:pPr>
    </w:p>
    <w:p w14:paraId="1CCD2541" w14:textId="1B70217A" w:rsidR="007721A2" w:rsidRDefault="007721A2" w:rsidP="007721A2">
      <w:pPr>
        <w:pStyle w:val="Default"/>
        <w:jc w:val="both"/>
        <w:rPr>
          <w:sz w:val="22"/>
          <w:szCs w:val="22"/>
        </w:rPr>
      </w:pPr>
      <w:r>
        <w:rPr>
          <w:b/>
          <w:bCs/>
          <w:sz w:val="22"/>
          <w:szCs w:val="22"/>
        </w:rPr>
        <w:t xml:space="preserve">Γραφικές τέχνες: </w:t>
      </w:r>
      <w:r>
        <w:rPr>
          <w:sz w:val="22"/>
          <w:szCs w:val="22"/>
        </w:rPr>
        <w:t xml:space="preserve">Χαλκογραφία, ξυλογραφία, λιθογραφία </w:t>
      </w:r>
    </w:p>
    <w:p w14:paraId="37C0FC78" w14:textId="77777777" w:rsidR="007721A2" w:rsidRDefault="007721A2" w:rsidP="007721A2">
      <w:pPr>
        <w:pStyle w:val="Default"/>
        <w:jc w:val="both"/>
        <w:rPr>
          <w:sz w:val="22"/>
          <w:szCs w:val="22"/>
        </w:rPr>
      </w:pPr>
    </w:p>
    <w:p w14:paraId="051AF234" w14:textId="3422C108" w:rsidR="007721A2" w:rsidRDefault="007721A2" w:rsidP="007721A2">
      <w:pPr>
        <w:pStyle w:val="Default"/>
        <w:jc w:val="both"/>
        <w:rPr>
          <w:b/>
          <w:bCs/>
          <w:i/>
          <w:iCs/>
          <w:sz w:val="23"/>
          <w:szCs w:val="23"/>
        </w:rPr>
      </w:pPr>
      <w:r>
        <w:rPr>
          <w:b/>
          <w:bCs/>
          <w:i/>
          <w:iCs/>
          <w:sz w:val="23"/>
          <w:szCs w:val="23"/>
        </w:rPr>
        <w:t xml:space="preserve">Η αξία της τέχνης: </w:t>
      </w:r>
    </w:p>
    <w:p w14:paraId="34541118" w14:textId="77777777" w:rsidR="007721A2" w:rsidRDefault="007721A2" w:rsidP="007721A2">
      <w:pPr>
        <w:pStyle w:val="Default"/>
        <w:jc w:val="both"/>
        <w:rPr>
          <w:sz w:val="23"/>
          <w:szCs w:val="23"/>
        </w:rPr>
      </w:pPr>
    </w:p>
    <w:p w14:paraId="75CA6DB9" w14:textId="77777777" w:rsidR="007721A2" w:rsidRDefault="007721A2" w:rsidP="007721A2">
      <w:pPr>
        <w:pStyle w:val="Default"/>
        <w:spacing w:after="7"/>
        <w:jc w:val="both"/>
        <w:rPr>
          <w:sz w:val="22"/>
          <w:szCs w:val="22"/>
        </w:rPr>
      </w:pPr>
      <w:r>
        <w:rPr>
          <w:rFonts w:ascii="Wingdings" w:hAnsi="Wingdings" w:cs="Wingdings"/>
          <w:sz w:val="22"/>
          <w:szCs w:val="22"/>
        </w:rPr>
        <w:t xml:space="preserve"> </w:t>
      </w:r>
      <w:r>
        <w:rPr>
          <w:sz w:val="22"/>
          <w:szCs w:val="22"/>
        </w:rPr>
        <w:t xml:space="preserve">Προβληματίζει και ευαισθητοποιεί </w:t>
      </w:r>
    </w:p>
    <w:p w14:paraId="71E03692" w14:textId="77777777" w:rsidR="007721A2" w:rsidRDefault="007721A2" w:rsidP="007721A2">
      <w:pPr>
        <w:pStyle w:val="Default"/>
        <w:spacing w:after="7"/>
        <w:jc w:val="both"/>
        <w:rPr>
          <w:sz w:val="22"/>
          <w:szCs w:val="22"/>
        </w:rPr>
      </w:pPr>
      <w:r>
        <w:rPr>
          <w:rFonts w:ascii="Wingdings" w:hAnsi="Wingdings" w:cs="Wingdings"/>
          <w:sz w:val="22"/>
          <w:szCs w:val="22"/>
        </w:rPr>
        <w:t xml:space="preserve"> </w:t>
      </w:r>
      <w:r>
        <w:rPr>
          <w:sz w:val="22"/>
          <w:szCs w:val="22"/>
        </w:rPr>
        <w:t xml:space="preserve">Εξευγενίζει τον άνθρωπο </w:t>
      </w:r>
    </w:p>
    <w:p w14:paraId="419A77E6" w14:textId="77777777" w:rsidR="007721A2" w:rsidRDefault="007721A2" w:rsidP="007721A2">
      <w:pPr>
        <w:pStyle w:val="Default"/>
        <w:spacing w:after="7"/>
        <w:jc w:val="both"/>
        <w:rPr>
          <w:sz w:val="22"/>
          <w:szCs w:val="22"/>
        </w:rPr>
      </w:pPr>
      <w:r>
        <w:rPr>
          <w:rFonts w:ascii="Wingdings" w:hAnsi="Wingdings" w:cs="Wingdings"/>
          <w:sz w:val="22"/>
          <w:szCs w:val="22"/>
        </w:rPr>
        <w:t xml:space="preserve"> </w:t>
      </w:r>
      <w:r>
        <w:rPr>
          <w:sz w:val="22"/>
          <w:szCs w:val="22"/>
        </w:rPr>
        <w:t xml:space="preserve">Ψυχαγωγεί </w:t>
      </w:r>
    </w:p>
    <w:p w14:paraId="5DF68BF1" w14:textId="77777777" w:rsidR="007721A2" w:rsidRDefault="007721A2" w:rsidP="007721A2">
      <w:pPr>
        <w:pStyle w:val="Default"/>
        <w:spacing w:after="7"/>
        <w:jc w:val="both"/>
        <w:rPr>
          <w:sz w:val="22"/>
          <w:szCs w:val="22"/>
        </w:rPr>
      </w:pPr>
      <w:r>
        <w:rPr>
          <w:rFonts w:ascii="Wingdings" w:hAnsi="Wingdings" w:cs="Wingdings"/>
          <w:sz w:val="22"/>
          <w:szCs w:val="22"/>
        </w:rPr>
        <w:t xml:space="preserve"> </w:t>
      </w:r>
      <w:r>
        <w:rPr>
          <w:sz w:val="22"/>
          <w:szCs w:val="22"/>
        </w:rPr>
        <w:t xml:space="preserve">Ενώνει τους ανθρώπους και τους λαούς </w:t>
      </w:r>
    </w:p>
    <w:p w14:paraId="56639123" w14:textId="77777777" w:rsidR="007721A2" w:rsidRDefault="007721A2" w:rsidP="007721A2">
      <w:pPr>
        <w:pStyle w:val="Default"/>
        <w:spacing w:after="7"/>
        <w:jc w:val="both"/>
        <w:rPr>
          <w:sz w:val="22"/>
          <w:szCs w:val="22"/>
        </w:rPr>
      </w:pPr>
      <w:r>
        <w:rPr>
          <w:rFonts w:ascii="Wingdings" w:hAnsi="Wingdings" w:cs="Wingdings"/>
          <w:sz w:val="22"/>
          <w:szCs w:val="22"/>
        </w:rPr>
        <w:t xml:space="preserve"> </w:t>
      </w:r>
      <w:r>
        <w:rPr>
          <w:sz w:val="22"/>
          <w:szCs w:val="22"/>
        </w:rPr>
        <w:t xml:space="preserve">Οδηγεί στην αυτογνωσία και την αυτοκριτική </w:t>
      </w:r>
    </w:p>
    <w:p w14:paraId="44C3DDD5" w14:textId="77777777" w:rsidR="007721A2" w:rsidRDefault="007721A2" w:rsidP="007721A2">
      <w:pPr>
        <w:pStyle w:val="Default"/>
        <w:spacing w:after="7"/>
        <w:jc w:val="both"/>
        <w:rPr>
          <w:sz w:val="22"/>
          <w:szCs w:val="22"/>
        </w:rPr>
      </w:pPr>
      <w:r>
        <w:rPr>
          <w:rFonts w:ascii="Wingdings" w:hAnsi="Wingdings" w:cs="Wingdings"/>
          <w:sz w:val="22"/>
          <w:szCs w:val="22"/>
        </w:rPr>
        <w:t xml:space="preserve"> </w:t>
      </w:r>
      <w:r>
        <w:rPr>
          <w:sz w:val="22"/>
          <w:szCs w:val="22"/>
        </w:rPr>
        <w:t xml:space="preserve">Προβάλλει πρότυπα και αξίες </w:t>
      </w:r>
    </w:p>
    <w:p w14:paraId="2922005C" w14:textId="1820A09C" w:rsidR="007721A2" w:rsidRDefault="007721A2" w:rsidP="007721A2">
      <w:pPr>
        <w:pStyle w:val="Default"/>
        <w:jc w:val="both"/>
        <w:rPr>
          <w:sz w:val="22"/>
          <w:szCs w:val="22"/>
        </w:rPr>
      </w:pPr>
      <w:r>
        <w:rPr>
          <w:rFonts w:ascii="Wingdings" w:hAnsi="Wingdings" w:cs="Wingdings"/>
          <w:sz w:val="22"/>
          <w:szCs w:val="22"/>
        </w:rPr>
        <w:t xml:space="preserve"> </w:t>
      </w:r>
      <w:r>
        <w:rPr>
          <w:sz w:val="22"/>
          <w:szCs w:val="22"/>
        </w:rPr>
        <w:t>Η τέχνη σταματά το</w:t>
      </w:r>
      <w:r>
        <w:rPr>
          <w:sz w:val="22"/>
          <w:szCs w:val="22"/>
        </w:rPr>
        <w:t>ν</w:t>
      </w:r>
      <w:r>
        <w:rPr>
          <w:sz w:val="22"/>
          <w:szCs w:val="22"/>
        </w:rPr>
        <w:t xml:space="preserve"> χρόνο </w:t>
      </w:r>
    </w:p>
    <w:p w14:paraId="187483F2" w14:textId="77777777" w:rsidR="007721A2" w:rsidRDefault="007721A2" w:rsidP="007721A2">
      <w:pPr>
        <w:pStyle w:val="Default"/>
        <w:rPr>
          <w:sz w:val="22"/>
          <w:szCs w:val="22"/>
        </w:rPr>
      </w:pPr>
    </w:p>
    <w:p w14:paraId="30DE04E1" w14:textId="77777777" w:rsidR="007721A2" w:rsidRDefault="007721A2" w:rsidP="007721A2">
      <w:pPr>
        <w:pStyle w:val="Default"/>
        <w:pageBreakBefore/>
        <w:rPr>
          <w:sz w:val="23"/>
          <w:szCs w:val="23"/>
        </w:rPr>
      </w:pPr>
    </w:p>
    <w:p w14:paraId="34F54D2F" w14:textId="77777777" w:rsidR="007721A2" w:rsidRDefault="007721A2" w:rsidP="007721A2">
      <w:pPr>
        <w:pStyle w:val="Default"/>
        <w:numPr>
          <w:ilvl w:val="0"/>
          <w:numId w:val="1"/>
        </w:numPr>
        <w:rPr>
          <w:b/>
          <w:bCs/>
          <w:sz w:val="22"/>
          <w:szCs w:val="22"/>
        </w:rPr>
      </w:pPr>
      <w:r>
        <w:rPr>
          <w:b/>
          <w:bCs/>
          <w:sz w:val="22"/>
          <w:szCs w:val="22"/>
        </w:rPr>
        <w:t xml:space="preserve">Στις παρακάτω προτάσεις να εντοπίσετε τις δευτερεύουσες προτάσεις, να υπογραμμίσετε το σύνδεσμο εισαγωγής και να βάλετε κόμμα όπου χρειάζεται: </w:t>
      </w:r>
    </w:p>
    <w:p w14:paraId="4CB41E59" w14:textId="77777777" w:rsidR="007721A2" w:rsidRDefault="007721A2" w:rsidP="007721A2">
      <w:pPr>
        <w:pStyle w:val="Default"/>
        <w:ind w:left="720"/>
        <w:rPr>
          <w:sz w:val="22"/>
          <w:szCs w:val="22"/>
        </w:rPr>
      </w:pPr>
    </w:p>
    <w:p w14:paraId="419ECF27" w14:textId="77777777" w:rsidR="007721A2" w:rsidRDefault="007721A2" w:rsidP="007721A2">
      <w:pPr>
        <w:pStyle w:val="Default"/>
        <w:spacing w:after="23"/>
        <w:rPr>
          <w:sz w:val="22"/>
          <w:szCs w:val="22"/>
        </w:rPr>
      </w:pPr>
      <w:r>
        <w:rPr>
          <w:rFonts w:ascii="Verdana" w:hAnsi="Verdana" w:cs="Verdana"/>
          <w:b/>
          <w:bCs/>
          <w:sz w:val="22"/>
          <w:szCs w:val="22"/>
        </w:rPr>
        <w:t xml:space="preserve">- </w:t>
      </w:r>
      <w:r>
        <w:rPr>
          <w:sz w:val="22"/>
          <w:szCs w:val="22"/>
        </w:rPr>
        <w:t xml:space="preserve">Είναι τόσο καλός δάσκαλος ώστε οι μαθητές κρέμονται από τα χείλη του. </w:t>
      </w:r>
    </w:p>
    <w:p w14:paraId="047DE529" w14:textId="77777777" w:rsidR="007721A2" w:rsidRDefault="007721A2" w:rsidP="007721A2">
      <w:pPr>
        <w:pStyle w:val="Default"/>
        <w:spacing w:after="23"/>
        <w:rPr>
          <w:sz w:val="22"/>
          <w:szCs w:val="22"/>
        </w:rPr>
      </w:pPr>
      <w:r>
        <w:rPr>
          <w:rFonts w:ascii="Verdana" w:hAnsi="Verdana" w:cs="Verdana"/>
          <w:b/>
          <w:bCs/>
          <w:sz w:val="22"/>
          <w:szCs w:val="22"/>
        </w:rPr>
        <w:t xml:space="preserve">- </w:t>
      </w:r>
      <w:r>
        <w:rPr>
          <w:sz w:val="22"/>
          <w:szCs w:val="22"/>
        </w:rPr>
        <w:t xml:space="preserve">Δεν είμαι τέτοιος ώστε να μη μου έχεις εμπιστοσύνη. </w:t>
      </w:r>
    </w:p>
    <w:p w14:paraId="6CCD0F23" w14:textId="77777777" w:rsidR="007721A2" w:rsidRDefault="007721A2" w:rsidP="007721A2">
      <w:pPr>
        <w:pStyle w:val="Default"/>
        <w:spacing w:after="23"/>
        <w:rPr>
          <w:sz w:val="22"/>
          <w:szCs w:val="22"/>
        </w:rPr>
      </w:pPr>
      <w:r>
        <w:rPr>
          <w:rFonts w:ascii="Verdana" w:hAnsi="Verdana" w:cs="Verdana"/>
          <w:b/>
          <w:bCs/>
          <w:sz w:val="22"/>
          <w:szCs w:val="22"/>
        </w:rPr>
        <w:t xml:space="preserve">- </w:t>
      </w:r>
      <w:r>
        <w:rPr>
          <w:sz w:val="22"/>
          <w:szCs w:val="22"/>
        </w:rPr>
        <w:t xml:space="preserve">Το άλμα μας εντυπωσίασε τόσο που μας άφησε με το στόμα ανοιχτό. </w:t>
      </w:r>
    </w:p>
    <w:p w14:paraId="11CAA93B" w14:textId="77777777" w:rsidR="007721A2" w:rsidRDefault="007721A2" w:rsidP="007721A2">
      <w:pPr>
        <w:pStyle w:val="Default"/>
        <w:spacing w:after="23"/>
        <w:rPr>
          <w:sz w:val="22"/>
          <w:szCs w:val="22"/>
        </w:rPr>
      </w:pPr>
      <w:r>
        <w:rPr>
          <w:rFonts w:ascii="Verdana" w:hAnsi="Verdana" w:cs="Verdana"/>
          <w:b/>
          <w:bCs/>
          <w:sz w:val="22"/>
          <w:szCs w:val="22"/>
        </w:rPr>
        <w:t xml:space="preserve">- </w:t>
      </w:r>
      <w:r>
        <w:rPr>
          <w:sz w:val="22"/>
          <w:szCs w:val="22"/>
        </w:rPr>
        <w:t xml:space="preserve">Δεν είμαι ρομπότ για να καταφέρνω τα πάντα. </w:t>
      </w:r>
    </w:p>
    <w:p w14:paraId="26CAE51F" w14:textId="36BE40D0" w:rsidR="007721A2" w:rsidRDefault="007721A2" w:rsidP="007721A2">
      <w:pPr>
        <w:pStyle w:val="Default"/>
        <w:rPr>
          <w:sz w:val="22"/>
          <w:szCs w:val="22"/>
        </w:rPr>
      </w:pPr>
      <w:r>
        <w:rPr>
          <w:rFonts w:ascii="Verdana" w:hAnsi="Verdana" w:cs="Verdana"/>
          <w:b/>
          <w:bCs/>
          <w:sz w:val="22"/>
          <w:szCs w:val="22"/>
        </w:rPr>
        <w:t xml:space="preserve">- </w:t>
      </w:r>
      <w:r>
        <w:rPr>
          <w:sz w:val="22"/>
          <w:szCs w:val="22"/>
        </w:rPr>
        <w:t xml:space="preserve">Δεν είμαι τόσο ανόητος να τα πω όλα. </w:t>
      </w:r>
    </w:p>
    <w:p w14:paraId="3BC9319F" w14:textId="3081743C" w:rsidR="007721A2" w:rsidRDefault="007721A2" w:rsidP="007721A2">
      <w:pPr>
        <w:pStyle w:val="Default"/>
        <w:rPr>
          <w:sz w:val="22"/>
          <w:szCs w:val="22"/>
        </w:rPr>
      </w:pPr>
    </w:p>
    <w:p w14:paraId="7154E29B" w14:textId="77777777" w:rsidR="007721A2" w:rsidRDefault="007721A2" w:rsidP="007721A2">
      <w:pPr>
        <w:pStyle w:val="Default"/>
        <w:rPr>
          <w:sz w:val="22"/>
          <w:szCs w:val="22"/>
        </w:rPr>
      </w:pPr>
    </w:p>
    <w:p w14:paraId="50C4A1F0" w14:textId="77777777" w:rsidR="007721A2" w:rsidRDefault="007721A2" w:rsidP="007721A2">
      <w:pPr>
        <w:pStyle w:val="Default"/>
        <w:rPr>
          <w:sz w:val="22"/>
          <w:szCs w:val="22"/>
        </w:rPr>
      </w:pPr>
    </w:p>
    <w:p w14:paraId="22855F90" w14:textId="6E7CD02C" w:rsidR="007721A2" w:rsidRDefault="007721A2" w:rsidP="007721A2">
      <w:pPr>
        <w:pStyle w:val="Default"/>
        <w:numPr>
          <w:ilvl w:val="0"/>
          <w:numId w:val="1"/>
        </w:numPr>
        <w:rPr>
          <w:b/>
          <w:bCs/>
          <w:sz w:val="22"/>
          <w:szCs w:val="22"/>
        </w:rPr>
      </w:pPr>
      <w:r>
        <w:rPr>
          <w:b/>
          <w:bCs/>
          <w:sz w:val="22"/>
          <w:szCs w:val="22"/>
        </w:rPr>
        <w:t xml:space="preserve">Να συμπληρώσετε τα κενά με αποτελεσματικές προτάσεις: </w:t>
      </w:r>
    </w:p>
    <w:p w14:paraId="76351BEA" w14:textId="77777777" w:rsidR="007721A2" w:rsidRDefault="007721A2" w:rsidP="007721A2">
      <w:pPr>
        <w:pStyle w:val="Default"/>
        <w:ind w:left="720"/>
        <w:rPr>
          <w:sz w:val="22"/>
          <w:szCs w:val="22"/>
        </w:rPr>
      </w:pPr>
    </w:p>
    <w:p w14:paraId="71AFD5F3" w14:textId="77777777" w:rsidR="007721A2" w:rsidRDefault="007721A2" w:rsidP="007721A2">
      <w:pPr>
        <w:pStyle w:val="Default"/>
        <w:rPr>
          <w:sz w:val="22"/>
          <w:szCs w:val="22"/>
        </w:rPr>
      </w:pPr>
      <w:r>
        <w:rPr>
          <w:sz w:val="22"/>
          <w:szCs w:val="22"/>
        </w:rPr>
        <w:t xml:space="preserve">α. Το κρύο ήταν τόσο διαπεραστικό, …………………………… </w:t>
      </w:r>
    </w:p>
    <w:p w14:paraId="01AFC5CA" w14:textId="77777777" w:rsidR="007721A2" w:rsidRDefault="007721A2" w:rsidP="007721A2">
      <w:pPr>
        <w:pStyle w:val="Default"/>
        <w:rPr>
          <w:sz w:val="22"/>
          <w:szCs w:val="22"/>
        </w:rPr>
      </w:pPr>
      <w:r>
        <w:rPr>
          <w:sz w:val="22"/>
          <w:szCs w:val="22"/>
        </w:rPr>
        <w:t xml:space="preserve">β. Δούλεψα τόσες πολλές ώρες, ……………………………… </w:t>
      </w:r>
    </w:p>
    <w:p w14:paraId="4F438942" w14:textId="77777777" w:rsidR="007721A2" w:rsidRDefault="007721A2" w:rsidP="007721A2">
      <w:pPr>
        <w:pStyle w:val="Default"/>
        <w:rPr>
          <w:sz w:val="22"/>
          <w:szCs w:val="22"/>
        </w:rPr>
      </w:pPr>
      <w:r>
        <w:rPr>
          <w:sz w:val="22"/>
          <w:szCs w:val="22"/>
        </w:rPr>
        <w:t xml:space="preserve">γ. Δυστυχώς δεν έχω τόση υπομονή, ………………………… </w:t>
      </w:r>
    </w:p>
    <w:p w14:paraId="6CF58FA1" w14:textId="77777777" w:rsidR="007721A2" w:rsidRDefault="007721A2" w:rsidP="007721A2">
      <w:pPr>
        <w:pStyle w:val="Default"/>
        <w:rPr>
          <w:sz w:val="22"/>
          <w:szCs w:val="22"/>
        </w:rPr>
      </w:pPr>
      <w:r>
        <w:rPr>
          <w:sz w:val="22"/>
          <w:szCs w:val="22"/>
        </w:rPr>
        <w:t xml:space="preserve">δ. Ήταν τόσο δυνατή η βροχή, ………………………………… </w:t>
      </w:r>
    </w:p>
    <w:p w14:paraId="2393FE7D" w14:textId="506DFC49" w:rsidR="007721A2" w:rsidRDefault="007721A2" w:rsidP="007721A2">
      <w:pPr>
        <w:pStyle w:val="Default"/>
        <w:rPr>
          <w:sz w:val="22"/>
          <w:szCs w:val="22"/>
        </w:rPr>
      </w:pPr>
      <w:r>
        <w:rPr>
          <w:sz w:val="22"/>
          <w:szCs w:val="22"/>
        </w:rPr>
        <w:t xml:space="preserve">ε. Η είσοδος είναι φτιαγμένη έτσι, …………………………… </w:t>
      </w:r>
    </w:p>
    <w:p w14:paraId="2674607A" w14:textId="60865914" w:rsidR="007721A2" w:rsidRDefault="007721A2" w:rsidP="007721A2">
      <w:pPr>
        <w:pStyle w:val="Default"/>
        <w:rPr>
          <w:sz w:val="22"/>
          <w:szCs w:val="22"/>
        </w:rPr>
      </w:pPr>
    </w:p>
    <w:p w14:paraId="1D144F60" w14:textId="2F35DA10" w:rsidR="007721A2" w:rsidRDefault="007721A2" w:rsidP="007721A2">
      <w:pPr>
        <w:pStyle w:val="Default"/>
        <w:rPr>
          <w:sz w:val="22"/>
          <w:szCs w:val="22"/>
        </w:rPr>
      </w:pPr>
    </w:p>
    <w:p w14:paraId="3FFB5687" w14:textId="77777777" w:rsidR="007721A2" w:rsidRDefault="007721A2" w:rsidP="007721A2">
      <w:pPr>
        <w:pStyle w:val="Default"/>
        <w:rPr>
          <w:sz w:val="22"/>
          <w:szCs w:val="22"/>
        </w:rPr>
      </w:pPr>
    </w:p>
    <w:p w14:paraId="4856E233" w14:textId="77777777" w:rsidR="007721A2" w:rsidRDefault="007721A2" w:rsidP="007721A2">
      <w:pPr>
        <w:pStyle w:val="Default"/>
        <w:rPr>
          <w:sz w:val="22"/>
          <w:szCs w:val="22"/>
        </w:rPr>
      </w:pPr>
    </w:p>
    <w:p w14:paraId="7F96C391" w14:textId="4C888E30" w:rsidR="007721A2" w:rsidRDefault="007721A2" w:rsidP="007721A2">
      <w:pPr>
        <w:pStyle w:val="Default"/>
        <w:numPr>
          <w:ilvl w:val="0"/>
          <w:numId w:val="1"/>
        </w:numPr>
        <w:rPr>
          <w:b/>
          <w:bCs/>
          <w:sz w:val="22"/>
          <w:szCs w:val="22"/>
        </w:rPr>
      </w:pPr>
      <w:r>
        <w:rPr>
          <w:b/>
          <w:bCs/>
          <w:sz w:val="22"/>
          <w:szCs w:val="22"/>
        </w:rPr>
        <w:t xml:space="preserve">Να εντοπίσετε το είδος των δευτερευουσών προτάσεων και να υπογραμμίσετε το σύνδεσμο εισαγωγής: </w:t>
      </w:r>
    </w:p>
    <w:p w14:paraId="0E542127" w14:textId="77777777" w:rsidR="007721A2" w:rsidRDefault="007721A2" w:rsidP="007721A2">
      <w:pPr>
        <w:pStyle w:val="Default"/>
        <w:ind w:left="720"/>
        <w:rPr>
          <w:sz w:val="22"/>
          <w:szCs w:val="22"/>
        </w:rPr>
      </w:pPr>
    </w:p>
    <w:p w14:paraId="55D9A0CA" w14:textId="77777777" w:rsidR="007721A2" w:rsidRDefault="007721A2" w:rsidP="007721A2">
      <w:pPr>
        <w:pStyle w:val="Default"/>
        <w:spacing w:after="7"/>
        <w:rPr>
          <w:sz w:val="22"/>
          <w:szCs w:val="22"/>
        </w:rPr>
      </w:pPr>
      <w:r>
        <w:rPr>
          <w:rFonts w:ascii="Wingdings" w:hAnsi="Wingdings" w:cs="Wingdings"/>
          <w:sz w:val="22"/>
          <w:szCs w:val="22"/>
        </w:rPr>
        <w:t xml:space="preserve"> </w:t>
      </w:r>
      <w:r>
        <w:rPr>
          <w:sz w:val="22"/>
          <w:szCs w:val="22"/>
        </w:rPr>
        <w:t xml:space="preserve">Κάνει πολλή ζέστη, αν και δεν ήρθε ακόμα το καλοκαίρι. </w:t>
      </w:r>
    </w:p>
    <w:p w14:paraId="18FA3CD4" w14:textId="77777777" w:rsidR="007721A2" w:rsidRDefault="007721A2" w:rsidP="007721A2">
      <w:pPr>
        <w:pStyle w:val="Default"/>
        <w:spacing w:after="7"/>
        <w:rPr>
          <w:sz w:val="22"/>
          <w:szCs w:val="22"/>
        </w:rPr>
      </w:pPr>
      <w:r>
        <w:rPr>
          <w:rFonts w:ascii="Wingdings" w:hAnsi="Wingdings" w:cs="Wingdings"/>
          <w:sz w:val="22"/>
          <w:szCs w:val="22"/>
        </w:rPr>
        <w:t xml:space="preserve"> </w:t>
      </w:r>
      <w:r>
        <w:rPr>
          <w:sz w:val="22"/>
          <w:szCs w:val="22"/>
        </w:rPr>
        <w:t xml:space="preserve">Κάποιοι παρουσιάζονται ως τραγουδιστές, ενώ δεν έχουν ταλέντο. </w:t>
      </w:r>
    </w:p>
    <w:p w14:paraId="52FC4384" w14:textId="77777777" w:rsidR="007721A2" w:rsidRDefault="007721A2" w:rsidP="007721A2">
      <w:pPr>
        <w:pStyle w:val="Default"/>
        <w:spacing w:after="7"/>
        <w:rPr>
          <w:sz w:val="22"/>
          <w:szCs w:val="22"/>
        </w:rPr>
      </w:pPr>
      <w:r>
        <w:rPr>
          <w:rFonts w:ascii="Wingdings" w:hAnsi="Wingdings" w:cs="Wingdings"/>
          <w:sz w:val="22"/>
          <w:szCs w:val="22"/>
        </w:rPr>
        <w:t xml:space="preserve"> </w:t>
      </w:r>
      <w:r>
        <w:rPr>
          <w:sz w:val="22"/>
          <w:szCs w:val="22"/>
        </w:rPr>
        <w:t xml:space="preserve">Μολονότι σκοτείνιασε ο ουρανός, δεν έβρεξε. </w:t>
      </w:r>
    </w:p>
    <w:p w14:paraId="32B70921" w14:textId="77777777" w:rsidR="007721A2" w:rsidRDefault="007721A2" w:rsidP="007721A2">
      <w:pPr>
        <w:pStyle w:val="Default"/>
        <w:spacing w:after="7"/>
        <w:rPr>
          <w:sz w:val="22"/>
          <w:szCs w:val="22"/>
        </w:rPr>
      </w:pPr>
      <w:r>
        <w:rPr>
          <w:rFonts w:ascii="Wingdings" w:hAnsi="Wingdings" w:cs="Wingdings"/>
          <w:sz w:val="22"/>
          <w:szCs w:val="22"/>
        </w:rPr>
        <w:t xml:space="preserve"> </w:t>
      </w:r>
      <w:r>
        <w:rPr>
          <w:sz w:val="22"/>
          <w:szCs w:val="22"/>
        </w:rPr>
        <w:t xml:space="preserve">Και που έκανες το δικό σου, δεν πέτυχες τίποτα. </w:t>
      </w:r>
    </w:p>
    <w:p w14:paraId="32E5F93A" w14:textId="28335428" w:rsidR="007721A2" w:rsidRDefault="007721A2" w:rsidP="007721A2">
      <w:pPr>
        <w:pStyle w:val="Default"/>
        <w:rPr>
          <w:sz w:val="22"/>
          <w:szCs w:val="22"/>
        </w:rPr>
      </w:pPr>
      <w:r>
        <w:rPr>
          <w:rFonts w:ascii="Wingdings" w:hAnsi="Wingdings" w:cs="Wingdings"/>
          <w:sz w:val="22"/>
          <w:szCs w:val="22"/>
        </w:rPr>
        <w:t xml:space="preserve"> </w:t>
      </w:r>
      <w:r>
        <w:rPr>
          <w:sz w:val="22"/>
          <w:szCs w:val="22"/>
        </w:rPr>
        <w:t xml:space="preserve">Εμείς θα ζήσουμε αξιοπρεπώς κι ας είμαστε φτωχοί. </w:t>
      </w:r>
    </w:p>
    <w:p w14:paraId="54305793" w14:textId="5D9C8275" w:rsidR="007721A2" w:rsidRDefault="007721A2" w:rsidP="007721A2">
      <w:pPr>
        <w:pStyle w:val="Default"/>
        <w:rPr>
          <w:sz w:val="22"/>
          <w:szCs w:val="22"/>
        </w:rPr>
      </w:pPr>
    </w:p>
    <w:p w14:paraId="5845BD76" w14:textId="77777777" w:rsidR="007721A2" w:rsidRDefault="007721A2" w:rsidP="007721A2">
      <w:pPr>
        <w:pStyle w:val="Default"/>
        <w:rPr>
          <w:sz w:val="22"/>
          <w:szCs w:val="22"/>
        </w:rPr>
      </w:pPr>
    </w:p>
    <w:p w14:paraId="05C64167" w14:textId="77777777" w:rsidR="007721A2" w:rsidRDefault="007721A2" w:rsidP="007721A2">
      <w:pPr>
        <w:pStyle w:val="Default"/>
        <w:rPr>
          <w:sz w:val="22"/>
          <w:szCs w:val="22"/>
        </w:rPr>
      </w:pPr>
    </w:p>
    <w:p w14:paraId="3B96EF6D" w14:textId="77777777" w:rsidR="007721A2" w:rsidRDefault="007721A2" w:rsidP="007721A2">
      <w:pPr>
        <w:pStyle w:val="Default"/>
        <w:rPr>
          <w:sz w:val="22"/>
          <w:szCs w:val="22"/>
        </w:rPr>
      </w:pPr>
    </w:p>
    <w:p w14:paraId="286BFBC5" w14:textId="39E6807E" w:rsidR="007721A2" w:rsidRDefault="007721A2" w:rsidP="007721A2">
      <w:pPr>
        <w:pStyle w:val="Default"/>
        <w:numPr>
          <w:ilvl w:val="0"/>
          <w:numId w:val="1"/>
        </w:numPr>
        <w:rPr>
          <w:b/>
          <w:bCs/>
          <w:sz w:val="22"/>
          <w:szCs w:val="22"/>
        </w:rPr>
      </w:pPr>
      <w:r>
        <w:rPr>
          <w:b/>
          <w:bCs/>
          <w:sz w:val="22"/>
          <w:szCs w:val="22"/>
        </w:rPr>
        <w:t xml:space="preserve">Να αντικαταστήσετε τους επιρρηματικούς προσδιορισμούς με εναντιωματικές προτάσεις: </w:t>
      </w:r>
    </w:p>
    <w:p w14:paraId="08C2F2BA" w14:textId="77777777" w:rsidR="007721A2" w:rsidRDefault="007721A2" w:rsidP="007721A2">
      <w:pPr>
        <w:pStyle w:val="Default"/>
        <w:ind w:left="720"/>
        <w:rPr>
          <w:sz w:val="22"/>
          <w:szCs w:val="22"/>
        </w:rPr>
      </w:pPr>
    </w:p>
    <w:p w14:paraId="51A67FDE" w14:textId="77777777" w:rsidR="007721A2" w:rsidRDefault="007721A2" w:rsidP="007721A2">
      <w:pPr>
        <w:pStyle w:val="Default"/>
        <w:rPr>
          <w:sz w:val="22"/>
          <w:szCs w:val="22"/>
        </w:rPr>
      </w:pPr>
      <w:r>
        <w:rPr>
          <w:sz w:val="22"/>
          <w:szCs w:val="22"/>
        </w:rPr>
        <w:t xml:space="preserve">α. Παρά τα χρόνια του, ήταν ακμαίος. </w:t>
      </w:r>
    </w:p>
    <w:p w14:paraId="7B84568A" w14:textId="77777777" w:rsidR="007721A2" w:rsidRDefault="007721A2" w:rsidP="007721A2">
      <w:pPr>
        <w:pStyle w:val="Default"/>
        <w:rPr>
          <w:sz w:val="22"/>
          <w:szCs w:val="22"/>
        </w:rPr>
      </w:pPr>
      <w:r>
        <w:rPr>
          <w:sz w:val="22"/>
          <w:szCs w:val="22"/>
        </w:rPr>
        <w:t xml:space="preserve">β. Αυτό το έκανα παρά τη θέληση μου. </w:t>
      </w:r>
    </w:p>
    <w:p w14:paraId="1EF8E5BE" w14:textId="77777777" w:rsidR="007721A2" w:rsidRDefault="007721A2" w:rsidP="007721A2">
      <w:pPr>
        <w:pStyle w:val="Default"/>
        <w:rPr>
          <w:sz w:val="22"/>
          <w:szCs w:val="22"/>
        </w:rPr>
      </w:pPr>
      <w:r>
        <w:rPr>
          <w:sz w:val="22"/>
          <w:szCs w:val="22"/>
        </w:rPr>
        <w:t xml:space="preserve">γ. Παρόλα τα πολλά χρήματα του, κυκλοφορεί με ένα παμπάλαιο αυτοκίνητο. </w:t>
      </w:r>
    </w:p>
    <w:p w14:paraId="514A8B76" w14:textId="4D927C5E" w:rsidR="00D40CDA" w:rsidRPr="007721A2" w:rsidRDefault="007721A2" w:rsidP="007721A2">
      <w:pPr>
        <w:rPr>
          <w:rFonts w:ascii="Arial" w:hAnsi="Arial" w:cs="Arial"/>
        </w:rPr>
      </w:pPr>
      <w:r w:rsidRPr="007721A2">
        <w:rPr>
          <w:rFonts w:ascii="Arial" w:hAnsi="Arial" w:cs="Arial"/>
        </w:rPr>
        <w:t>δ. Παρά τις συνεχόμενες παρατηρήσεις μου, συνεχίζεις τη φασαρία.</w:t>
      </w:r>
    </w:p>
    <w:sectPr w:rsidR="00D40CDA" w:rsidRPr="007721A2">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4FE2" w14:textId="77777777" w:rsidR="002062A0" w:rsidRDefault="002062A0" w:rsidP="002062A0">
      <w:pPr>
        <w:spacing w:after="0" w:line="240" w:lineRule="auto"/>
      </w:pPr>
      <w:r>
        <w:separator/>
      </w:r>
    </w:p>
  </w:endnote>
  <w:endnote w:type="continuationSeparator" w:id="0">
    <w:p w14:paraId="6BB2EBBE" w14:textId="77777777" w:rsidR="002062A0" w:rsidRDefault="002062A0" w:rsidP="0020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F59E" w14:textId="77777777" w:rsidR="002062A0" w:rsidRDefault="002062A0" w:rsidP="002062A0">
      <w:pPr>
        <w:spacing w:after="0" w:line="240" w:lineRule="auto"/>
      </w:pPr>
      <w:r>
        <w:separator/>
      </w:r>
    </w:p>
  </w:footnote>
  <w:footnote w:type="continuationSeparator" w:id="0">
    <w:p w14:paraId="33034591" w14:textId="77777777" w:rsidR="002062A0" w:rsidRDefault="002062A0" w:rsidP="00206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434692"/>
      <w:docPartObj>
        <w:docPartGallery w:val="Page Numbers (Top of Page)"/>
        <w:docPartUnique/>
      </w:docPartObj>
    </w:sdtPr>
    <w:sdtContent>
      <w:p w14:paraId="4AE1D555" w14:textId="3294DE1B" w:rsidR="002062A0" w:rsidRDefault="002062A0">
        <w:pPr>
          <w:pStyle w:val="a3"/>
          <w:jc w:val="right"/>
        </w:pPr>
        <w:r>
          <w:fldChar w:fldCharType="begin"/>
        </w:r>
        <w:r>
          <w:instrText>PAGE   \* MERGEFORMAT</w:instrText>
        </w:r>
        <w:r>
          <w:fldChar w:fldCharType="separate"/>
        </w:r>
        <w:r>
          <w:t>2</w:t>
        </w:r>
        <w:r>
          <w:fldChar w:fldCharType="end"/>
        </w:r>
      </w:p>
    </w:sdtContent>
  </w:sdt>
  <w:p w14:paraId="5F05CBB6" w14:textId="77777777" w:rsidR="002062A0" w:rsidRDefault="002062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6767"/>
    <w:multiLevelType w:val="hybridMultilevel"/>
    <w:tmpl w:val="9B50C1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DA"/>
    <w:rsid w:val="002062A0"/>
    <w:rsid w:val="007721A2"/>
    <w:rsid w:val="00D40C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3F680"/>
  <w15:chartTrackingRefBased/>
  <w15:docId w15:val="{DA90E925-C545-4DE8-B99E-88CD69A4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21A2"/>
    <w:pPr>
      <w:autoSpaceDE w:val="0"/>
      <w:autoSpaceDN w:val="0"/>
      <w:adjustRightInd w:val="0"/>
      <w:spacing w:after="0" w:line="240" w:lineRule="auto"/>
    </w:pPr>
    <w:rPr>
      <w:rFonts w:ascii="Arial" w:hAnsi="Arial" w:cs="Arial"/>
      <w:color w:val="000000"/>
      <w:sz w:val="24"/>
      <w:szCs w:val="24"/>
    </w:rPr>
  </w:style>
  <w:style w:type="paragraph" w:styleId="a3">
    <w:name w:val="header"/>
    <w:basedOn w:val="a"/>
    <w:link w:val="Char"/>
    <w:uiPriority w:val="99"/>
    <w:unhideWhenUsed/>
    <w:rsid w:val="002062A0"/>
    <w:pPr>
      <w:tabs>
        <w:tab w:val="center" w:pos="4153"/>
        <w:tab w:val="right" w:pos="8306"/>
      </w:tabs>
      <w:spacing w:after="0" w:line="240" w:lineRule="auto"/>
    </w:pPr>
  </w:style>
  <w:style w:type="character" w:customStyle="1" w:styleId="Char">
    <w:name w:val="Κεφαλίδα Char"/>
    <w:basedOn w:val="a0"/>
    <w:link w:val="a3"/>
    <w:uiPriority w:val="99"/>
    <w:rsid w:val="002062A0"/>
  </w:style>
  <w:style w:type="paragraph" w:styleId="a4">
    <w:name w:val="footer"/>
    <w:basedOn w:val="a"/>
    <w:link w:val="Char0"/>
    <w:uiPriority w:val="99"/>
    <w:unhideWhenUsed/>
    <w:rsid w:val="002062A0"/>
    <w:pPr>
      <w:tabs>
        <w:tab w:val="center" w:pos="4153"/>
        <w:tab w:val="right" w:pos="8306"/>
      </w:tabs>
      <w:spacing w:after="0" w:line="240" w:lineRule="auto"/>
    </w:pPr>
  </w:style>
  <w:style w:type="character" w:customStyle="1" w:styleId="Char0">
    <w:name w:val="Υποσέλιδο Char"/>
    <w:basedOn w:val="a0"/>
    <w:link w:val="a4"/>
    <w:uiPriority w:val="99"/>
    <w:rsid w:val="00206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466</Words>
  <Characters>2521</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2021-05-22T07:51:00Z</dcterms:created>
  <dcterms:modified xsi:type="dcterms:W3CDTF">2021-05-22T07:55:00Z</dcterms:modified>
</cp:coreProperties>
</file>