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8FAE0" w14:textId="5CFC1614" w:rsidR="00A8337C" w:rsidRDefault="00A8337C" w:rsidP="004C26F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Η ΝΕΑ ΠΑΙΔΑΓΩΓΙΚΗ</w:t>
      </w:r>
      <w:r w:rsidR="004C26F4">
        <w:rPr>
          <w:b/>
          <w:bCs/>
          <w:i/>
          <w:iCs/>
        </w:rPr>
        <w:t>, Ν. Καζαντζάκης</w:t>
      </w:r>
    </w:p>
    <w:p w14:paraId="4DE7E112" w14:textId="77777777" w:rsidR="004C26F4" w:rsidRDefault="004C26F4" w:rsidP="004C26F4">
      <w:pPr>
        <w:jc w:val="center"/>
        <w:rPr>
          <w:b/>
          <w:bCs/>
          <w:i/>
          <w:iCs/>
        </w:rPr>
      </w:pPr>
    </w:p>
    <w:p w14:paraId="64D3469C" w14:textId="11A0E90B" w:rsidR="005266F6" w:rsidRPr="004C26F4" w:rsidRDefault="005266F6" w:rsidP="005266F6">
      <w:pPr>
        <w:rPr>
          <w:color w:val="FF0000"/>
        </w:rPr>
      </w:pPr>
      <w:r w:rsidRPr="004C26F4">
        <w:rPr>
          <w:b/>
          <w:bCs/>
          <w:i/>
          <w:iCs/>
          <w:color w:val="FF0000"/>
        </w:rPr>
        <w:t>ΑΦΗΓΗΜΑΤΙΚΕΣ ΤΕΧΝΙΚΕΣ</w:t>
      </w:r>
    </w:p>
    <w:p w14:paraId="1848C656" w14:textId="77777777" w:rsidR="005266F6" w:rsidRPr="005266F6" w:rsidRDefault="005266F6" w:rsidP="005266F6"/>
    <w:p w14:paraId="48F1AB83" w14:textId="0048C993" w:rsidR="005266F6" w:rsidRPr="005266F6" w:rsidRDefault="005266F6" w:rsidP="005266F6">
      <w:r w:rsidRPr="004C26F4">
        <w:rPr>
          <w:b/>
          <w:bCs/>
          <w:color w:val="002060"/>
        </w:rPr>
        <w:t>Αφηγητής</w:t>
      </w:r>
      <w:r w:rsidRPr="005266F6">
        <w:rPr>
          <w:b/>
          <w:bCs/>
        </w:rPr>
        <w:t>: </w:t>
      </w:r>
      <w:r w:rsidRPr="005266F6">
        <w:t>Μετέχει στην εξέλιξη της πλοκής (</w:t>
      </w:r>
      <w:proofErr w:type="spellStart"/>
      <w:r w:rsidRPr="005266F6">
        <w:t>ομοδιηγητικός</w:t>
      </w:r>
      <w:proofErr w:type="spellEnd"/>
      <w:r w:rsidRPr="005266F6">
        <w:t>,  εσωτερική εστίαση, οπτική γωνία</w:t>
      </w:r>
      <w:r w:rsidR="004C26F4">
        <w:t xml:space="preserve"> </w:t>
      </w:r>
      <w:r w:rsidRPr="005266F6">
        <w:t>ώριμου αφηγητή).</w:t>
      </w:r>
    </w:p>
    <w:p w14:paraId="7A4D8B4A" w14:textId="77777777" w:rsidR="005266F6" w:rsidRPr="005266F6" w:rsidRDefault="005266F6" w:rsidP="005266F6"/>
    <w:p w14:paraId="0BE599C3" w14:textId="77777777" w:rsidR="005266F6" w:rsidRPr="005266F6" w:rsidRDefault="005266F6" w:rsidP="005266F6">
      <w:r w:rsidRPr="005266F6">
        <w:rPr>
          <w:b/>
          <w:bCs/>
        </w:rPr>
        <w:t> </w:t>
      </w:r>
      <w:r w:rsidRPr="004C26F4">
        <w:rPr>
          <w:b/>
          <w:bCs/>
          <w:color w:val="002060"/>
        </w:rPr>
        <w:t>Αφήγηση</w:t>
      </w:r>
      <w:r w:rsidRPr="005266F6">
        <w:rPr>
          <w:b/>
          <w:bCs/>
        </w:rPr>
        <w:t>: </w:t>
      </w:r>
      <w:proofErr w:type="spellStart"/>
      <w:r w:rsidRPr="005266F6">
        <w:t>Πρωτοπρόσωπη</w:t>
      </w:r>
      <w:proofErr w:type="spellEnd"/>
      <w:r w:rsidRPr="005266F6">
        <w:t>, που μας επιτρέπει να χαρακτηρίσουμε το κείμενο ως αυτοβιογραφικό.</w:t>
      </w:r>
    </w:p>
    <w:p w14:paraId="02487555" w14:textId="77777777" w:rsidR="005266F6" w:rsidRPr="005266F6" w:rsidRDefault="005266F6" w:rsidP="005266F6"/>
    <w:p w14:paraId="30C9E6CA" w14:textId="77777777" w:rsidR="00A51A29" w:rsidRPr="005266F6" w:rsidRDefault="005266F6" w:rsidP="005266F6">
      <w:pPr>
        <w:numPr>
          <w:ilvl w:val="0"/>
          <w:numId w:val="1"/>
        </w:numPr>
      </w:pPr>
      <w:r w:rsidRPr="005266F6">
        <w:rPr>
          <w:b/>
          <w:bCs/>
        </w:rPr>
        <w:t> Αφηγηματικές τεχνικές: </w:t>
      </w:r>
      <w:r w:rsidRPr="005266F6">
        <w:t>Αφήγηση, περιγραφή και διάλογος.</w:t>
      </w:r>
    </w:p>
    <w:p w14:paraId="4CA7B3F8" w14:textId="77777777" w:rsidR="005266F6" w:rsidRPr="005266F6" w:rsidRDefault="005266F6" w:rsidP="005266F6"/>
    <w:p w14:paraId="58B000BE" w14:textId="77777777" w:rsidR="005266F6" w:rsidRPr="005266F6" w:rsidRDefault="005266F6" w:rsidP="005266F6">
      <w:r w:rsidRPr="004C26F4">
        <w:rPr>
          <w:b/>
          <w:bCs/>
          <w:highlight w:val="yellow"/>
        </w:rPr>
        <w:t>Ειρωνεία και σαρκασμός</w:t>
      </w:r>
    </w:p>
    <w:p w14:paraId="73195615" w14:textId="77777777" w:rsidR="005266F6" w:rsidRPr="005266F6" w:rsidRDefault="005266F6" w:rsidP="005266F6">
      <w:r w:rsidRPr="005266F6">
        <w:tab/>
        <w:t xml:space="preserve">Σε αρκετά σημεία του κειμένου υπάρχει διάχυτη </w:t>
      </w:r>
      <w:r w:rsidRPr="005266F6">
        <w:rPr>
          <w:i/>
          <w:iCs/>
          <w:u w:val="single"/>
        </w:rPr>
        <w:t xml:space="preserve">ειρωνεία και σαρκασμός </w:t>
      </w:r>
      <w:r w:rsidRPr="005266F6">
        <w:t>απέναντι </w:t>
      </w:r>
      <w:r w:rsidRPr="005266F6">
        <w:rPr>
          <w:u w:val="single"/>
        </w:rPr>
        <w:t>στη στάση του δασκάλου,</w:t>
      </w:r>
      <w:r w:rsidRPr="005266F6">
        <w:t> που υποτίθεται ότι φέρνει τη Νέα Παιδαγωγική &amp; οι μαθητές δεν τις αντιλαμβάνονται ενώ νομίζουν ότι είναι η γυναίκα του.</w:t>
      </w:r>
    </w:p>
    <w:p w14:paraId="2E085466" w14:textId="77777777" w:rsidR="005266F6" w:rsidRPr="005266F6" w:rsidRDefault="005266F6" w:rsidP="005266F6"/>
    <w:p w14:paraId="109A8EC5" w14:textId="77777777" w:rsidR="005266F6" w:rsidRPr="005266F6" w:rsidRDefault="005266F6" w:rsidP="005266F6">
      <w:r w:rsidRPr="004C26F4">
        <w:rPr>
          <w:b/>
          <w:bCs/>
          <w:highlight w:val="yellow"/>
        </w:rPr>
        <w:t>Χιούμορ</w:t>
      </w:r>
    </w:p>
    <w:p w14:paraId="1463DA82" w14:textId="77777777" w:rsidR="005266F6" w:rsidRPr="005266F6" w:rsidRDefault="005266F6" w:rsidP="005266F6"/>
    <w:p w14:paraId="55C276E1" w14:textId="77777777" w:rsidR="005266F6" w:rsidRPr="005266F6" w:rsidRDefault="005266F6" w:rsidP="005266F6">
      <w:r w:rsidRPr="005266F6">
        <w:t>Το κείμενο είναι διανθισμένο με χιουμοριστικές σκηνές ή φράσεις.</w:t>
      </w:r>
    </w:p>
    <w:p w14:paraId="205784C9" w14:textId="77777777" w:rsidR="005266F6" w:rsidRPr="005266F6" w:rsidRDefault="005266F6" w:rsidP="005266F6">
      <w:r w:rsidRPr="004C26F4">
        <w:rPr>
          <w:b/>
          <w:bCs/>
          <w:highlight w:val="yellow"/>
          <w:u w:val="single"/>
        </w:rPr>
        <w:t>Εκφραστικά μέσα:</w:t>
      </w:r>
      <w:r w:rsidRPr="005266F6">
        <w:rPr>
          <w:b/>
          <w:bCs/>
        </w:rPr>
        <w:t> </w:t>
      </w:r>
    </w:p>
    <w:p w14:paraId="588DCDD6" w14:textId="77777777" w:rsidR="00A51A29" w:rsidRPr="005266F6" w:rsidRDefault="005266F6" w:rsidP="005266F6">
      <w:pPr>
        <w:numPr>
          <w:ilvl w:val="0"/>
          <w:numId w:val="2"/>
        </w:numPr>
      </w:pPr>
      <w:r w:rsidRPr="005266F6">
        <w:rPr>
          <w:b/>
          <w:bCs/>
        </w:rPr>
        <w:t> Παρομοιώσεις</w:t>
      </w:r>
    </w:p>
    <w:p w14:paraId="531E7B22" w14:textId="77777777" w:rsidR="005266F6" w:rsidRPr="005266F6" w:rsidRDefault="005266F6" w:rsidP="005266F6">
      <w:r w:rsidRPr="005266F6">
        <w:rPr>
          <w:b/>
          <w:bCs/>
        </w:rPr>
        <w:t> </w:t>
      </w:r>
      <w:r w:rsidRPr="005266F6">
        <w:t>(σαν μικρό καταστολισμένο</w:t>
      </w:r>
      <w:r w:rsidRPr="005266F6">
        <w:rPr>
          <w:b/>
          <w:bCs/>
        </w:rPr>
        <w:t> </w:t>
      </w:r>
      <w:r w:rsidRPr="005266F6">
        <w:t>σφαγάρι, σαν κρανία),</w:t>
      </w:r>
      <w:r w:rsidRPr="005266F6">
        <w:rPr>
          <w:b/>
          <w:bCs/>
        </w:rPr>
        <w:t> </w:t>
      </w:r>
    </w:p>
    <w:p w14:paraId="5366B2DF" w14:textId="77777777" w:rsidR="00A51A29" w:rsidRPr="005266F6" w:rsidRDefault="005266F6" w:rsidP="005266F6">
      <w:pPr>
        <w:numPr>
          <w:ilvl w:val="0"/>
          <w:numId w:val="3"/>
        </w:numPr>
      </w:pPr>
      <w:r w:rsidRPr="005266F6">
        <w:rPr>
          <w:b/>
          <w:bCs/>
        </w:rPr>
        <w:t>Μεταφορές</w:t>
      </w:r>
    </w:p>
    <w:p w14:paraId="25E907F4" w14:textId="77777777" w:rsidR="005266F6" w:rsidRPr="005266F6" w:rsidRDefault="005266F6" w:rsidP="005266F6">
      <w:r w:rsidRPr="005266F6">
        <w:t>(μαγικά μάτια, πολύβουο γεμάτο μέλι και μέλισσες μυαλό, κάρφωσα τα μάτια μου) </w:t>
      </w:r>
    </w:p>
    <w:p w14:paraId="77E2E78A" w14:textId="77777777" w:rsidR="005266F6" w:rsidRPr="005266F6" w:rsidRDefault="005266F6" w:rsidP="005266F6">
      <w:r w:rsidRPr="005266F6">
        <w:t>«Μια μέρα έδεσα κόμπο την καρδιά μου»</w:t>
      </w:r>
    </w:p>
    <w:p w14:paraId="56D99969" w14:textId="77777777" w:rsidR="00A51A29" w:rsidRPr="005266F6" w:rsidRDefault="005266F6" w:rsidP="005266F6">
      <w:pPr>
        <w:numPr>
          <w:ilvl w:val="0"/>
          <w:numId w:val="4"/>
        </w:numPr>
      </w:pPr>
      <w:r w:rsidRPr="005266F6">
        <w:rPr>
          <w:b/>
          <w:bCs/>
        </w:rPr>
        <w:t> Προσωποποίηση</w:t>
      </w:r>
    </w:p>
    <w:p w14:paraId="74DF29C8" w14:textId="73757601" w:rsidR="005266F6" w:rsidRDefault="005266F6" w:rsidP="005266F6">
      <w:r w:rsidRPr="005266F6">
        <w:rPr>
          <w:b/>
          <w:bCs/>
        </w:rPr>
        <w:t> </w:t>
      </w:r>
      <w:r w:rsidRPr="005266F6">
        <w:t>(η Παιδαγωγική θα έλειπε, θα ΄</w:t>
      </w:r>
      <w:proofErr w:type="spellStart"/>
      <w:r w:rsidRPr="005266F6">
        <w:t>ταν</w:t>
      </w:r>
      <w:proofErr w:type="spellEnd"/>
      <w:r w:rsidRPr="005266F6">
        <w:t xml:space="preserve"> σπίτι),</w:t>
      </w:r>
    </w:p>
    <w:p w14:paraId="7C3CF31B" w14:textId="77777777" w:rsidR="004C26F4" w:rsidRPr="005266F6" w:rsidRDefault="004C26F4" w:rsidP="005266F6"/>
    <w:p w14:paraId="3052D94A" w14:textId="77777777" w:rsidR="00A51A29" w:rsidRPr="005266F6" w:rsidRDefault="005266F6" w:rsidP="005266F6">
      <w:pPr>
        <w:numPr>
          <w:ilvl w:val="0"/>
          <w:numId w:val="5"/>
        </w:numPr>
      </w:pPr>
      <w:r w:rsidRPr="005266F6">
        <w:lastRenderedPageBreak/>
        <w:t> </w:t>
      </w:r>
      <w:r w:rsidRPr="005266F6">
        <w:rPr>
          <w:b/>
          <w:bCs/>
        </w:rPr>
        <w:t>Εικόνες </w:t>
      </w:r>
    </w:p>
    <w:p w14:paraId="7566BAA1" w14:textId="77777777" w:rsidR="005266F6" w:rsidRPr="005266F6" w:rsidRDefault="005266F6" w:rsidP="005266F6">
      <w:r w:rsidRPr="005266F6">
        <w:t>(η μητέρα που αποχαιρετά το παιδί, το πατρικό χέρι που τον κρατά</w:t>
      </w:r>
      <w:r w:rsidRPr="005266F6">
        <w:rPr>
          <w:b/>
          <w:bCs/>
        </w:rPr>
        <w:t>,</w:t>
      </w:r>
      <w:r w:rsidRPr="005266F6">
        <w:t> η εικόνα του δασκάλου με τη βίτσα),</w:t>
      </w:r>
      <w:r w:rsidRPr="005266F6">
        <w:rPr>
          <w:b/>
          <w:bCs/>
        </w:rPr>
        <w:t> </w:t>
      </w:r>
    </w:p>
    <w:p w14:paraId="0112AF06" w14:textId="77777777" w:rsidR="00A51A29" w:rsidRPr="005266F6" w:rsidRDefault="005266F6" w:rsidP="005266F6">
      <w:pPr>
        <w:numPr>
          <w:ilvl w:val="0"/>
          <w:numId w:val="6"/>
        </w:numPr>
      </w:pPr>
      <w:r w:rsidRPr="005266F6">
        <w:rPr>
          <w:b/>
          <w:bCs/>
        </w:rPr>
        <w:t>Ασύνδετο σχήμα</w:t>
      </w:r>
      <w:r w:rsidRPr="005266F6">
        <w:t> </w:t>
      </w:r>
    </w:p>
    <w:p w14:paraId="44D12876" w14:textId="49473EA1" w:rsidR="005266F6" w:rsidRDefault="005266F6" w:rsidP="005266F6">
      <w:r w:rsidRPr="005266F6">
        <w:t>(με τα μαγικά πάντα μάτια…με κόκκινες φούντες στα πόδια)</w:t>
      </w:r>
    </w:p>
    <w:p w14:paraId="4D3A8F03" w14:textId="5A8D4ED7" w:rsidR="004C26F4" w:rsidRDefault="004C26F4" w:rsidP="005266F6"/>
    <w:p w14:paraId="7A166565" w14:textId="77777777" w:rsidR="004C26F4" w:rsidRPr="005266F6" w:rsidRDefault="004C26F4" w:rsidP="005266F6"/>
    <w:p w14:paraId="270A01F3" w14:textId="77777777" w:rsidR="00A51A29" w:rsidRPr="005266F6" w:rsidRDefault="005266F6" w:rsidP="005266F6">
      <w:pPr>
        <w:numPr>
          <w:ilvl w:val="0"/>
          <w:numId w:val="7"/>
        </w:numPr>
      </w:pPr>
      <w:r w:rsidRPr="004C26F4">
        <w:rPr>
          <w:b/>
          <w:bCs/>
          <w:color w:val="E36C0A" w:themeColor="accent6" w:themeShade="BF"/>
        </w:rPr>
        <w:t>Χώρος: </w:t>
      </w:r>
      <w:r w:rsidRPr="005266F6">
        <w:t>Κρήτη</w:t>
      </w:r>
    </w:p>
    <w:p w14:paraId="45F9865E" w14:textId="77777777" w:rsidR="00A51A29" w:rsidRPr="005266F6" w:rsidRDefault="005266F6" w:rsidP="005266F6">
      <w:pPr>
        <w:numPr>
          <w:ilvl w:val="0"/>
          <w:numId w:val="7"/>
        </w:numPr>
      </w:pPr>
      <w:r w:rsidRPr="005266F6">
        <w:rPr>
          <w:b/>
          <w:bCs/>
        </w:rPr>
        <w:t> </w:t>
      </w:r>
      <w:r w:rsidRPr="004C26F4">
        <w:rPr>
          <w:b/>
          <w:bCs/>
          <w:color w:val="FF0000"/>
        </w:rPr>
        <w:t>Χρόνος: </w:t>
      </w:r>
      <w:r w:rsidRPr="005266F6">
        <w:t>Γίνονται αναδρομές σε αναμνήσεις της παιδικής ηλικίας του αφηγητή και χρησιμοποιούνται ρήματα κυρίως σε χρόνο  παρατατικό και αόριστο.</w:t>
      </w:r>
    </w:p>
    <w:p w14:paraId="10A49BBE" w14:textId="77777777" w:rsidR="00A51A29" w:rsidRPr="005266F6" w:rsidRDefault="005266F6" w:rsidP="005266F6">
      <w:pPr>
        <w:numPr>
          <w:ilvl w:val="0"/>
          <w:numId w:val="7"/>
        </w:numPr>
      </w:pPr>
      <w:r w:rsidRPr="004C26F4">
        <w:rPr>
          <w:b/>
          <w:bCs/>
          <w:color w:val="9BBB59" w:themeColor="accent3"/>
        </w:rPr>
        <w:t>Γλώσσα: </w:t>
      </w:r>
      <w:r w:rsidRPr="005266F6">
        <w:t xml:space="preserve">Η γλώσσα του αποσπάσματος είναι δημοτική με κρητικούς ιδιωματισμούς (σκολειό, αντρειευόμουν, </w:t>
      </w:r>
      <w:proofErr w:type="spellStart"/>
      <w:r w:rsidRPr="005266F6">
        <w:t>χτίρι</w:t>
      </w:r>
      <w:proofErr w:type="spellEnd"/>
      <w:r w:rsidRPr="005266F6">
        <w:t xml:space="preserve">, φούχτα, </w:t>
      </w:r>
      <w:proofErr w:type="spellStart"/>
      <w:r w:rsidRPr="005266F6">
        <w:t>περφάνια</w:t>
      </w:r>
      <w:proofErr w:type="spellEnd"/>
      <w:r w:rsidRPr="005266F6">
        <w:t xml:space="preserve">, κάμε, </w:t>
      </w:r>
      <w:proofErr w:type="spellStart"/>
      <w:r w:rsidRPr="005266F6">
        <w:t>παρέδωκε</w:t>
      </w:r>
      <w:proofErr w:type="spellEnd"/>
      <w:r w:rsidRPr="005266F6">
        <w:t>, θωράς).</w:t>
      </w:r>
    </w:p>
    <w:p w14:paraId="15F78877" w14:textId="77777777" w:rsidR="005266F6" w:rsidRPr="005266F6" w:rsidRDefault="005266F6" w:rsidP="005266F6">
      <w:r w:rsidRPr="005266F6">
        <w:rPr>
          <w:b/>
          <w:bCs/>
        </w:rPr>
        <w:t>   </w:t>
      </w:r>
    </w:p>
    <w:p w14:paraId="543AF8CC" w14:textId="77777777" w:rsidR="00A51A29" w:rsidRPr="005266F6" w:rsidRDefault="005266F6" w:rsidP="005266F6">
      <w:pPr>
        <w:numPr>
          <w:ilvl w:val="0"/>
          <w:numId w:val="8"/>
        </w:numPr>
      </w:pPr>
      <w:r w:rsidRPr="004C26F4">
        <w:rPr>
          <w:b/>
          <w:bCs/>
          <w:color w:val="0070C0"/>
        </w:rPr>
        <w:t>Ύφος: </w:t>
      </w:r>
      <w:r w:rsidRPr="005266F6">
        <w:t xml:space="preserve">Το ύφος του  κειμένου είναι </w:t>
      </w:r>
      <w:r w:rsidRPr="005266F6">
        <w:rPr>
          <w:b/>
          <w:bCs/>
        </w:rPr>
        <w:t>απλό</w:t>
      </w:r>
      <w:r w:rsidRPr="005266F6">
        <w:t xml:space="preserve"> με έντονα στοιχεία </w:t>
      </w:r>
      <w:r w:rsidRPr="005266F6">
        <w:rPr>
          <w:b/>
          <w:bCs/>
        </w:rPr>
        <w:t>γλαφυρότητας</w:t>
      </w:r>
      <w:r w:rsidRPr="005266F6">
        <w:t xml:space="preserve"> που οφείλονται στην παρουσία πολλών μεταφορών. </w:t>
      </w:r>
    </w:p>
    <w:p w14:paraId="75679375" w14:textId="77777777" w:rsidR="005266F6" w:rsidRPr="005266F6" w:rsidRDefault="005266F6" w:rsidP="005266F6">
      <w:r w:rsidRPr="005266F6">
        <w:tab/>
        <w:t xml:space="preserve">Ο τόνος γίνεται </w:t>
      </w:r>
      <w:r w:rsidRPr="005266F6">
        <w:rPr>
          <w:b/>
          <w:bCs/>
        </w:rPr>
        <w:t>ειρωνικός</w:t>
      </w:r>
      <w:r w:rsidRPr="005266F6">
        <w:t xml:space="preserve"> όταν το παιδί αναφέρεται στη Νέα Παιδαγωγική και </w:t>
      </w:r>
      <w:r w:rsidRPr="005266F6">
        <w:rPr>
          <w:b/>
          <w:bCs/>
        </w:rPr>
        <w:t xml:space="preserve">χιουμοριστικός </w:t>
      </w:r>
      <w:r w:rsidRPr="005266F6">
        <w:t>όταν την ταυτίζει με  γυναίκα.</w:t>
      </w:r>
    </w:p>
    <w:p w14:paraId="2190D82E" w14:textId="228CFCF1" w:rsidR="005266F6" w:rsidRDefault="005266F6" w:rsidP="005266F6">
      <w:r w:rsidRPr="005266F6">
        <w:tab/>
        <w:t xml:space="preserve"> Τέλος, η συχνή χρήση της </w:t>
      </w:r>
      <w:proofErr w:type="spellStart"/>
      <w:r w:rsidRPr="005266F6">
        <w:t>ημιπεριόδου</w:t>
      </w:r>
      <w:proofErr w:type="spellEnd"/>
      <w:r w:rsidRPr="005266F6">
        <w:t xml:space="preserve"> (άνω τελεία) κάνει το ύφος της αφήγησης </w:t>
      </w:r>
      <w:r w:rsidRPr="005266F6">
        <w:rPr>
          <w:b/>
          <w:bCs/>
        </w:rPr>
        <w:t>γοργό,</w:t>
      </w:r>
      <w:r w:rsidRPr="005266F6">
        <w:t xml:space="preserve"> ενώ οι διάλογοι προσδίδουν </w:t>
      </w:r>
      <w:r w:rsidRPr="005266F6">
        <w:rPr>
          <w:b/>
          <w:bCs/>
        </w:rPr>
        <w:t>ζωντάνια</w:t>
      </w:r>
      <w:r w:rsidRPr="005266F6">
        <w:t xml:space="preserve"> &amp; </w:t>
      </w:r>
      <w:r w:rsidRPr="005266F6">
        <w:rPr>
          <w:b/>
          <w:bCs/>
        </w:rPr>
        <w:t xml:space="preserve">παραστατικότητα </w:t>
      </w:r>
      <w:r w:rsidRPr="005266F6">
        <w:t>στο λόγο.</w:t>
      </w:r>
    </w:p>
    <w:p w14:paraId="15D06FC3" w14:textId="77777777" w:rsidR="004C26F4" w:rsidRPr="004C26F4" w:rsidRDefault="004C26F4" w:rsidP="005266F6">
      <w:pPr>
        <w:rPr>
          <w:color w:val="00B050"/>
        </w:rPr>
      </w:pPr>
    </w:p>
    <w:p w14:paraId="4CC22D1C" w14:textId="77777777" w:rsidR="005266F6" w:rsidRPr="004C26F4" w:rsidRDefault="005266F6" w:rsidP="005266F6">
      <w:pPr>
        <w:rPr>
          <w:color w:val="00B050"/>
        </w:rPr>
      </w:pPr>
      <w:r w:rsidRPr="004C26F4">
        <w:rPr>
          <w:b/>
          <w:bCs/>
          <w:i/>
          <w:iCs/>
          <w:color w:val="00B050"/>
        </w:rPr>
        <w:t>Σχέσεις παιδιών / γονιών</w:t>
      </w:r>
    </w:p>
    <w:p w14:paraId="50496130" w14:textId="77777777" w:rsidR="005266F6" w:rsidRPr="005266F6" w:rsidRDefault="005266F6" w:rsidP="005266F6">
      <w:r w:rsidRPr="004C26F4">
        <w:rPr>
          <w:b/>
          <w:bCs/>
          <w:color w:val="00B050"/>
        </w:rPr>
        <w:t xml:space="preserve">Α/ </w:t>
      </w:r>
      <w:r w:rsidRPr="004C26F4">
        <w:rPr>
          <w:color w:val="00B050"/>
        </w:rPr>
        <w:t> </w:t>
      </w:r>
      <w:r w:rsidRPr="005266F6">
        <w:rPr>
          <w:u w:val="single"/>
        </w:rPr>
        <w:t>τρυφερή και ευαίσθητη </w:t>
      </w:r>
      <w:r w:rsidRPr="005266F6">
        <w:rPr>
          <w:b/>
          <w:bCs/>
          <w:u w:val="single"/>
        </w:rPr>
        <w:t>στάση της μάνας</w:t>
      </w:r>
      <w:r w:rsidRPr="005266F6">
        <w:t xml:space="preserve"> </w:t>
      </w:r>
    </w:p>
    <w:p w14:paraId="2A225C5C" w14:textId="77777777" w:rsidR="005266F6" w:rsidRPr="005266F6" w:rsidRDefault="005266F6" w:rsidP="005266F6">
      <w:r w:rsidRPr="005266F6">
        <w:rPr>
          <w:i/>
          <w:iCs/>
        </w:rPr>
        <w:t xml:space="preserve">(προσπαθεί να εμψυχώσει και να στηρίξει το μικρό παιδί στην καινούρια εμπειρία της ζωής του - πρώτη μέρα στο Δημοτικό Σχολείο- κρεμώντας στο λαιμό του το χρυσό </w:t>
      </w:r>
      <w:proofErr w:type="spellStart"/>
      <w:r w:rsidRPr="005266F6">
        <w:rPr>
          <w:i/>
          <w:iCs/>
        </w:rPr>
        <w:t>σταυρουλάκι</w:t>
      </w:r>
      <w:proofErr w:type="spellEnd"/>
      <w:r w:rsidRPr="005266F6">
        <w:rPr>
          <w:i/>
          <w:iCs/>
        </w:rPr>
        <w:t xml:space="preserve"> της βάφτισης και δίνοντάς του να μυρίζει ένα κλωνί βασιλικό).</w:t>
      </w:r>
    </w:p>
    <w:p w14:paraId="033DFACF" w14:textId="77777777" w:rsidR="005266F6" w:rsidRPr="005266F6" w:rsidRDefault="005266F6" w:rsidP="005266F6">
      <w:r w:rsidRPr="004C26F4">
        <w:rPr>
          <w:b/>
          <w:bCs/>
          <w:color w:val="00B050"/>
        </w:rPr>
        <w:t>Β/</w:t>
      </w:r>
      <w:r w:rsidRPr="004C26F4">
        <w:rPr>
          <w:color w:val="00B050"/>
        </w:rPr>
        <w:t> </w:t>
      </w:r>
      <w:r w:rsidRPr="005266F6">
        <w:rPr>
          <w:u w:val="single"/>
        </w:rPr>
        <w:t>αυστηρή και ψυχρή </w:t>
      </w:r>
      <w:r w:rsidRPr="005266F6">
        <w:rPr>
          <w:b/>
          <w:bCs/>
          <w:u w:val="single"/>
        </w:rPr>
        <w:t xml:space="preserve">στάση του πατέρα </w:t>
      </w:r>
      <w:r w:rsidRPr="005266F6">
        <w:rPr>
          <w:u w:val="single"/>
        </w:rPr>
        <w:t>του</w:t>
      </w:r>
    </w:p>
    <w:p w14:paraId="7BCB9250" w14:textId="77777777" w:rsidR="005266F6" w:rsidRPr="005266F6" w:rsidRDefault="005266F6" w:rsidP="005266F6">
      <w:r w:rsidRPr="005266F6">
        <w:rPr>
          <w:u w:val="single"/>
        </w:rPr>
        <w:t>(</w:t>
      </w:r>
      <w:r w:rsidRPr="005266F6">
        <w:t xml:space="preserve"> </w:t>
      </w:r>
      <w:r w:rsidRPr="005266F6">
        <w:rPr>
          <w:i/>
          <w:iCs/>
        </w:rPr>
        <w:t xml:space="preserve">παρουσιάζεται δυναμικός και σοβαρός, αλλά ποτέ δεν έχει δείξει στο παρελθόν την παραμικρή τρυφερότητα στο γιο του- όταν τον χαϊδεύει για πρώτη φορά, την ημέρα που τον συνοδεύει στο σχολείο, ο μικρός μένει έκπληκτος και απορεί) </w:t>
      </w:r>
    </w:p>
    <w:p w14:paraId="4BB91355" w14:textId="77777777" w:rsidR="00A51A29" w:rsidRPr="005266F6" w:rsidRDefault="005266F6" w:rsidP="005266F6">
      <w:pPr>
        <w:numPr>
          <w:ilvl w:val="0"/>
          <w:numId w:val="9"/>
        </w:numPr>
      </w:pPr>
      <w:r w:rsidRPr="005266F6">
        <w:t>Η ξαφνική και απρόσμενη κίνηση τρυφερότητας του πατέρα αντί να τον αποφορτίσει (= να τον χαλαρώσει) τον τρομάζει &amp; τον κάνει να αισθανθεί σύγχυση, διότι κάτι τέτοιο δεν έχει ξανασυμβεί.</w:t>
      </w:r>
    </w:p>
    <w:p w14:paraId="16276FA2" w14:textId="77777777" w:rsidR="005266F6" w:rsidRPr="005266F6" w:rsidRDefault="005266F6" w:rsidP="005266F6">
      <w:r w:rsidRPr="005266F6">
        <w:lastRenderedPageBreak/>
        <w:tab/>
        <w:t>Πρόκειται για μία </w:t>
      </w:r>
      <w:r w:rsidRPr="005266F6">
        <w:rPr>
          <w:u w:val="single"/>
        </w:rPr>
        <w:t>παλαιότερη αντίληψη αγωγής</w:t>
      </w:r>
      <w:r w:rsidRPr="005266F6">
        <w:t> : </w:t>
      </w:r>
      <w:r w:rsidRPr="005266F6">
        <w:rPr>
          <w:u w:val="single"/>
        </w:rPr>
        <w:t>οι γονείς (ιδιαίτερα ο πατέρας) αποφεύγουν τις</w:t>
      </w:r>
      <w:r w:rsidRPr="005266F6">
        <w:t> </w:t>
      </w:r>
      <w:r w:rsidRPr="005266F6">
        <w:rPr>
          <w:u w:val="single"/>
        </w:rPr>
        <w:t>εκδηλώσεις αγάπης και τρυφερότητας απέναντι στα παιδιά τους</w:t>
      </w:r>
      <w:r w:rsidRPr="005266F6">
        <w:t>, τα κρατούν σε απόσταση και τους επιβάλλουν πειθαρχία. Έχουμε ένα μοντέλο </w:t>
      </w:r>
      <w:r w:rsidRPr="005266F6">
        <w:rPr>
          <w:u w:val="single"/>
        </w:rPr>
        <w:t>πατριαρχικής οικογένειας</w:t>
      </w:r>
      <w:r w:rsidRPr="005266F6">
        <w:t xml:space="preserve">, </w:t>
      </w:r>
    </w:p>
    <w:p w14:paraId="01F265D5" w14:textId="77777777" w:rsidR="005266F6" w:rsidRPr="005266F6" w:rsidRDefault="005266F6" w:rsidP="005266F6">
      <w:r w:rsidRPr="005266F6">
        <w:t>όπου ο πατέρας είναι </w:t>
      </w:r>
      <w:r w:rsidRPr="005266F6">
        <w:rPr>
          <w:u w:val="single"/>
        </w:rPr>
        <w:t>ο απόλυτος κυρίαρχος και εξουσιαστής όλων</w:t>
      </w:r>
      <w:r w:rsidRPr="005266F6">
        <w:t>.</w:t>
      </w:r>
    </w:p>
    <w:p w14:paraId="4B3956E6" w14:textId="77777777" w:rsidR="005266F6" w:rsidRPr="004C26F4" w:rsidRDefault="005266F6" w:rsidP="005266F6">
      <w:pPr>
        <w:rPr>
          <w:color w:val="4F81BD" w:themeColor="accent1"/>
        </w:rPr>
      </w:pPr>
      <w:r w:rsidRPr="004C26F4">
        <w:rPr>
          <w:b/>
          <w:bCs/>
          <w:i/>
          <w:iCs/>
          <w:color w:val="4F81BD" w:themeColor="accent1"/>
        </w:rPr>
        <w:t>Χαρακτηρισμός προσώπων</w:t>
      </w:r>
    </w:p>
    <w:p w14:paraId="412E39D7" w14:textId="0FB94B83" w:rsidR="00A51A29" w:rsidRPr="005266F6" w:rsidRDefault="00A51A29" w:rsidP="004C26F4">
      <w:pPr>
        <w:ind w:left="7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243"/>
        <w:gridCol w:w="1769"/>
        <w:gridCol w:w="2392"/>
      </w:tblGrid>
      <w:tr w:rsidR="004C26F4" w14:paraId="051B0607" w14:textId="77777777" w:rsidTr="004C26F4">
        <w:tc>
          <w:tcPr>
            <w:tcW w:w="2118" w:type="dxa"/>
            <w:shd w:val="clear" w:color="auto" w:fill="FDE9D9" w:themeFill="accent6" w:themeFillTint="33"/>
          </w:tcPr>
          <w:p w14:paraId="20A7DC6B" w14:textId="77777777" w:rsidR="004C26F4" w:rsidRDefault="004C26F4" w:rsidP="004C26F4">
            <w:pPr>
              <w:jc w:val="both"/>
            </w:pPr>
          </w:p>
          <w:p w14:paraId="4576F63D" w14:textId="41324396" w:rsidR="004C26F4" w:rsidRPr="005266F6" w:rsidRDefault="004C26F4" w:rsidP="004C26F4">
            <w:pPr>
              <w:ind w:left="720"/>
            </w:pPr>
            <w:r w:rsidRPr="005266F6">
              <w:rPr>
                <w:b/>
                <w:bCs/>
              </w:rPr>
              <w:t>Αφηγητής</w:t>
            </w:r>
            <w:r>
              <w:rPr>
                <w:b/>
                <w:bCs/>
              </w:rPr>
              <w:t xml:space="preserve"> </w:t>
            </w:r>
            <w:r w:rsidRPr="005266F6">
              <w:rPr>
                <w:b/>
                <w:bCs/>
              </w:rPr>
              <w:t>-συγγραφέας</w:t>
            </w:r>
          </w:p>
          <w:p w14:paraId="5F1FB6C4" w14:textId="2A0BC596" w:rsidR="004C26F4" w:rsidRDefault="004C26F4" w:rsidP="004C26F4">
            <w:pPr>
              <w:jc w:val="both"/>
            </w:pPr>
          </w:p>
        </w:tc>
        <w:tc>
          <w:tcPr>
            <w:tcW w:w="2243" w:type="dxa"/>
            <w:shd w:val="clear" w:color="auto" w:fill="FDE9D9" w:themeFill="accent6" w:themeFillTint="33"/>
          </w:tcPr>
          <w:p w14:paraId="7B4F7056" w14:textId="77777777" w:rsidR="004C26F4" w:rsidRDefault="004C26F4" w:rsidP="004C26F4">
            <w:pPr>
              <w:ind w:left="720"/>
              <w:rPr>
                <w:b/>
                <w:bCs/>
              </w:rPr>
            </w:pPr>
          </w:p>
          <w:p w14:paraId="1EBD526C" w14:textId="75CBB7C7" w:rsidR="004C26F4" w:rsidRDefault="004C26F4" w:rsidP="004C26F4">
            <w:pPr>
              <w:ind w:left="720"/>
              <w:rPr>
                <w:b/>
                <w:bCs/>
              </w:rPr>
            </w:pPr>
            <w:r w:rsidRPr="005266F6">
              <w:rPr>
                <w:b/>
                <w:bCs/>
              </w:rPr>
              <w:t xml:space="preserve">Δάσκαλος </w:t>
            </w:r>
            <w:r>
              <w:rPr>
                <w:b/>
                <w:bCs/>
              </w:rPr>
              <w:t>&amp;</w:t>
            </w:r>
            <w:r w:rsidRPr="005266F6">
              <w:rPr>
                <w:b/>
                <w:bCs/>
              </w:rPr>
              <w:t xml:space="preserve"> Διευθυντής του Δημοτικού</w:t>
            </w:r>
          </w:p>
          <w:p w14:paraId="235646FB" w14:textId="3FEDBE0F" w:rsidR="004C26F4" w:rsidRDefault="004C26F4" w:rsidP="004C26F4">
            <w:pPr>
              <w:ind w:left="720"/>
              <w:rPr>
                <w:b/>
                <w:bCs/>
              </w:rPr>
            </w:pPr>
          </w:p>
          <w:p w14:paraId="1EA12C1A" w14:textId="77777777" w:rsidR="004C26F4" w:rsidRPr="005266F6" w:rsidRDefault="004C26F4" w:rsidP="004C26F4">
            <w:pPr>
              <w:ind w:left="720"/>
            </w:pPr>
          </w:p>
          <w:p w14:paraId="5EB35CA9" w14:textId="77777777" w:rsidR="004C26F4" w:rsidRDefault="004C26F4" w:rsidP="004C26F4">
            <w:pPr>
              <w:jc w:val="both"/>
            </w:pPr>
          </w:p>
        </w:tc>
        <w:tc>
          <w:tcPr>
            <w:tcW w:w="1769" w:type="dxa"/>
            <w:shd w:val="clear" w:color="auto" w:fill="FDE9D9" w:themeFill="accent6" w:themeFillTint="33"/>
          </w:tcPr>
          <w:p w14:paraId="519CB5B7" w14:textId="77777777" w:rsidR="004C26F4" w:rsidRDefault="004C26F4" w:rsidP="004C26F4">
            <w:pPr>
              <w:jc w:val="center"/>
              <w:rPr>
                <w:b/>
                <w:bCs/>
              </w:rPr>
            </w:pPr>
          </w:p>
          <w:p w14:paraId="21F6A8F8" w14:textId="31958F06" w:rsidR="004C26F4" w:rsidRDefault="004C26F4" w:rsidP="004C26F4">
            <w:pPr>
              <w:jc w:val="center"/>
            </w:pPr>
            <w:r w:rsidRPr="005266F6">
              <w:rPr>
                <w:b/>
                <w:bCs/>
              </w:rPr>
              <w:t>Μητέρα</w:t>
            </w:r>
          </w:p>
        </w:tc>
        <w:tc>
          <w:tcPr>
            <w:tcW w:w="2392" w:type="dxa"/>
            <w:shd w:val="clear" w:color="auto" w:fill="FDE9D9" w:themeFill="accent6" w:themeFillTint="33"/>
          </w:tcPr>
          <w:p w14:paraId="45A9B0DD" w14:textId="77777777" w:rsidR="004C26F4" w:rsidRDefault="004C26F4" w:rsidP="004C26F4">
            <w:pPr>
              <w:jc w:val="center"/>
              <w:rPr>
                <w:b/>
                <w:bCs/>
              </w:rPr>
            </w:pPr>
          </w:p>
          <w:p w14:paraId="0EBD0950" w14:textId="03F413D6" w:rsidR="004C26F4" w:rsidRDefault="004C26F4" w:rsidP="004C26F4">
            <w:pPr>
              <w:jc w:val="center"/>
            </w:pPr>
            <w:r w:rsidRPr="005266F6">
              <w:rPr>
                <w:b/>
                <w:bCs/>
              </w:rPr>
              <w:t>Πατέρας</w:t>
            </w:r>
          </w:p>
        </w:tc>
      </w:tr>
      <w:tr w:rsidR="004C26F4" w14:paraId="77968711" w14:textId="77777777" w:rsidTr="004C26F4">
        <w:tc>
          <w:tcPr>
            <w:tcW w:w="2118" w:type="dxa"/>
          </w:tcPr>
          <w:p w14:paraId="7506FB1B" w14:textId="77777777" w:rsidR="004C26F4" w:rsidRDefault="004C26F4" w:rsidP="004C26F4">
            <w:pPr>
              <w:jc w:val="both"/>
            </w:pPr>
          </w:p>
          <w:p w14:paraId="4BC20806" w14:textId="77777777" w:rsidR="004C26F4" w:rsidRDefault="004C26F4" w:rsidP="004C26F4">
            <w:pPr>
              <w:jc w:val="both"/>
            </w:pPr>
          </w:p>
          <w:p w14:paraId="1F5D7938" w14:textId="6B62E397" w:rsidR="004C26F4" w:rsidRPr="005266F6" w:rsidRDefault="004C26F4" w:rsidP="004C26F4">
            <w:pPr>
              <w:jc w:val="both"/>
            </w:pPr>
            <w:r w:rsidRPr="005266F6">
              <w:t>χαρούμενος, περήφανος, ανυπόμονος, φοβισμένος</w:t>
            </w:r>
          </w:p>
          <w:p w14:paraId="6EA7249F" w14:textId="77777777" w:rsidR="004C26F4" w:rsidRDefault="004C26F4" w:rsidP="004C26F4">
            <w:pPr>
              <w:jc w:val="both"/>
            </w:pPr>
          </w:p>
          <w:p w14:paraId="78C2E45A" w14:textId="62BFAEF0" w:rsidR="004C26F4" w:rsidRDefault="004C26F4" w:rsidP="004C26F4">
            <w:pPr>
              <w:jc w:val="both"/>
            </w:pPr>
          </w:p>
        </w:tc>
        <w:tc>
          <w:tcPr>
            <w:tcW w:w="2243" w:type="dxa"/>
          </w:tcPr>
          <w:p w14:paraId="3D70E34B" w14:textId="77777777" w:rsidR="004C26F4" w:rsidRDefault="004C26F4" w:rsidP="004C26F4">
            <w:pPr>
              <w:jc w:val="both"/>
            </w:pPr>
          </w:p>
          <w:p w14:paraId="0A1B4A8A" w14:textId="77777777" w:rsidR="004C26F4" w:rsidRDefault="004C26F4" w:rsidP="004C26F4">
            <w:pPr>
              <w:jc w:val="both"/>
            </w:pPr>
          </w:p>
          <w:p w14:paraId="7D8AE7EB" w14:textId="0ADE381C" w:rsidR="004C26F4" w:rsidRDefault="004C26F4" w:rsidP="004C26F4">
            <w:pPr>
              <w:jc w:val="both"/>
            </w:pPr>
            <w:r w:rsidRPr="005266F6">
              <w:t xml:space="preserve">αυταρχικός, αντιπαθής, δεν είναι ανεκτικός </w:t>
            </w:r>
            <w:r>
              <w:t>&amp;</w:t>
            </w:r>
          </w:p>
          <w:p w14:paraId="73293A95" w14:textId="77777777" w:rsidR="004C26F4" w:rsidRDefault="004C26F4" w:rsidP="004C26F4">
            <w:pPr>
              <w:jc w:val="both"/>
            </w:pPr>
            <w:r w:rsidRPr="005266F6">
              <w:t xml:space="preserve"> στερείται</w:t>
            </w:r>
            <w:r>
              <w:t xml:space="preserve"> </w:t>
            </w:r>
            <w:r w:rsidRPr="005266F6">
              <w:t>του</w:t>
            </w:r>
          </w:p>
          <w:p w14:paraId="0B137B7D" w14:textId="2825B571" w:rsidR="004C26F4" w:rsidRDefault="004C26F4" w:rsidP="004C26F4">
            <w:pPr>
              <w:jc w:val="both"/>
            </w:pPr>
            <w:r w:rsidRPr="005266F6">
              <w:t xml:space="preserve"> χιούμορ, σοβαροφανής, απειλητικός</w:t>
            </w:r>
          </w:p>
          <w:p w14:paraId="49AE7B47" w14:textId="45BC3AB8" w:rsidR="004C26F4" w:rsidRDefault="004C26F4" w:rsidP="004C26F4">
            <w:pPr>
              <w:jc w:val="both"/>
            </w:pPr>
          </w:p>
          <w:p w14:paraId="61257C35" w14:textId="761AF583" w:rsidR="004C26F4" w:rsidRDefault="004C26F4" w:rsidP="004C26F4">
            <w:pPr>
              <w:jc w:val="both"/>
            </w:pPr>
          </w:p>
          <w:p w14:paraId="034990E3" w14:textId="38481654" w:rsidR="004C26F4" w:rsidRDefault="004C26F4" w:rsidP="004C26F4">
            <w:pPr>
              <w:jc w:val="both"/>
            </w:pPr>
          </w:p>
          <w:p w14:paraId="408D6165" w14:textId="77777777" w:rsidR="004C26F4" w:rsidRPr="005266F6" w:rsidRDefault="004C26F4" w:rsidP="004C26F4">
            <w:pPr>
              <w:jc w:val="both"/>
            </w:pPr>
          </w:p>
          <w:p w14:paraId="67BF382B" w14:textId="77777777" w:rsidR="004C26F4" w:rsidRDefault="004C26F4" w:rsidP="004C26F4">
            <w:pPr>
              <w:jc w:val="both"/>
            </w:pPr>
          </w:p>
        </w:tc>
        <w:tc>
          <w:tcPr>
            <w:tcW w:w="1769" w:type="dxa"/>
          </w:tcPr>
          <w:p w14:paraId="1707C211" w14:textId="77777777" w:rsidR="004C26F4" w:rsidRDefault="004C26F4" w:rsidP="004C26F4">
            <w:pPr>
              <w:jc w:val="both"/>
            </w:pPr>
          </w:p>
          <w:p w14:paraId="35E4A768" w14:textId="77777777" w:rsidR="004C26F4" w:rsidRDefault="004C26F4" w:rsidP="004C26F4">
            <w:pPr>
              <w:jc w:val="both"/>
            </w:pPr>
          </w:p>
          <w:p w14:paraId="2DDAC3FB" w14:textId="540744BB" w:rsidR="004C26F4" w:rsidRDefault="004C26F4" w:rsidP="004C26F4">
            <w:pPr>
              <w:jc w:val="both"/>
            </w:pPr>
            <w:r w:rsidRPr="005266F6">
              <w:t>στοργική, τρυφερή</w:t>
            </w:r>
          </w:p>
        </w:tc>
        <w:tc>
          <w:tcPr>
            <w:tcW w:w="2392" w:type="dxa"/>
          </w:tcPr>
          <w:p w14:paraId="4218994B" w14:textId="77777777" w:rsidR="004C26F4" w:rsidRDefault="004C26F4" w:rsidP="004C26F4">
            <w:pPr>
              <w:ind w:left="720"/>
              <w:jc w:val="both"/>
            </w:pPr>
          </w:p>
          <w:p w14:paraId="623020B0" w14:textId="77777777" w:rsidR="004C26F4" w:rsidRDefault="004C26F4" w:rsidP="004C26F4">
            <w:pPr>
              <w:ind w:left="720"/>
              <w:jc w:val="both"/>
            </w:pPr>
          </w:p>
          <w:p w14:paraId="1321F86A" w14:textId="1FF702B8" w:rsidR="004C26F4" w:rsidRPr="005266F6" w:rsidRDefault="004C26F4" w:rsidP="004C26F4">
            <w:pPr>
              <w:ind w:left="720"/>
              <w:jc w:val="both"/>
            </w:pPr>
            <w:r w:rsidRPr="005266F6">
              <w:t>συγκρατημένος, λιγομίλητος, συντηρητικός, θεοσεβούμενος</w:t>
            </w:r>
          </w:p>
          <w:p w14:paraId="3C9D3F6A" w14:textId="77777777" w:rsidR="004C26F4" w:rsidRDefault="004C26F4" w:rsidP="004C26F4">
            <w:pPr>
              <w:jc w:val="both"/>
            </w:pPr>
          </w:p>
        </w:tc>
      </w:tr>
    </w:tbl>
    <w:p w14:paraId="256DB929" w14:textId="77777777" w:rsidR="006C02AC" w:rsidRDefault="006C02AC"/>
    <w:sectPr w:rsidR="006C0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3EF5"/>
    <w:multiLevelType w:val="hybridMultilevel"/>
    <w:tmpl w:val="0562BBDC"/>
    <w:lvl w:ilvl="0" w:tplc="572A7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EC6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2C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413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0D2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4E0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AFE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4C5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0D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30DB"/>
    <w:multiLevelType w:val="hybridMultilevel"/>
    <w:tmpl w:val="E00848A6"/>
    <w:lvl w:ilvl="0" w:tplc="8ADEF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1A31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2EA2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0223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55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9A2E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180D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84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623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F72511"/>
    <w:multiLevelType w:val="hybridMultilevel"/>
    <w:tmpl w:val="666EE914"/>
    <w:lvl w:ilvl="0" w:tplc="3D36C6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26B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609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A28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057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A8B9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8FD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4AD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C9A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B30"/>
    <w:multiLevelType w:val="hybridMultilevel"/>
    <w:tmpl w:val="BD9204A2"/>
    <w:lvl w:ilvl="0" w:tplc="F3440E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0FB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284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8F2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9245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01C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81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6DE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BCE4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4798"/>
    <w:multiLevelType w:val="hybridMultilevel"/>
    <w:tmpl w:val="B464F0C4"/>
    <w:lvl w:ilvl="0" w:tplc="27C61D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226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8CF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87D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C52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890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826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836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A829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B17E8"/>
    <w:multiLevelType w:val="hybridMultilevel"/>
    <w:tmpl w:val="9A8EC970"/>
    <w:lvl w:ilvl="0" w:tplc="64F44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616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8A1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67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6B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A5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80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2F9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8A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651DC"/>
    <w:multiLevelType w:val="hybridMultilevel"/>
    <w:tmpl w:val="4E4ADADA"/>
    <w:lvl w:ilvl="0" w:tplc="9F4CBC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E12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543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A9E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FA30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CBA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E35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A7A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81F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449C3"/>
    <w:multiLevelType w:val="hybridMultilevel"/>
    <w:tmpl w:val="28A6D5E6"/>
    <w:lvl w:ilvl="0" w:tplc="59209F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47C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6E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C1B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E52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2C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679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EFB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8D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B30FE"/>
    <w:multiLevelType w:val="hybridMultilevel"/>
    <w:tmpl w:val="73D2BBB2"/>
    <w:lvl w:ilvl="0" w:tplc="13F865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9E3C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4FF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01D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DA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C38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02F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C33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2010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B7369"/>
    <w:multiLevelType w:val="hybridMultilevel"/>
    <w:tmpl w:val="A56EE5FE"/>
    <w:lvl w:ilvl="0" w:tplc="0556EF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877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2A62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AF4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9CC6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808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266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EFB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037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A63D8"/>
    <w:multiLevelType w:val="hybridMultilevel"/>
    <w:tmpl w:val="469C65FE"/>
    <w:lvl w:ilvl="0" w:tplc="5816DC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877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00DC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C8F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280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6C63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2E4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26F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4E10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66E65"/>
    <w:multiLevelType w:val="hybridMultilevel"/>
    <w:tmpl w:val="D6E498D0"/>
    <w:lvl w:ilvl="0" w:tplc="E0DCDB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085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261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AF4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CA14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050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237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C03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EE4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6A1"/>
    <w:rsid w:val="000676A1"/>
    <w:rsid w:val="004C26F4"/>
    <w:rsid w:val="005266F6"/>
    <w:rsid w:val="006C02AC"/>
    <w:rsid w:val="00A51A29"/>
    <w:rsid w:val="00A8337C"/>
    <w:rsid w:val="00F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4F00"/>
  <w15:docId w15:val="{3904FD18-653D-41B7-BAB4-F4ACF9C4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6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7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2020-02-21T09:17:00Z</cp:lastPrinted>
  <dcterms:created xsi:type="dcterms:W3CDTF">2020-02-21T09:15:00Z</dcterms:created>
  <dcterms:modified xsi:type="dcterms:W3CDTF">2020-11-10T21:24:00Z</dcterms:modified>
</cp:coreProperties>
</file>