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5CB4C" w14:textId="77777777" w:rsidR="00287CE3" w:rsidRPr="00287CE3" w:rsidRDefault="00287CE3" w:rsidP="00287CE3">
      <w:pPr>
        <w:jc w:val="center"/>
        <w:rPr>
          <w:sz w:val="28"/>
          <w:szCs w:val="28"/>
        </w:rPr>
      </w:pPr>
      <w:r w:rsidRPr="00287CE3">
        <w:rPr>
          <w:b/>
          <w:bCs/>
          <w:sz w:val="28"/>
          <w:szCs w:val="28"/>
        </w:rPr>
        <w:t xml:space="preserve">Άντον </w:t>
      </w:r>
      <w:proofErr w:type="spellStart"/>
      <w:r w:rsidRPr="00287CE3">
        <w:rPr>
          <w:b/>
          <w:bCs/>
          <w:sz w:val="28"/>
          <w:szCs w:val="28"/>
        </w:rPr>
        <w:t>Τσεχωφ</w:t>
      </w:r>
      <w:proofErr w:type="spellEnd"/>
      <w:r w:rsidRPr="00287CE3">
        <w:rPr>
          <w:b/>
          <w:bCs/>
          <w:sz w:val="28"/>
          <w:szCs w:val="28"/>
        </w:rPr>
        <w:t xml:space="preserve"> (1860-1904), Ο </w:t>
      </w:r>
      <w:proofErr w:type="spellStart"/>
      <w:r w:rsidRPr="00287CE3">
        <w:rPr>
          <w:b/>
          <w:bCs/>
          <w:sz w:val="28"/>
          <w:szCs w:val="28"/>
        </w:rPr>
        <w:t>Βάνκας</w:t>
      </w:r>
      <w:proofErr w:type="spellEnd"/>
      <w:r w:rsidRPr="00287CE3">
        <w:rPr>
          <w:b/>
          <w:bCs/>
          <w:sz w:val="28"/>
          <w:szCs w:val="28"/>
        </w:rPr>
        <w:br/>
      </w:r>
      <w:r w:rsidRPr="00287CE3">
        <w:rPr>
          <w:b/>
          <w:bCs/>
          <w:sz w:val="28"/>
          <w:szCs w:val="28"/>
        </w:rPr>
        <w:br/>
      </w:r>
      <w:hyperlink r:id="rId8" w:history="1">
        <w:r w:rsidRPr="00287CE3">
          <w:rPr>
            <w:rStyle w:val="-"/>
            <w:b/>
            <w:bCs/>
            <w:sz w:val="28"/>
            <w:szCs w:val="28"/>
            <w:lang w:val="en-US"/>
          </w:rPr>
          <w:t>http</w:t>
        </w:r>
        <w:r w:rsidRPr="00287CE3">
          <w:rPr>
            <w:rStyle w:val="-"/>
            <w:b/>
            <w:bCs/>
            <w:sz w:val="28"/>
            <w:szCs w:val="28"/>
          </w:rPr>
          <w:t>://</w:t>
        </w:r>
        <w:proofErr w:type="spellStart"/>
        <w:r w:rsidRPr="00287CE3">
          <w:rPr>
            <w:rStyle w:val="-"/>
            <w:b/>
            <w:bCs/>
            <w:sz w:val="28"/>
            <w:szCs w:val="28"/>
            <w:lang w:val="en-US"/>
          </w:rPr>
          <w:t>ebooks</w:t>
        </w:r>
        <w:proofErr w:type="spellEnd"/>
        <w:r w:rsidRPr="00287CE3">
          <w:rPr>
            <w:rStyle w:val="-"/>
            <w:b/>
            <w:bCs/>
            <w:sz w:val="28"/>
            <w:szCs w:val="28"/>
          </w:rPr>
          <w:t>.</w:t>
        </w:r>
        <w:proofErr w:type="spellStart"/>
        <w:r w:rsidRPr="00287CE3">
          <w:rPr>
            <w:rStyle w:val="-"/>
            <w:b/>
            <w:bCs/>
            <w:sz w:val="28"/>
            <w:szCs w:val="28"/>
            <w:lang w:val="en-US"/>
          </w:rPr>
          <w:t>edu</w:t>
        </w:r>
        <w:proofErr w:type="spellEnd"/>
        <w:r w:rsidRPr="00287CE3">
          <w:rPr>
            <w:rStyle w:val="-"/>
            <w:b/>
            <w:bCs/>
            <w:sz w:val="28"/>
            <w:szCs w:val="28"/>
          </w:rPr>
          <w:t>.</w:t>
        </w:r>
        <w:r w:rsidRPr="00287CE3">
          <w:rPr>
            <w:rStyle w:val="-"/>
            <w:b/>
            <w:bCs/>
            <w:sz w:val="28"/>
            <w:szCs w:val="28"/>
            <w:lang w:val="en-US"/>
          </w:rPr>
          <w:t>gr</w:t>
        </w:r>
        <w:r w:rsidRPr="00287CE3">
          <w:rPr>
            <w:rStyle w:val="-"/>
            <w:b/>
            <w:bCs/>
            <w:sz w:val="28"/>
            <w:szCs w:val="28"/>
          </w:rPr>
          <w:t>/</w:t>
        </w:r>
        <w:r w:rsidRPr="00287CE3">
          <w:rPr>
            <w:rStyle w:val="-"/>
            <w:b/>
            <w:bCs/>
            <w:sz w:val="28"/>
            <w:szCs w:val="28"/>
            <w:lang w:val="en-US"/>
          </w:rPr>
          <w:t>modules</w:t>
        </w:r>
        <w:r w:rsidRPr="00287CE3">
          <w:rPr>
            <w:rStyle w:val="-"/>
            <w:b/>
            <w:bCs/>
            <w:sz w:val="28"/>
            <w:szCs w:val="28"/>
          </w:rPr>
          <w:t>/</w:t>
        </w:r>
        <w:proofErr w:type="spellStart"/>
        <w:r w:rsidRPr="00287CE3">
          <w:rPr>
            <w:rStyle w:val="-"/>
            <w:b/>
            <w:bCs/>
            <w:sz w:val="28"/>
            <w:szCs w:val="28"/>
            <w:lang w:val="en-US"/>
          </w:rPr>
          <w:t>ebook</w:t>
        </w:r>
        <w:proofErr w:type="spellEnd"/>
        <w:r w:rsidRPr="00287CE3">
          <w:rPr>
            <w:rStyle w:val="-"/>
            <w:b/>
            <w:bCs/>
            <w:sz w:val="28"/>
            <w:szCs w:val="28"/>
          </w:rPr>
          <w:t>/</w:t>
        </w:r>
        <w:r w:rsidRPr="00287CE3">
          <w:rPr>
            <w:rStyle w:val="-"/>
            <w:b/>
            <w:bCs/>
            <w:sz w:val="28"/>
            <w:szCs w:val="28"/>
            <w:lang w:val="en-US"/>
          </w:rPr>
          <w:t>show</w:t>
        </w:r>
        <w:r w:rsidRPr="00287CE3">
          <w:rPr>
            <w:rStyle w:val="-"/>
            <w:b/>
            <w:bCs/>
            <w:sz w:val="28"/>
            <w:szCs w:val="28"/>
          </w:rPr>
          <w:t>.</w:t>
        </w:r>
        <w:r w:rsidRPr="00287CE3">
          <w:rPr>
            <w:rStyle w:val="-"/>
            <w:b/>
            <w:bCs/>
            <w:sz w:val="28"/>
            <w:szCs w:val="28"/>
            <w:lang w:val="en-US"/>
          </w:rPr>
          <w:t>php</w:t>
        </w:r>
        <w:r w:rsidRPr="00287CE3">
          <w:rPr>
            <w:rStyle w:val="-"/>
            <w:b/>
            <w:bCs/>
            <w:sz w:val="28"/>
            <w:szCs w:val="28"/>
          </w:rPr>
          <w:t>/</w:t>
        </w:r>
        <w:r w:rsidRPr="00287CE3">
          <w:rPr>
            <w:rStyle w:val="-"/>
            <w:b/>
            <w:bCs/>
            <w:sz w:val="28"/>
            <w:szCs w:val="28"/>
            <w:lang w:val="en-US"/>
          </w:rPr>
          <w:t>DSGYM</w:t>
        </w:r>
        <w:r w:rsidRPr="00287CE3">
          <w:rPr>
            <w:rStyle w:val="-"/>
            <w:b/>
            <w:bCs/>
            <w:sz w:val="28"/>
            <w:szCs w:val="28"/>
          </w:rPr>
          <w:t>-</w:t>
        </w:r>
        <w:r w:rsidRPr="00287CE3">
          <w:rPr>
            <w:rStyle w:val="-"/>
            <w:b/>
            <w:bCs/>
            <w:sz w:val="28"/>
            <w:szCs w:val="28"/>
            <w:lang w:val="en-US"/>
          </w:rPr>
          <w:t>A</w:t>
        </w:r>
        <w:r w:rsidRPr="00287CE3">
          <w:rPr>
            <w:rStyle w:val="-"/>
            <w:b/>
            <w:bCs/>
            <w:sz w:val="28"/>
            <w:szCs w:val="28"/>
          </w:rPr>
          <w:t>107/391/2590,10105/</w:t>
        </w:r>
        <w:r w:rsidRPr="00287CE3">
          <w:rPr>
            <w:rStyle w:val="-"/>
            <w:b/>
            <w:bCs/>
            <w:sz w:val="28"/>
            <w:szCs w:val="28"/>
            <w:lang w:val="en-US"/>
          </w:rPr>
          <w:t>index</w:t>
        </w:r>
        <w:r w:rsidRPr="00287CE3">
          <w:rPr>
            <w:rStyle w:val="-"/>
            <w:b/>
            <w:bCs/>
            <w:sz w:val="28"/>
            <w:szCs w:val="28"/>
          </w:rPr>
          <w:t>11_03.</w:t>
        </w:r>
        <w:r w:rsidRPr="00287CE3">
          <w:rPr>
            <w:rStyle w:val="-"/>
            <w:b/>
            <w:bCs/>
            <w:sz w:val="28"/>
            <w:szCs w:val="28"/>
            <w:lang w:val="en-US"/>
          </w:rPr>
          <w:t>html</w:t>
        </w:r>
      </w:hyperlink>
    </w:p>
    <w:p w14:paraId="0B3B1512" w14:textId="77777777" w:rsidR="00287CE3" w:rsidRDefault="00287CE3" w:rsidP="00287CE3">
      <w:pPr>
        <w:rPr>
          <w:b/>
          <w:bCs/>
          <w:color w:val="002060"/>
          <w:sz w:val="32"/>
          <w:szCs w:val="32"/>
        </w:rPr>
      </w:pPr>
    </w:p>
    <w:p w14:paraId="554903A1" w14:textId="77777777" w:rsidR="00287CE3" w:rsidRDefault="00287CE3" w:rsidP="00287CE3">
      <w:pPr>
        <w:rPr>
          <w:b/>
          <w:bCs/>
          <w:color w:val="002060"/>
          <w:sz w:val="32"/>
          <w:szCs w:val="32"/>
        </w:rPr>
      </w:pPr>
    </w:p>
    <w:p w14:paraId="06DAB9AE" w14:textId="74A411BA" w:rsidR="00287CE3" w:rsidRPr="004B7D34" w:rsidRDefault="00287CE3" w:rsidP="00287CE3">
      <w:pPr>
        <w:rPr>
          <w:b/>
          <w:bCs/>
          <w:color w:val="002060"/>
          <w:sz w:val="32"/>
          <w:szCs w:val="32"/>
        </w:rPr>
      </w:pPr>
      <w:r w:rsidRPr="004B7D34">
        <w:rPr>
          <w:b/>
          <w:bCs/>
          <w:color w:val="002060"/>
          <w:sz w:val="32"/>
          <w:szCs w:val="32"/>
        </w:rPr>
        <w:t>ΔΡΑΣΤΗΡΙΟΤΗΤΑ 1</w:t>
      </w:r>
    </w:p>
    <w:p w14:paraId="10120D4C" w14:textId="77777777" w:rsidR="00287CE3" w:rsidRDefault="00287CE3" w:rsidP="00287CE3">
      <w:pPr>
        <w:rPr>
          <w:b/>
          <w:bCs/>
        </w:rPr>
      </w:pPr>
    </w:p>
    <w:p w14:paraId="1F94E238" w14:textId="77777777" w:rsidR="00287CE3" w:rsidRPr="0066279A" w:rsidRDefault="00287CE3" w:rsidP="00287CE3"/>
    <w:p w14:paraId="2DB74E5E" w14:textId="77777777" w:rsidR="00287CE3" w:rsidRPr="004B7D34" w:rsidRDefault="00287CE3" w:rsidP="00287CE3">
      <w:pPr>
        <w:rPr>
          <w:b/>
          <w:bCs/>
          <w:sz w:val="24"/>
          <w:szCs w:val="24"/>
        </w:rPr>
      </w:pPr>
      <w:r w:rsidRPr="004B7D34">
        <w:rPr>
          <w:sz w:val="24"/>
          <w:szCs w:val="24"/>
        </w:rPr>
        <w:t xml:space="preserve">Διαβάζω για τον </w:t>
      </w:r>
      <w:proofErr w:type="spellStart"/>
      <w:r w:rsidRPr="004B7D34">
        <w:rPr>
          <w:b/>
          <w:bCs/>
          <w:sz w:val="24"/>
          <w:szCs w:val="24"/>
        </w:rPr>
        <w:t>Αντόν</w:t>
      </w:r>
      <w:proofErr w:type="spellEnd"/>
      <w:r w:rsidRPr="004B7D34">
        <w:rPr>
          <w:b/>
          <w:bCs/>
          <w:sz w:val="24"/>
          <w:szCs w:val="24"/>
        </w:rPr>
        <w:t xml:space="preserve"> </w:t>
      </w:r>
      <w:proofErr w:type="spellStart"/>
      <w:r w:rsidRPr="004B7D34">
        <w:rPr>
          <w:b/>
          <w:bCs/>
          <w:sz w:val="24"/>
          <w:szCs w:val="24"/>
        </w:rPr>
        <w:t>Πάβλοβιτς</w:t>
      </w:r>
      <w:proofErr w:type="spellEnd"/>
      <w:r w:rsidRPr="004B7D34">
        <w:rPr>
          <w:b/>
          <w:bCs/>
          <w:sz w:val="24"/>
          <w:szCs w:val="24"/>
        </w:rPr>
        <w:t xml:space="preserve"> </w:t>
      </w:r>
      <w:proofErr w:type="spellStart"/>
      <w:r w:rsidRPr="004B7D34">
        <w:rPr>
          <w:b/>
          <w:bCs/>
          <w:sz w:val="24"/>
          <w:szCs w:val="24"/>
        </w:rPr>
        <w:t>Τσέχωφ</w:t>
      </w:r>
      <w:proofErr w:type="spellEnd"/>
      <w:r w:rsidRPr="004B7D34">
        <w:rPr>
          <w:b/>
          <w:bCs/>
          <w:sz w:val="24"/>
          <w:szCs w:val="24"/>
        </w:rPr>
        <w:t>:</w:t>
      </w:r>
    </w:p>
    <w:p w14:paraId="6C4645AF" w14:textId="77777777" w:rsidR="00287CE3" w:rsidRPr="004B7D34" w:rsidRDefault="00287CE3" w:rsidP="00287CE3">
      <w:pPr>
        <w:rPr>
          <w:b/>
          <w:bCs/>
          <w:sz w:val="24"/>
          <w:szCs w:val="24"/>
        </w:rPr>
      </w:pPr>
    </w:p>
    <w:p w14:paraId="5EEC4D19" w14:textId="77777777" w:rsidR="00287CE3" w:rsidRPr="004B7D34" w:rsidRDefault="00287CE3" w:rsidP="00287CE3">
      <w:pPr>
        <w:rPr>
          <w:sz w:val="24"/>
          <w:szCs w:val="24"/>
        </w:rPr>
      </w:pPr>
      <w:hyperlink r:id="rId9" w:history="1">
        <w:r w:rsidRPr="004B7D34">
          <w:rPr>
            <w:rStyle w:val="-"/>
            <w:sz w:val="24"/>
            <w:szCs w:val="24"/>
          </w:rPr>
          <w:t>http://ebooks.edu.gr/ebooks/v/html/8547/2228/Keimena-Neoellinikis-Logotechnias_A-Gymnasiou_html-empl/index11_03.html</w:t>
        </w:r>
      </w:hyperlink>
    </w:p>
    <w:tbl>
      <w:tblPr>
        <w:tblpPr w:leftFromText="180" w:rightFromText="180" w:vertAnchor="text" w:horzAnchor="margin" w:tblpXSpec="center" w:tblpY="361"/>
        <w:tblW w:w="9639" w:type="dxa"/>
        <w:tblCellSpacing w:w="0" w:type="dxa"/>
        <w:tblBorders>
          <w:top w:val="single" w:sz="6" w:space="0" w:color="66CCFF"/>
          <w:left w:val="single" w:sz="6" w:space="0" w:color="66CCFF"/>
          <w:bottom w:val="single" w:sz="6" w:space="0" w:color="66CCFF"/>
          <w:right w:val="single" w:sz="6" w:space="0" w:color="66CCFF"/>
        </w:tblBorders>
        <w:shd w:val="clear" w:color="auto" w:fill="FFF8DC"/>
        <w:tblCellMar>
          <w:top w:w="300" w:type="dxa"/>
          <w:left w:w="300" w:type="dxa"/>
          <w:bottom w:w="300" w:type="dxa"/>
          <w:right w:w="300" w:type="dxa"/>
        </w:tblCellMar>
        <w:tblLook w:val="04A0" w:firstRow="1" w:lastRow="0" w:firstColumn="1" w:lastColumn="0" w:noHBand="0" w:noVBand="1"/>
        <w:tblDescription w:val="data"/>
      </w:tblPr>
      <w:tblGrid>
        <w:gridCol w:w="9639"/>
      </w:tblGrid>
      <w:tr w:rsidR="00287CE3" w:rsidRPr="0066279A" w14:paraId="5895C078" w14:textId="77777777" w:rsidTr="00893D7A">
        <w:trPr>
          <w:trHeight w:val="494"/>
          <w:tblCellSpacing w:w="0" w:type="dxa"/>
        </w:trPr>
        <w:tc>
          <w:tcPr>
            <w:tcW w:w="9639" w:type="dxa"/>
            <w:shd w:val="clear" w:color="auto" w:fill="FFF8DC"/>
            <w:tcMar>
              <w:top w:w="150" w:type="dxa"/>
              <w:left w:w="150" w:type="dxa"/>
              <w:bottom w:w="150" w:type="dxa"/>
              <w:right w:w="150" w:type="dxa"/>
            </w:tcMar>
            <w:hideMark/>
          </w:tcPr>
          <w:p w14:paraId="2A56A21B" w14:textId="77777777" w:rsidR="00287CE3" w:rsidRPr="0066279A" w:rsidRDefault="00287CE3" w:rsidP="00893D7A">
            <w:pPr>
              <w:spacing w:after="0" w:line="420" w:lineRule="atLeast"/>
              <w:ind w:left="150" w:right="150"/>
              <w:jc w:val="center"/>
              <w:rPr>
                <w:rFonts w:ascii="Palatino Linotype" w:eastAsia="Times New Roman" w:hAnsi="Palatino Linotype" w:cs="Times New Roman"/>
                <w:caps/>
                <w:color w:val="000000"/>
                <w:sz w:val="27"/>
                <w:szCs w:val="27"/>
                <w:lang w:eastAsia="el-GR"/>
              </w:rPr>
            </w:pPr>
            <w:proofErr w:type="spellStart"/>
            <w:r w:rsidRPr="0066279A">
              <w:rPr>
                <w:rFonts w:ascii="Palatino Linotype" w:eastAsia="Times New Roman" w:hAnsi="Palatino Linotype" w:cs="Times New Roman"/>
                <w:b/>
                <w:bCs/>
                <w:smallCaps/>
                <w:color w:val="000000"/>
                <w:sz w:val="27"/>
                <w:szCs w:val="27"/>
                <w:lang w:eastAsia="el-GR"/>
              </w:rPr>
              <w:t>Αντον</w:t>
            </w:r>
            <w:proofErr w:type="spellEnd"/>
            <w:r w:rsidRPr="0066279A">
              <w:rPr>
                <w:rFonts w:ascii="Palatino Linotype" w:eastAsia="Times New Roman" w:hAnsi="Palatino Linotype" w:cs="Times New Roman"/>
                <w:b/>
                <w:bCs/>
                <w:smallCaps/>
                <w:color w:val="000000"/>
                <w:sz w:val="27"/>
                <w:szCs w:val="27"/>
                <w:lang w:eastAsia="el-GR"/>
              </w:rPr>
              <w:t xml:space="preserve"> </w:t>
            </w:r>
            <w:proofErr w:type="spellStart"/>
            <w:r w:rsidRPr="0066279A">
              <w:rPr>
                <w:rFonts w:ascii="Palatino Linotype" w:eastAsia="Times New Roman" w:hAnsi="Palatino Linotype" w:cs="Times New Roman"/>
                <w:b/>
                <w:bCs/>
                <w:smallCaps/>
                <w:color w:val="000000"/>
                <w:sz w:val="27"/>
                <w:szCs w:val="27"/>
                <w:lang w:eastAsia="el-GR"/>
              </w:rPr>
              <w:t>Τσεχωφ</w:t>
            </w:r>
            <w:proofErr w:type="spellEnd"/>
            <w:r w:rsidRPr="0066279A">
              <w:rPr>
                <w:rFonts w:ascii="Palatino Linotype" w:eastAsia="Times New Roman" w:hAnsi="Palatino Linotype" w:cs="Times New Roman"/>
                <w:b/>
                <w:bCs/>
                <w:smallCaps/>
                <w:color w:val="000000"/>
                <w:sz w:val="27"/>
                <w:szCs w:val="27"/>
                <w:lang w:eastAsia="el-GR"/>
              </w:rPr>
              <w:t>  </w:t>
            </w:r>
            <w:r w:rsidRPr="0066279A">
              <w:rPr>
                <w:rFonts w:ascii="Palatino Linotype" w:eastAsia="Times New Roman" w:hAnsi="Palatino Linotype" w:cs="Times New Roman"/>
                <w:b/>
                <w:bCs/>
                <w:smallCaps/>
                <w:noProof/>
                <w:color w:val="0033CC"/>
                <w:sz w:val="27"/>
                <w:szCs w:val="27"/>
                <w:lang w:eastAsia="el-GR"/>
              </w:rPr>
              <w:drawing>
                <wp:inline distT="0" distB="0" distL="0" distR="0" wp14:anchorId="70ED1C12" wp14:editId="535AD048">
                  <wp:extent cx="304800" cy="304800"/>
                  <wp:effectExtent l="0" t="0" r="0" b="0"/>
                  <wp:docPr id="4" name="Εικόνα 4" descr="Αντόν Τσέχωφ [πηγή: Βικιπαίδεια]">
                    <a:hlinkClick xmlns:a="http://schemas.openxmlformats.org/drawingml/2006/main" r:id="rId10" tooltip="&quot;Αντόν Τσέχωφ [πηγή: Βικιπαίδει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ντόν Τσέχωφ [πηγή: Βικιπαίδεια]">
                            <a:hlinkClick r:id="rId10" tooltip="&quot;Αντόν Τσέχωφ [πηγή: Βικιπαίδεια]&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87CE3" w:rsidRPr="0066279A" w14:paraId="69C62101" w14:textId="77777777" w:rsidTr="00893D7A">
        <w:trPr>
          <w:trHeight w:val="3014"/>
          <w:tblCellSpacing w:w="0" w:type="dxa"/>
        </w:trPr>
        <w:tc>
          <w:tcPr>
            <w:tcW w:w="0" w:type="auto"/>
            <w:shd w:val="clear" w:color="auto" w:fill="FFF8DC"/>
            <w:hideMark/>
          </w:tcPr>
          <w:p w14:paraId="0405B38F" w14:textId="77777777" w:rsidR="00287CE3" w:rsidRPr="0066279A" w:rsidRDefault="00287CE3" w:rsidP="00893D7A">
            <w:pPr>
              <w:spacing w:after="0" w:line="420" w:lineRule="atLeast"/>
              <w:ind w:left="150" w:right="150"/>
              <w:jc w:val="both"/>
              <w:rPr>
                <w:rFonts w:ascii="Georgia" w:eastAsia="Times New Roman" w:hAnsi="Georgia" w:cs="Times New Roman"/>
                <w:color w:val="000000"/>
                <w:sz w:val="24"/>
                <w:szCs w:val="24"/>
                <w:lang w:eastAsia="el-GR"/>
              </w:rPr>
            </w:pPr>
            <w:r w:rsidRPr="0066279A">
              <w:rPr>
                <w:rFonts w:ascii="Georgia" w:eastAsia="Times New Roman" w:hAnsi="Georgia" w:cs="Times New Roman"/>
                <w:color w:val="000000"/>
                <w:sz w:val="24"/>
                <w:szCs w:val="24"/>
                <w:lang w:eastAsia="el-GR"/>
              </w:rPr>
              <w:t xml:space="preserve">Κορυφαίος </w:t>
            </w:r>
            <w:proofErr w:type="spellStart"/>
            <w:r w:rsidRPr="0066279A">
              <w:rPr>
                <w:rFonts w:ascii="Georgia" w:eastAsia="Times New Roman" w:hAnsi="Georgia" w:cs="Times New Roman"/>
                <w:color w:val="000000"/>
                <w:sz w:val="24"/>
                <w:szCs w:val="24"/>
                <w:lang w:eastAsia="el-GR"/>
              </w:rPr>
              <w:t>Pώσος</w:t>
            </w:r>
            <w:proofErr w:type="spellEnd"/>
            <w:r w:rsidRPr="0066279A">
              <w:rPr>
                <w:rFonts w:ascii="Georgia" w:eastAsia="Times New Roman" w:hAnsi="Georgia" w:cs="Times New Roman"/>
                <w:color w:val="000000"/>
                <w:sz w:val="24"/>
                <w:szCs w:val="24"/>
                <w:lang w:eastAsia="el-GR"/>
              </w:rPr>
              <w:t xml:space="preserve"> συγγραφέας, γεννήθηκε το 1860 στη νότια Ρωσία και πέθανε το 1904 στη Γερμανία. Πέρασε τα παιδικά του χρόνια με μεγάλες στερήσεις και σπούδασε γιατρός στη Μόσχα. Στη διάρκεια των σπουδών του δημοσίευσε χιουμοριστικά κείμενα σε περιοδικά για λόγους βιοπορισμού, τα οποία υπέγραφε με ψευδώνυμα. Αν και προσβλήθηκε από φυματίωση και υπέφερε όλη του τη ζωή, δε δίστασε να εγκατασταθεί σε ένα χωριό της </w:t>
            </w:r>
            <w:proofErr w:type="spellStart"/>
            <w:r w:rsidRPr="0066279A">
              <w:rPr>
                <w:rFonts w:ascii="Georgia" w:eastAsia="Times New Roman" w:hAnsi="Georgia" w:cs="Times New Roman"/>
                <w:color w:val="000000"/>
                <w:sz w:val="24"/>
                <w:szCs w:val="24"/>
                <w:lang w:eastAsia="el-GR"/>
              </w:rPr>
              <w:t>Oυκρανίας</w:t>
            </w:r>
            <w:proofErr w:type="spellEnd"/>
            <w:r w:rsidRPr="0066279A">
              <w:rPr>
                <w:rFonts w:ascii="Georgia" w:eastAsia="Times New Roman" w:hAnsi="Georgia" w:cs="Times New Roman"/>
                <w:color w:val="000000"/>
                <w:sz w:val="24"/>
                <w:szCs w:val="24"/>
                <w:lang w:eastAsia="el-GR"/>
              </w:rPr>
              <w:t xml:space="preserve"> για να βοηθήσει τους κατοίκους που είχαν πληγεί από την ξηρασία, προσφέροντας ως γιατρός κοινωνικό έργο. Παράλληλα, δε σταμάτησε να ασχολείται με το γράψιμο. Έγραψε περίφημα διηγήματα (</w:t>
            </w:r>
            <w:r w:rsidRPr="0066279A">
              <w:rPr>
                <w:rFonts w:ascii="Georgia" w:eastAsia="Times New Roman" w:hAnsi="Georgia" w:cs="Times New Roman"/>
                <w:i/>
                <w:iCs/>
                <w:color w:val="000000"/>
                <w:sz w:val="24"/>
                <w:szCs w:val="24"/>
                <w:lang w:eastAsia="el-GR"/>
              </w:rPr>
              <w:t>Στην εξορία, O θάλαμος 6</w:t>
            </w:r>
            <w:r w:rsidRPr="0066279A">
              <w:rPr>
                <w:rFonts w:ascii="Georgia" w:eastAsia="Times New Roman" w:hAnsi="Georgia" w:cs="Times New Roman"/>
                <w:color w:val="000000"/>
                <w:sz w:val="24"/>
                <w:szCs w:val="24"/>
                <w:lang w:eastAsia="el-GR"/>
              </w:rPr>
              <w:t>), νουβέλες (</w:t>
            </w:r>
            <w:r w:rsidRPr="0066279A">
              <w:rPr>
                <w:rFonts w:ascii="Georgia" w:eastAsia="Times New Roman" w:hAnsi="Georgia" w:cs="Times New Roman"/>
                <w:i/>
                <w:iCs/>
                <w:color w:val="000000"/>
                <w:sz w:val="24"/>
                <w:szCs w:val="24"/>
                <w:lang w:eastAsia="el-GR"/>
              </w:rPr>
              <w:t>O μαύρος μοναχός, Το βασίλειο των γυναικών</w:t>
            </w:r>
            <w:r w:rsidRPr="0066279A">
              <w:rPr>
                <w:rFonts w:ascii="Georgia" w:eastAsia="Times New Roman" w:hAnsi="Georgia" w:cs="Times New Roman"/>
                <w:color w:val="000000"/>
                <w:sz w:val="24"/>
                <w:szCs w:val="24"/>
                <w:lang w:eastAsia="el-GR"/>
              </w:rPr>
              <w:t>) και θεατρικά έργα (</w:t>
            </w:r>
            <w:r w:rsidRPr="0066279A">
              <w:rPr>
                <w:rFonts w:ascii="Georgia" w:eastAsia="Times New Roman" w:hAnsi="Georgia" w:cs="Times New Roman"/>
                <w:i/>
                <w:iCs/>
                <w:color w:val="000000"/>
                <w:sz w:val="24"/>
                <w:szCs w:val="24"/>
                <w:lang w:eastAsia="el-GR"/>
              </w:rPr>
              <w:t xml:space="preserve">O γλάρος, O θείος </w:t>
            </w:r>
            <w:proofErr w:type="spellStart"/>
            <w:r w:rsidRPr="0066279A">
              <w:rPr>
                <w:rFonts w:ascii="Georgia" w:eastAsia="Times New Roman" w:hAnsi="Georgia" w:cs="Times New Roman"/>
                <w:i/>
                <w:iCs/>
                <w:color w:val="000000"/>
                <w:sz w:val="24"/>
                <w:szCs w:val="24"/>
                <w:lang w:eastAsia="el-GR"/>
              </w:rPr>
              <w:t>Βάνιας</w:t>
            </w:r>
            <w:proofErr w:type="spellEnd"/>
            <w:r w:rsidRPr="0066279A">
              <w:rPr>
                <w:rFonts w:ascii="Georgia" w:eastAsia="Times New Roman" w:hAnsi="Georgia" w:cs="Times New Roman"/>
                <w:i/>
                <w:iCs/>
                <w:color w:val="000000"/>
                <w:sz w:val="24"/>
                <w:szCs w:val="24"/>
                <w:lang w:eastAsia="el-GR"/>
              </w:rPr>
              <w:t xml:space="preserve">, </w:t>
            </w:r>
            <w:proofErr w:type="spellStart"/>
            <w:r w:rsidRPr="0066279A">
              <w:rPr>
                <w:rFonts w:ascii="Georgia" w:eastAsia="Times New Roman" w:hAnsi="Georgia" w:cs="Times New Roman"/>
                <w:i/>
                <w:iCs/>
                <w:color w:val="000000"/>
                <w:sz w:val="24"/>
                <w:szCs w:val="24"/>
                <w:lang w:eastAsia="el-GR"/>
              </w:rPr>
              <w:t>Oι</w:t>
            </w:r>
            <w:proofErr w:type="spellEnd"/>
            <w:r w:rsidRPr="0066279A">
              <w:rPr>
                <w:rFonts w:ascii="Georgia" w:eastAsia="Times New Roman" w:hAnsi="Georgia" w:cs="Times New Roman"/>
                <w:i/>
                <w:iCs/>
                <w:color w:val="000000"/>
                <w:sz w:val="24"/>
                <w:szCs w:val="24"/>
                <w:lang w:eastAsia="el-GR"/>
              </w:rPr>
              <w:t xml:space="preserve"> τρεις αδερφές, O </w:t>
            </w:r>
            <w:proofErr w:type="spellStart"/>
            <w:r w:rsidRPr="0066279A">
              <w:rPr>
                <w:rFonts w:ascii="Georgia" w:eastAsia="Times New Roman" w:hAnsi="Georgia" w:cs="Times New Roman"/>
                <w:i/>
                <w:iCs/>
                <w:color w:val="000000"/>
                <w:sz w:val="24"/>
                <w:szCs w:val="24"/>
                <w:lang w:eastAsia="el-GR"/>
              </w:rPr>
              <w:t>βυσσινόκηπος</w:t>
            </w:r>
            <w:proofErr w:type="spellEnd"/>
            <w:r w:rsidRPr="0066279A">
              <w:rPr>
                <w:rFonts w:ascii="Georgia" w:eastAsia="Times New Roman" w:hAnsi="Georgia" w:cs="Times New Roman"/>
                <w:color w:val="000000"/>
                <w:sz w:val="24"/>
                <w:szCs w:val="24"/>
                <w:lang w:eastAsia="el-GR"/>
              </w:rPr>
              <w:t>)</w:t>
            </w:r>
            <w:r>
              <w:rPr>
                <w:rFonts w:ascii="Georgia" w:eastAsia="Times New Roman" w:hAnsi="Georgia" w:cs="Times New Roman"/>
                <w:color w:val="000000"/>
                <w:sz w:val="24"/>
                <w:szCs w:val="24"/>
                <w:lang w:eastAsia="el-GR"/>
              </w:rPr>
              <w:t>.</w:t>
            </w:r>
          </w:p>
        </w:tc>
      </w:tr>
    </w:tbl>
    <w:p w14:paraId="12CC2B8C" w14:textId="77777777" w:rsidR="00287CE3" w:rsidRDefault="00287CE3" w:rsidP="00287CE3">
      <w:pPr>
        <w:rPr>
          <w:b/>
          <w:bCs/>
          <w:color w:val="002060"/>
          <w:sz w:val="32"/>
          <w:szCs w:val="32"/>
        </w:rPr>
      </w:pPr>
    </w:p>
    <w:p w14:paraId="0B811389" w14:textId="77777777" w:rsidR="00287CE3" w:rsidRDefault="00287CE3" w:rsidP="00287CE3">
      <w:pPr>
        <w:rPr>
          <w:b/>
          <w:bCs/>
          <w:color w:val="002060"/>
          <w:sz w:val="32"/>
          <w:szCs w:val="32"/>
        </w:rPr>
      </w:pPr>
    </w:p>
    <w:p w14:paraId="6C6C8B4A" w14:textId="3DAF5C9F" w:rsidR="00287CE3" w:rsidRPr="004B7D34" w:rsidRDefault="00287CE3" w:rsidP="00287CE3">
      <w:pPr>
        <w:rPr>
          <w:b/>
          <w:bCs/>
          <w:color w:val="002060"/>
          <w:sz w:val="32"/>
          <w:szCs w:val="32"/>
        </w:rPr>
      </w:pPr>
      <w:r w:rsidRPr="004B7D34">
        <w:rPr>
          <w:b/>
          <w:bCs/>
          <w:color w:val="002060"/>
          <w:sz w:val="32"/>
          <w:szCs w:val="32"/>
        </w:rPr>
        <w:lastRenderedPageBreak/>
        <w:t>ΔΡΑΣΤΗΡΙΟΤΗΤΑ 2</w:t>
      </w:r>
    </w:p>
    <w:p w14:paraId="1B287F89" w14:textId="77777777" w:rsidR="00287CE3" w:rsidRPr="0066279A" w:rsidRDefault="00287CE3" w:rsidP="00287CE3"/>
    <w:p w14:paraId="7BB162BD" w14:textId="77777777" w:rsidR="00287CE3" w:rsidRPr="004B7D34" w:rsidRDefault="00287CE3" w:rsidP="00287CE3">
      <w:pPr>
        <w:rPr>
          <w:sz w:val="24"/>
          <w:szCs w:val="24"/>
        </w:rPr>
      </w:pPr>
      <w:r w:rsidRPr="004B7D34">
        <w:rPr>
          <w:sz w:val="24"/>
          <w:szCs w:val="24"/>
        </w:rPr>
        <w:t xml:space="preserve">Αφού συμβουλευτείς και το βιογραφικό σημείωμα του </w:t>
      </w:r>
      <w:proofErr w:type="spellStart"/>
      <w:r w:rsidRPr="004B7D34">
        <w:rPr>
          <w:sz w:val="24"/>
          <w:szCs w:val="24"/>
        </w:rPr>
        <w:t>Αντον</w:t>
      </w:r>
      <w:proofErr w:type="spellEnd"/>
      <w:r w:rsidRPr="004B7D34">
        <w:rPr>
          <w:sz w:val="24"/>
          <w:szCs w:val="24"/>
        </w:rPr>
        <w:t xml:space="preserve"> </w:t>
      </w:r>
      <w:proofErr w:type="spellStart"/>
      <w:r w:rsidRPr="004B7D34">
        <w:rPr>
          <w:b/>
          <w:bCs/>
          <w:sz w:val="24"/>
          <w:szCs w:val="24"/>
        </w:rPr>
        <w:t>Τσέχωφ</w:t>
      </w:r>
      <w:proofErr w:type="spellEnd"/>
      <w:r w:rsidRPr="004B7D34">
        <w:rPr>
          <w:b/>
          <w:bCs/>
          <w:sz w:val="24"/>
          <w:szCs w:val="24"/>
        </w:rPr>
        <w:t xml:space="preserve">  </w:t>
      </w:r>
    </w:p>
    <w:p w14:paraId="5F25E0CC" w14:textId="77777777" w:rsidR="00287CE3" w:rsidRPr="004B7D34" w:rsidRDefault="00287CE3" w:rsidP="00287CE3">
      <w:pPr>
        <w:rPr>
          <w:sz w:val="24"/>
          <w:szCs w:val="24"/>
        </w:rPr>
      </w:pPr>
      <w:r w:rsidRPr="004B7D34">
        <w:rPr>
          <w:sz w:val="24"/>
          <w:szCs w:val="24"/>
        </w:rPr>
        <w:t>να σκεφτείς αν ο συγγραφέας είχε επηρεαστεί από τις συνθήκες που επικρατούσαν στη Ρωσία την εποχή του.</w:t>
      </w:r>
    </w:p>
    <w:p w14:paraId="4B2DE0EE" w14:textId="77777777" w:rsidR="00287CE3" w:rsidRPr="004B7D34" w:rsidRDefault="00287CE3" w:rsidP="00287CE3">
      <w:pPr>
        <w:numPr>
          <w:ilvl w:val="0"/>
          <w:numId w:val="1"/>
        </w:numPr>
        <w:rPr>
          <w:sz w:val="24"/>
          <w:szCs w:val="24"/>
        </w:rPr>
      </w:pPr>
      <w:r w:rsidRPr="004B7D34">
        <w:rPr>
          <w:sz w:val="24"/>
          <w:szCs w:val="24"/>
        </w:rPr>
        <w:t xml:space="preserve"> Ποιος νομίζεις πως ήταν ο στόχος του συγγραφέα;</w:t>
      </w:r>
    </w:p>
    <w:p w14:paraId="3A1AD6BD" w14:textId="77777777" w:rsidR="00287CE3" w:rsidRPr="004B7D34" w:rsidRDefault="00287CE3" w:rsidP="00287CE3">
      <w:pPr>
        <w:numPr>
          <w:ilvl w:val="0"/>
          <w:numId w:val="1"/>
        </w:numPr>
        <w:rPr>
          <w:sz w:val="24"/>
          <w:szCs w:val="24"/>
        </w:rPr>
      </w:pPr>
      <w:r w:rsidRPr="004B7D34">
        <w:rPr>
          <w:sz w:val="24"/>
          <w:szCs w:val="24"/>
        </w:rPr>
        <w:t xml:space="preserve">Νομίζεις πως σήμερα υπάρχουν παιδιά που ζουν δύσκολα ; </w:t>
      </w:r>
    </w:p>
    <w:p w14:paraId="32ACE70E" w14:textId="77777777" w:rsidR="00287CE3" w:rsidRPr="004B7D34" w:rsidRDefault="00287CE3" w:rsidP="00287CE3">
      <w:pPr>
        <w:numPr>
          <w:ilvl w:val="0"/>
          <w:numId w:val="1"/>
        </w:numPr>
        <w:rPr>
          <w:sz w:val="24"/>
          <w:szCs w:val="24"/>
        </w:rPr>
      </w:pPr>
      <w:r w:rsidRPr="004B7D34">
        <w:rPr>
          <w:sz w:val="24"/>
          <w:szCs w:val="24"/>
        </w:rPr>
        <w:t>Σε ποιες περιπτώσεις;</w:t>
      </w:r>
    </w:p>
    <w:p w14:paraId="2E28C81F" w14:textId="77777777" w:rsidR="00287CE3" w:rsidRDefault="00287CE3" w:rsidP="00287CE3"/>
    <w:p w14:paraId="08A1B3A2" w14:textId="5D53FAEA" w:rsidR="00742C5B" w:rsidRDefault="00742C5B"/>
    <w:p w14:paraId="79CDCA55" w14:textId="66D80B39" w:rsidR="00287CE3" w:rsidRDefault="00287CE3"/>
    <w:p w14:paraId="17449815" w14:textId="77777777" w:rsidR="00287CE3" w:rsidRPr="004B7D34" w:rsidRDefault="00287CE3" w:rsidP="00287CE3">
      <w:pPr>
        <w:rPr>
          <w:b/>
          <w:bCs/>
          <w:color w:val="002060"/>
          <w:sz w:val="32"/>
          <w:szCs w:val="32"/>
        </w:rPr>
      </w:pPr>
      <w:r w:rsidRPr="004B7D34">
        <w:rPr>
          <w:b/>
          <w:bCs/>
          <w:color w:val="002060"/>
          <w:sz w:val="32"/>
          <w:szCs w:val="32"/>
        </w:rPr>
        <w:t>ΔΡΑΣΤΗΡΙΟΤΗΤΑ 3</w:t>
      </w:r>
    </w:p>
    <w:p w14:paraId="3D8B0D0F" w14:textId="77777777" w:rsidR="00287CE3" w:rsidRPr="00287CE3" w:rsidRDefault="00287CE3" w:rsidP="00287CE3"/>
    <w:p w14:paraId="1A80D177" w14:textId="77777777" w:rsidR="00287CE3" w:rsidRDefault="00287CE3" w:rsidP="00287CE3">
      <w:pPr>
        <w:rPr>
          <w:b/>
          <w:bCs/>
        </w:rPr>
      </w:pPr>
      <w:hyperlink r:id="rId12" w:history="1">
        <w:r w:rsidRPr="004618E4">
          <w:rPr>
            <w:rStyle w:val="-"/>
            <w:lang w:val="en-US"/>
          </w:rPr>
          <w:t>https</w:t>
        </w:r>
        <w:r w:rsidRPr="004618E4">
          <w:rPr>
            <w:rStyle w:val="-"/>
          </w:rPr>
          <w:t>://</w:t>
        </w:r>
        <w:r w:rsidRPr="004618E4">
          <w:rPr>
            <w:rStyle w:val="-"/>
            <w:lang w:val="en-US"/>
          </w:rPr>
          <w:t>www</w:t>
        </w:r>
        <w:r w:rsidRPr="004618E4">
          <w:rPr>
            <w:rStyle w:val="-"/>
          </w:rPr>
          <w:t>.</w:t>
        </w:r>
        <w:proofErr w:type="spellStart"/>
        <w:r w:rsidRPr="004618E4">
          <w:rPr>
            <w:rStyle w:val="-"/>
            <w:lang w:val="en-US"/>
          </w:rPr>
          <w:t>dw</w:t>
        </w:r>
        <w:proofErr w:type="spellEnd"/>
        <w:r w:rsidRPr="004618E4">
          <w:rPr>
            <w:rStyle w:val="-"/>
          </w:rPr>
          <w:t>.</w:t>
        </w:r>
        <w:r w:rsidRPr="004618E4">
          <w:rPr>
            <w:rStyle w:val="-"/>
            <w:lang w:val="en-US"/>
          </w:rPr>
          <w:t>com</w:t>
        </w:r>
        <w:r w:rsidRPr="004618E4">
          <w:rPr>
            <w:rStyle w:val="-"/>
          </w:rPr>
          <w:t>/</w:t>
        </w:r>
        <w:r w:rsidRPr="004618E4">
          <w:rPr>
            <w:rStyle w:val="-"/>
            <w:lang w:val="en-US"/>
          </w:rPr>
          <w:t>el</w:t>
        </w:r>
        <w:r w:rsidRPr="004618E4">
          <w:rPr>
            <w:rStyle w:val="-"/>
          </w:rPr>
          <w:t>/</w:t>
        </w:r>
        <w:proofErr w:type="spellStart"/>
        <w:r w:rsidRPr="004618E4">
          <w:rPr>
            <w:rStyle w:val="-"/>
            <w:lang w:val="en-US"/>
          </w:rPr>
          <w:t>unicef</w:t>
        </w:r>
        <w:proofErr w:type="spellEnd"/>
        <w:r w:rsidRPr="004618E4">
          <w:rPr>
            <w:rStyle w:val="-"/>
          </w:rPr>
          <w:t>-152-%</w:t>
        </w:r>
        <w:r w:rsidRPr="004618E4">
          <w:rPr>
            <w:rStyle w:val="-"/>
            <w:lang w:val="en-US"/>
          </w:rPr>
          <w:t>CE</w:t>
        </w:r>
        <w:r w:rsidRPr="004618E4">
          <w:rPr>
            <w:rStyle w:val="-"/>
          </w:rPr>
          <w:t>%</w:t>
        </w:r>
        <w:r w:rsidRPr="004618E4">
          <w:rPr>
            <w:rStyle w:val="-"/>
            <w:lang w:val="en-US"/>
          </w:rPr>
          <w:t>B</w:t>
        </w:r>
        <w:r w:rsidRPr="004618E4">
          <w:rPr>
            <w:rStyle w:val="-"/>
          </w:rPr>
          <w:t>5%</w:t>
        </w:r>
        <w:r w:rsidRPr="004618E4">
          <w:rPr>
            <w:rStyle w:val="-"/>
            <w:lang w:val="en-US"/>
          </w:rPr>
          <w:t>CE</w:t>
        </w:r>
        <w:r w:rsidRPr="004618E4">
          <w:rPr>
            <w:rStyle w:val="-"/>
          </w:rPr>
          <w:t>%</w:t>
        </w:r>
        <w:r w:rsidRPr="004618E4">
          <w:rPr>
            <w:rStyle w:val="-"/>
            <w:lang w:val="en-US"/>
          </w:rPr>
          <w:t>BA</w:t>
        </w:r>
        <w:r w:rsidRPr="004618E4">
          <w:rPr>
            <w:rStyle w:val="-"/>
          </w:rPr>
          <w:t>%</w:t>
        </w:r>
        <w:r w:rsidRPr="004618E4">
          <w:rPr>
            <w:rStyle w:val="-"/>
            <w:lang w:val="en-US"/>
          </w:rPr>
          <w:t>CE</w:t>
        </w:r>
        <w:r w:rsidRPr="004618E4">
          <w:rPr>
            <w:rStyle w:val="-"/>
          </w:rPr>
          <w:t>%</w:t>
        </w:r>
        <w:r w:rsidRPr="004618E4">
          <w:rPr>
            <w:rStyle w:val="-"/>
            <w:lang w:val="en-US"/>
          </w:rPr>
          <w:t>B</w:t>
        </w:r>
        <w:r w:rsidRPr="004618E4">
          <w:rPr>
            <w:rStyle w:val="-"/>
          </w:rPr>
          <w:t>1%</w:t>
        </w:r>
        <w:r w:rsidRPr="004618E4">
          <w:rPr>
            <w:rStyle w:val="-"/>
            <w:lang w:val="en-US"/>
          </w:rPr>
          <w:t>CF</w:t>
        </w:r>
        <w:r w:rsidRPr="004618E4">
          <w:rPr>
            <w:rStyle w:val="-"/>
          </w:rPr>
          <w:t>%84%</w:t>
        </w:r>
        <w:r w:rsidRPr="004618E4">
          <w:rPr>
            <w:rStyle w:val="-"/>
            <w:lang w:val="en-US"/>
          </w:rPr>
          <w:t>CE</w:t>
        </w:r>
        <w:r w:rsidRPr="004618E4">
          <w:rPr>
            <w:rStyle w:val="-"/>
          </w:rPr>
          <w:t>%</w:t>
        </w:r>
        <w:r w:rsidRPr="004618E4">
          <w:rPr>
            <w:rStyle w:val="-"/>
            <w:lang w:val="en-US"/>
          </w:rPr>
          <w:t>BF</w:t>
        </w:r>
        <w:r w:rsidRPr="004618E4">
          <w:rPr>
            <w:rStyle w:val="-"/>
          </w:rPr>
          <w:t>%</w:t>
        </w:r>
        <w:r w:rsidRPr="004618E4">
          <w:rPr>
            <w:rStyle w:val="-"/>
            <w:lang w:val="en-US"/>
          </w:rPr>
          <w:t>CE</w:t>
        </w:r>
        <w:r w:rsidRPr="004618E4">
          <w:rPr>
            <w:rStyle w:val="-"/>
          </w:rPr>
          <w:t>%</w:t>
        </w:r>
        <w:r w:rsidRPr="004618E4">
          <w:rPr>
            <w:rStyle w:val="-"/>
            <w:lang w:val="en-US"/>
          </w:rPr>
          <w:t>BC</w:t>
        </w:r>
        <w:r w:rsidRPr="004618E4">
          <w:rPr>
            <w:rStyle w:val="-"/>
          </w:rPr>
          <w:t>%</w:t>
        </w:r>
        <w:r w:rsidRPr="004618E4">
          <w:rPr>
            <w:rStyle w:val="-"/>
            <w:lang w:val="en-US"/>
          </w:rPr>
          <w:t>CE</w:t>
        </w:r>
        <w:r w:rsidRPr="004618E4">
          <w:rPr>
            <w:rStyle w:val="-"/>
          </w:rPr>
          <w:t>%</w:t>
        </w:r>
        <w:r w:rsidRPr="004618E4">
          <w:rPr>
            <w:rStyle w:val="-"/>
            <w:lang w:val="en-US"/>
          </w:rPr>
          <w:t>BC</w:t>
        </w:r>
        <w:r w:rsidRPr="004618E4">
          <w:rPr>
            <w:rStyle w:val="-"/>
          </w:rPr>
          <w:t>%</w:t>
        </w:r>
        <w:r w:rsidRPr="004618E4">
          <w:rPr>
            <w:rStyle w:val="-"/>
            <w:lang w:val="en-US"/>
          </w:rPr>
          <w:t>CF</w:t>
        </w:r>
        <w:r w:rsidRPr="004618E4">
          <w:rPr>
            <w:rStyle w:val="-"/>
          </w:rPr>
          <w:t>%8</w:t>
        </w:r>
        <w:r w:rsidRPr="004618E4">
          <w:rPr>
            <w:rStyle w:val="-"/>
            <w:lang w:val="en-US"/>
          </w:rPr>
          <w:t>D</w:t>
        </w:r>
        <w:r w:rsidRPr="004618E4">
          <w:rPr>
            <w:rStyle w:val="-"/>
          </w:rPr>
          <w:t>%</w:t>
        </w:r>
        <w:r w:rsidRPr="004618E4">
          <w:rPr>
            <w:rStyle w:val="-"/>
            <w:lang w:val="en-US"/>
          </w:rPr>
          <w:t>CF</w:t>
        </w:r>
        <w:r w:rsidRPr="004618E4">
          <w:rPr>
            <w:rStyle w:val="-"/>
          </w:rPr>
          <w:t>%81%</w:t>
        </w:r>
        <w:r w:rsidRPr="004618E4">
          <w:rPr>
            <w:rStyle w:val="-"/>
            <w:lang w:val="en-US"/>
          </w:rPr>
          <w:t>CE</w:t>
        </w:r>
        <w:r w:rsidRPr="004618E4">
          <w:rPr>
            <w:rStyle w:val="-"/>
          </w:rPr>
          <w:t>%</w:t>
        </w:r>
        <w:r w:rsidRPr="004618E4">
          <w:rPr>
            <w:rStyle w:val="-"/>
            <w:lang w:val="en-US"/>
          </w:rPr>
          <w:t>B</w:t>
        </w:r>
        <w:r w:rsidRPr="004618E4">
          <w:rPr>
            <w:rStyle w:val="-"/>
          </w:rPr>
          <w:t>9%</w:t>
        </w:r>
        <w:r w:rsidRPr="004618E4">
          <w:rPr>
            <w:rStyle w:val="-"/>
            <w:lang w:val="en-US"/>
          </w:rPr>
          <w:t>CE</w:t>
        </w:r>
        <w:r w:rsidRPr="004618E4">
          <w:rPr>
            <w:rStyle w:val="-"/>
          </w:rPr>
          <w:t>%</w:t>
        </w:r>
        <w:r w:rsidRPr="004618E4">
          <w:rPr>
            <w:rStyle w:val="-"/>
            <w:lang w:val="en-US"/>
          </w:rPr>
          <w:t>B</w:t>
        </w:r>
        <w:r w:rsidRPr="004618E4">
          <w:rPr>
            <w:rStyle w:val="-"/>
          </w:rPr>
          <w:t>1-%</w:t>
        </w:r>
        <w:r w:rsidRPr="004618E4">
          <w:rPr>
            <w:rStyle w:val="-"/>
            <w:lang w:val="en-US"/>
          </w:rPr>
          <w:t>CF</w:t>
        </w:r>
        <w:r w:rsidRPr="004618E4">
          <w:rPr>
            <w:rStyle w:val="-"/>
          </w:rPr>
          <w:t>%80%</w:t>
        </w:r>
        <w:r w:rsidRPr="004618E4">
          <w:rPr>
            <w:rStyle w:val="-"/>
            <w:lang w:val="en-US"/>
          </w:rPr>
          <w:t>CE</w:t>
        </w:r>
        <w:r w:rsidRPr="004618E4">
          <w:rPr>
            <w:rStyle w:val="-"/>
          </w:rPr>
          <w:t>%</w:t>
        </w:r>
        <w:r w:rsidRPr="004618E4">
          <w:rPr>
            <w:rStyle w:val="-"/>
            <w:lang w:val="en-US"/>
          </w:rPr>
          <w:t>B</w:t>
        </w:r>
        <w:r w:rsidRPr="004618E4">
          <w:rPr>
            <w:rStyle w:val="-"/>
          </w:rPr>
          <w:t>1%</w:t>
        </w:r>
        <w:r w:rsidRPr="004618E4">
          <w:rPr>
            <w:rStyle w:val="-"/>
            <w:lang w:val="en-US"/>
          </w:rPr>
          <w:t>CE</w:t>
        </w:r>
        <w:r w:rsidRPr="004618E4">
          <w:rPr>
            <w:rStyle w:val="-"/>
          </w:rPr>
          <w:t>%</w:t>
        </w:r>
        <w:r w:rsidRPr="004618E4">
          <w:rPr>
            <w:rStyle w:val="-"/>
            <w:lang w:val="en-US"/>
          </w:rPr>
          <w:t>B</w:t>
        </w:r>
        <w:r w:rsidRPr="004618E4">
          <w:rPr>
            <w:rStyle w:val="-"/>
          </w:rPr>
          <w:t>9%</w:t>
        </w:r>
        <w:r w:rsidRPr="004618E4">
          <w:rPr>
            <w:rStyle w:val="-"/>
            <w:lang w:val="en-US"/>
          </w:rPr>
          <w:t>CE</w:t>
        </w:r>
        <w:r w:rsidRPr="004618E4">
          <w:rPr>
            <w:rStyle w:val="-"/>
          </w:rPr>
          <w:t>%</w:t>
        </w:r>
        <w:r w:rsidRPr="004618E4">
          <w:rPr>
            <w:rStyle w:val="-"/>
            <w:lang w:val="en-US"/>
          </w:rPr>
          <w:t>B</w:t>
        </w:r>
        <w:r w:rsidRPr="004618E4">
          <w:rPr>
            <w:rStyle w:val="-"/>
          </w:rPr>
          <w:t>4%</w:t>
        </w:r>
        <w:r w:rsidRPr="004618E4">
          <w:rPr>
            <w:rStyle w:val="-"/>
            <w:lang w:val="en-US"/>
          </w:rPr>
          <w:t>CE</w:t>
        </w:r>
        <w:r w:rsidRPr="004618E4">
          <w:rPr>
            <w:rStyle w:val="-"/>
          </w:rPr>
          <w:t>%</w:t>
        </w:r>
        <w:r w:rsidRPr="004618E4">
          <w:rPr>
            <w:rStyle w:val="-"/>
            <w:lang w:val="en-US"/>
          </w:rPr>
          <w:t>B</w:t>
        </w:r>
        <w:r w:rsidRPr="004618E4">
          <w:rPr>
            <w:rStyle w:val="-"/>
          </w:rPr>
          <w:t>9%</w:t>
        </w:r>
        <w:r w:rsidRPr="004618E4">
          <w:rPr>
            <w:rStyle w:val="-"/>
            <w:lang w:val="en-US"/>
          </w:rPr>
          <w:t>CE</w:t>
        </w:r>
        <w:r w:rsidRPr="004618E4">
          <w:rPr>
            <w:rStyle w:val="-"/>
          </w:rPr>
          <w:t>%</w:t>
        </w:r>
        <w:r w:rsidRPr="004618E4">
          <w:rPr>
            <w:rStyle w:val="-"/>
            <w:lang w:val="en-US"/>
          </w:rPr>
          <w:t>AC</w:t>
        </w:r>
        <w:r w:rsidRPr="004618E4">
          <w:rPr>
            <w:rStyle w:val="-"/>
          </w:rPr>
          <w:t>-%</w:t>
        </w:r>
        <w:r w:rsidRPr="004618E4">
          <w:rPr>
            <w:rStyle w:val="-"/>
            <w:lang w:val="en-US"/>
          </w:rPr>
          <w:t>CF</w:t>
        </w:r>
        <w:r w:rsidRPr="004618E4">
          <w:rPr>
            <w:rStyle w:val="-"/>
          </w:rPr>
          <w:t>%83%</w:t>
        </w:r>
        <w:r w:rsidRPr="004618E4">
          <w:rPr>
            <w:rStyle w:val="-"/>
            <w:lang w:val="en-US"/>
          </w:rPr>
          <w:t>CE</w:t>
        </w:r>
        <w:r w:rsidRPr="004618E4">
          <w:rPr>
            <w:rStyle w:val="-"/>
          </w:rPr>
          <w:t>%</w:t>
        </w:r>
        <w:r w:rsidRPr="004618E4">
          <w:rPr>
            <w:rStyle w:val="-"/>
            <w:lang w:val="en-US"/>
          </w:rPr>
          <w:t>B</w:t>
        </w:r>
        <w:r w:rsidRPr="004618E4">
          <w:rPr>
            <w:rStyle w:val="-"/>
          </w:rPr>
          <w:t>5-%</w:t>
        </w:r>
        <w:r w:rsidRPr="004618E4">
          <w:rPr>
            <w:rStyle w:val="-"/>
            <w:lang w:val="en-US"/>
          </w:rPr>
          <w:t>CF</w:t>
        </w:r>
        <w:r w:rsidRPr="004618E4">
          <w:rPr>
            <w:rStyle w:val="-"/>
          </w:rPr>
          <w:t>%8</w:t>
        </w:r>
        <w:r w:rsidRPr="004618E4">
          <w:rPr>
            <w:rStyle w:val="-"/>
            <w:lang w:val="en-US"/>
          </w:rPr>
          <w:t>C</w:t>
        </w:r>
        <w:r w:rsidRPr="004618E4">
          <w:rPr>
            <w:rStyle w:val="-"/>
          </w:rPr>
          <w:t>%</w:t>
        </w:r>
        <w:r w:rsidRPr="004618E4">
          <w:rPr>
            <w:rStyle w:val="-"/>
            <w:lang w:val="en-US"/>
          </w:rPr>
          <w:t>CE</w:t>
        </w:r>
        <w:r w:rsidRPr="004618E4">
          <w:rPr>
            <w:rStyle w:val="-"/>
          </w:rPr>
          <w:t>%</w:t>
        </w:r>
        <w:r w:rsidRPr="004618E4">
          <w:rPr>
            <w:rStyle w:val="-"/>
            <w:lang w:val="en-US"/>
          </w:rPr>
          <w:t>BB</w:t>
        </w:r>
        <w:r w:rsidRPr="004618E4">
          <w:rPr>
            <w:rStyle w:val="-"/>
          </w:rPr>
          <w:t>%</w:t>
        </w:r>
        <w:r w:rsidRPr="004618E4">
          <w:rPr>
            <w:rStyle w:val="-"/>
            <w:lang w:val="en-US"/>
          </w:rPr>
          <w:t>CE</w:t>
        </w:r>
        <w:r w:rsidRPr="004618E4">
          <w:rPr>
            <w:rStyle w:val="-"/>
          </w:rPr>
          <w:t>%</w:t>
        </w:r>
        <w:r w:rsidRPr="004618E4">
          <w:rPr>
            <w:rStyle w:val="-"/>
            <w:lang w:val="en-US"/>
          </w:rPr>
          <w:t>BF</w:t>
        </w:r>
        <w:r w:rsidRPr="004618E4">
          <w:rPr>
            <w:rStyle w:val="-"/>
          </w:rPr>
          <w:t>-%</w:t>
        </w:r>
        <w:r w:rsidRPr="004618E4">
          <w:rPr>
            <w:rStyle w:val="-"/>
            <w:lang w:val="en-US"/>
          </w:rPr>
          <w:t>CF</w:t>
        </w:r>
        <w:r w:rsidRPr="004618E4">
          <w:rPr>
            <w:rStyle w:val="-"/>
          </w:rPr>
          <w:t>%84%</w:t>
        </w:r>
        <w:r w:rsidRPr="004618E4">
          <w:rPr>
            <w:rStyle w:val="-"/>
            <w:lang w:val="en-US"/>
          </w:rPr>
          <w:t>CE</w:t>
        </w:r>
        <w:r w:rsidRPr="004618E4">
          <w:rPr>
            <w:rStyle w:val="-"/>
          </w:rPr>
          <w:t>%</w:t>
        </w:r>
        <w:r w:rsidRPr="004618E4">
          <w:rPr>
            <w:rStyle w:val="-"/>
            <w:lang w:val="en-US"/>
          </w:rPr>
          <w:t>BF</w:t>
        </w:r>
        <w:r w:rsidRPr="004618E4">
          <w:rPr>
            <w:rStyle w:val="-"/>
          </w:rPr>
          <w:t>%</w:t>
        </w:r>
        <w:r w:rsidRPr="004618E4">
          <w:rPr>
            <w:rStyle w:val="-"/>
            <w:lang w:val="en-US"/>
          </w:rPr>
          <w:t>CE</w:t>
        </w:r>
        <w:r w:rsidRPr="004618E4">
          <w:rPr>
            <w:rStyle w:val="-"/>
          </w:rPr>
          <w:t>%</w:t>
        </w:r>
        <w:r w:rsidRPr="004618E4">
          <w:rPr>
            <w:rStyle w:val="-"/>
            <w:lang w:val="en-US"/>
          </w:rPr>
          <w:t>BD</w:t>
        </w:r>
        <w:r w:rsidRPr="004618E4">
          <w:rPr>
            <w:rStyle w:val="-"/>
          </w:rPr>
          <w:t>-%</w:t>
        </w:r>
        <w:r w:rsidRPr="004618E4">
          <w:rPr>
            <w:rStyle w:val="-"/>
            <w:lang w:val="en-US"/>
          </w:rPr>
          <w:t>CE</w:t>
        </w:r>
        <w:r w:rsidRPr="004618E4">
          <w:rPr>
            <w:rStyle w:val="-"/>
          </w:rPr>
          <w:t>%</w:t>
        </w:r>
        <w:r w:rsidRPr="004618E4">
          <w:rPr>
            <w:rStyle w:val="-"/>
            <w:lang w:val="en-US"/>
          </w:rPr>
          <w:t>BA</w:t>
        </w:r>
        <w:r w:rsidRPr="004618E4">
          <w:rPr>
            <w:rStyle w:val="-"/>
          </w:rPr>
          <w:t>%</w:t>
        </w:r>
        <w:r w:rsidRPr="004618E4">
          <w:rPr>
            <w:rStyle w:val="-"/>
            <w:lang w:val="en-US"/>
          </w:rPr>
          <w:t>CF</w:t>
        </w:r>
        <w:r w:rsidRPr="004618E4">
          <w:rPr>
            <w:rStyle w:val="-"/>
          </w:rPr>
          <w:t>%8</w:t>
        </w:r>
        <w:r w:rsidRPr="004618E4">
          <w:rPr>
            <w:rStyle w:val="-"/>
            <w:lang w:val="en-US"/>
          </w:rPr>
          <w:t>C</w:t>
        </w:r>
        <w:r w:rsidRPr="004618E4">
          <w:rPr>
            <w:rStyle w:val="-"/>
          </w:rPr>
          <w:t>%</w:t>
        </w:r>
        <w:r w:rsidRPr="004618E4">
          <w:rPr>
            <w:rStyle w:val="-"/>
            <w:lang w:val="en-US"/>
          </w:rPr>
          <w:t>CF</w:t>
        </w:r>
        <w:r w:rsidRPr="004618E4">
          <w:rPr>
            <w:rStyle w:val="-"/>
          </w:rPr>
          <w:t>%83%</w:t>
        </w:r>
        <w:r w:rsidRPr="004618E4">
          <w:rPr>
            <w:rStyle w:val="-"/>
            <w:lang w:val="en-US"/>
          </w:rPr>
          <w:t>CE</w:t>
        </w:r>
        <w:r w:rsidRPr="004618E4">
          <w:rPr>
            <w:rStyle w:val="-"/>
          </w:rPr>
          <w:t>%</w:t>
        </w:r>
        <w:r w:rsidRPr="004618E4">
          <w:rPr>
            <w:rStyle w:val="-"/>
            <w:lang w:val="en-US"/>
          </w:rPr>
          <w:t>BC</w:t>
        </w:r>
        <w:r w:rsidRPr="004618E4">
          <w:rPr>
            <w:rStyle w:val="-"/>
          </w:rPr>
          <w:t>%</w:t>
        </w:r>
        <w:r w:rsidRPr="004618E4">
          <w:rPr>
            <w:rStyle w:val="-"/>
            <w:lang w:val="en-US"/>
          </w:rPr>
          <w:t>CE</w:t>
        </w:r>
        <w:r w:rsidRPr="004618E4">
          <w:rPr>
            <w:rStyle w:val="-"/>
          </w:rPr>
          <w:t>%</w:t>
        </w:r>
        <w:r w:rsidRPr="004618E4">
          <w:rPr>
            <w:rStyle w:val="-"/>
            <w:lang w:val="en-US"/>
          </w:rPr>
          <w:t>BF</w:t>
        </w:r>
        <w:r w:rsidRPr="004618E4">
          <w:rPr>
            <w:rStyle w:val="-"/>
          </w:rPr>
          <w:t>-%</w:t>
        </w:r>
        <w:r w:rsidRPr="004618E4">
          <w:rPr>
            <w:rStyle w:val="-"/>
            <w:lang w:val="en-US"/>
          </w:rPr>
          <w:t>CE</w:t>
        </w:r>
        <w:r w:rsidRPr="004618E4">
          <w:rPr>
            <w:rStyle w:val="-"/>
          </w:rPr>
          <w:t>%</w:t>
        </w:r>
        <w:r w:rsidRPr="004618E4">
          <w:rPr>
            <w:rStyle w:val="-"/>
            <w:lang w:val="en-US"/>
          </w:rPr>
          <w:t>B</w:t>
        </w:r>
        <w:r w:rsidRPr="004618E4">
          <w:rPr>
            <w:rStyle w:val="-"/>
          </w:rPr>
          <w:t>5%</w:t>
        </w:r>
        <w:r w:rsidRPr="004618E4">
          <w:rPr>
            <w:rStyle w:val="-"/>
            <w:lang w:val="en-US"/>
          </w:rPr>
          <w:t>CF</w:t>
        </w:r>
        <w:r w:rsidRPr="004618E4">
          <w:rPr>
            <w:rStyle w:val="-"/>
          </w:rPr>
          <w:t>%81%</w:t>
        </w:r>
        <w:r w:rsidRPr="004618E4">
          <w:rPr>
            <w:rStyle w:val="-"/>
            <w:lang w:val="en-US"/>
          </w:rPr>
          <w:t>CE</w:t>
        </w:r>
        <w:r w:rsidRPr="004618E4">
          <w:rPr>
            <w:rStyle w:val="-"/>
          </w:rPr>
          <w:t>%</w:t>
        </w:r>
        <w:r w:rsidRPr="004618E4">
          <w:rPr>
            <w:rStyle w:val="-"/>
            <w:lang w:val="en-US"/>
          </w:rPr>
          <w:t>B</w:t>
        </w:r>
        <w:r w:rsidRPr="004618E4">
          <w:rPr>
            <w:rStyle w:val="-"/>
          </w:rPr>
          <w:t>3%</w:t>
        </w:r>
        <w:r w:rsidRPr="004618E4">
          <w:rPr>
            <w:rStyle w:val="-"/>
            <w:lang w:val="en-US"/>
          </w:rPr>
          <w:t>CE</w:t>
        </w:r>
        <w:r w:rsidRPr="004618E4">
          <w:rPr>
            <w:rStyle w:val="-"/>
          </w:rPr>
          <w:t>%</w:t>
        </w:r>
        <w:r w:rsidRPr="004618E4">
          <w:rPr>
            <w:rStyle w:val="-"/>
            <w:lang w:val="en-US"/>
          </w:rPr>
          <w:t>AC</w:t>
        </w:r>
        <w:r w:rsidRPr="004618E4">
          <w:rPr>
            <w:rStyle w:val="-"/>
          </w:rPr>
          <w:t>%</w:t>
        </w:r>
        <w:r w:rsidRPr="004618E4">
          <w:rPr>
            <w:rStyle w:val="-"/>
            <w:lang w:val="en-US"/>
          </w:rPr>
          <w:t>CE</w:t>
        </w:r>
        <w:r w:rsidRPr="004618E4">
          <w:rPr>
            <w:rStyle w:val="-"/>
          </w:rPr>
          <w:t>%</w:t>
        </w:r>
        <w:r w:rsidRPr="004618E4">
          <w:rPr>
            <w:rStyle w:val="-"/>
            <w:lang w:val="en-US"/>
          </w:rPr>
          <w:t>B</w:t>
        </w:r>
        <w:r w:rsidRPr="004618E4">
          <w:rPr>
            <w:rStyle w:val="-"/>
          </w:rPr>
          <w:t>6%</w:t>
        </w:r>
        <w:r w:rsidRPr="004618E4">
          <w:rPr>
            <w:rStyle w:val="-"/>
            <w:lang w:val="en-US"/>
          </w:rPr>
          <w:t>CE</w:t>
        </w:r>
        <w:r w:rsidRPr="004618E4">
          <w:rPr>
            <w:rStyle w:val="-"/>
          </w:rPr>
          <w:t>%</w:t>
        </w:r>
        <w:r w:rsidRPr="004618E4">
          <w:rPr>
            <w:rStyle w:val="-"/>
            <w:lang w:val="en-US"/>
          </w:rPr>
          <w:t>BF</w:t>
        </w:r>
        <w:r w:rsidRPr="004618E4">
          <w:rPr>
            <w:rStyle w:val="-"/>
          </w:rPr>
          <w:t>%</w:t>
        </w:r>
        <w:r w:rsidRPr="004618E4">
          <w:rPr>
            <w:rStyle w:val="-"/>
            <w:lang w:val="en-US"/>
          </w:rPr>
          <w:t>CE</w:t>
        </w:r>
        <w:r w:rsidRPr="004618E4">
          <w:rPr>
            <w:rStyle w:val="-"/>
          </w:rPr>
          <w:t>%</w:t>
        </w:r>
        <w:r w:rsidRPr="004618E4">
          <w:rPr>
            <w:rStyle w:val="-"/>
            <w:lang w:val="en-US"/>
          </w:rPr>
          <w:t>BD</w:t>
        </w:r>
        <w:r w:rsidRPr="004618E4">
          <w:rPr>
            <w:rStyle w:val="-"/>
          </w:rPr>
          <w:t>%</w:t>
        </w:r>
        <w:r w:rsidRPr="004618E4">
          <w:rPr>
            <w:rStyle w:val="-"/>
            <w:lang w:val="en-US"/>
          </w:rPr>
          <w:t>CF</w:t>
        </w:r>
        <w:r w:rsidRPr="004618E4">
          <w:rPr>
            <w:rStyle w:val="-"/>
          </w:rPr>
          <w:t>%84%</w:t>
        </w:r>
        <w:r w:rsidRPr="004618E4">
          <w:rPr>
            <w:rStyle w:val="-"/>
            <w:lang w:val="en-US"/>
          </w:rPr>
          <w:t>CE</w:t>
        </w:r>
        <w:r w:rsidRPr="004618E4">
          <w:rPr>
            <w:rStyle w:val="-"/>
          </w:rPr>
          <w:t>%</w:t>
        </w:r>
        <w:r w:rsidRPr="004618E4">
          <w:rPr>
            <w:rStyle w:val="-"/>
            <w:lang w:val="en-US"/>
          </w:rPr>
          <w:t>B</w:t>
        </w:r>
        <w:r w:rsidRPr="004618E4">
          <w:rPr>
            <w:rStyle w:val="-"/>
          </w:rPr>
          <w:t>1%</w:t>
        </w:r>
        <w:r w:rsidRPr="004618E4">
          <w:rPr>
            <w:rStyle w:val="-"/>
            <w:lang w:val="en-US"/>
          </w:rPr>
          <w:t>CE</w:t>
        </w:r>
        <w:r w:rsidRPr="004618E4">
          <w:rPr>
            <w:rStyle w:val="-"/>
          </w:rPr>
          <w:t>%</w:t>
        </w:r>
        <w:r w:rsidRPr="004618E4">
          <w:rPr>
            <w:rStyle w:val="-"/>
            <w:lang w:val="en-US"/>
          </w:rPr>
          <w:t>B</w:t>
        </w:r>
        <w:r w:rsidRPr="004618E4">
          <w:rPr>
            <w:rStyle w:val="-"/>
          </w:rPr>
          <w:t>9/</w:t>
        </w:r>
        <w:r w:rsidRPr="004618E4">
          <w:rPr>
            <w:rStyle w:val="-"/>
            <w:lang w:val="en-US"/>
          </w:rPr>
          <w:t>a</w:t>
        </w:r>
        <w:r w:rsidRPr="004618E4">
          <w:rPr>
            <w:rStyle w:val="-"/>
          </w:rPr>
          <w:t>-49138439?</w:t>
        </w:r>
        <w:r w:rsidRPr="004618E4">
          <w:rPr>
            <w:rStyle w:val="-"/>
            <w:lang w:val="en-US"/>
          </w:rPr>
          <w:t>maca</w:t>
        </w:r>
        <w:r w:rsidRPr="004618E4">
          <w:rPr>
            <w:rStyle w:val="-"/>
          </w:rPr>
          <w:t>=</w:t>
        </w:r>
        <w:proofErr w:type="spellStart"/>
        <w:r w:rsidRPr="004618E4">
          <w:rPr>
            <w:rStyle w:val="-"/>
            <w:lang w:val="en-US"/>
          </w:rPr>
          <w:t>gri</w:t>
        </w:r>
        <w:proofErr w:type="spellEnd"/>
        <w:r w:rsidRPr="004618E4">
          <w:rPr>
            <w:rStyle w:val="-"/>
          </w:rPr>
          <w:t>-</w:t>
        </w:r>
        <w:r w:rsidRPr="004618E4">
          <w:rPr>
            <w:rStyle w:val="-"/>
            <w:lang w:val="en-US"/>
          </w:rPr>
          <w:t>VEU</w:t>
        </w:r>
        <w:r w:rsidRPr="004618E4">
          <w:rPr>
            <w:rStyle w:val="-"/>
          </w:rPr>
          <w:t>-</w:t>
        </w:r>
        <w:proofErr w:type="spellStart"/>
        <w:r w:rsidRPr="004618E4">
          <w:rPr>
            <w:rStyle w:val="-"/>
            <w:lang w:val="en-US"/>
          </w:rPr>
          <w:t>Volltext</w:t>
        </w:r>
        <w:proofErr w:type="spellEnd"/>
        <w:r w:rsidRPr="004618E4">
          <w:rPr>
            <w:rStyle w:val="-"/>
          </w:rPr>
          <w:t>-</w:t>
        </w:r>
        <w:r w:rsidRPr="004618E4">
          <w:rPr>
            <w:rStyle w:val="-"/>
            <w:lang w:val="en-US"/>
          </w:rPr>
          <w:t>Capital</w:t>
        </w:r>
        <w:r w:rsidRPr="004618E4">
          <w:rPr>
            <w:rStyle w:val="-"/>
          </w:rPr>
          <w:t>-11783-</w:t>
        </w:r>
        <w:r w:rsidRPr="004618E4">
          <w:rPr>
            <w:rStyle w:val="-"/>
            <w:lang w:val="en-US"/>
          </w:rPr>
          <w:t>xml</w:t>
        </w:r>
        <w:r w:rsidRPr="004618E4">
          <w:rPr>
            <w:rStyle w:val="-"/>
          </w:rPr>
          <w:t>-</w:t>
        </w:r>
        <w:proofErr w:type="spellStart"/>
        <w:r w:rsidRPr="004618E4">
          <w:rPr>
            <w:rStyle w:val="-"/>
            <w:lang w:val="en-US"/>
          </w:rPr>
          <w:t>mrss</w:t>
        </w:r>
        <w:proofErr w:type="spellEnd"/>
      </w:hyperlink>
      <w:r w:rsidRPr="0066279A">
        <w:br/>
      </w:r>
      <w:r w:rsidRPr="0066279A">
        <w:br/>
      </w:r>
      <w:r w:rsidRPr="0066279A">
        <w:br/>
      </w:r>
      <w:proofErr w:type="spellStart"/>
      <w:r w:rsidRPr="0066279A">
        <w:rPr>
          <w:b/>
          <w:bCs/>
        </w:rPr>
        <w:t>Unicef</w:t>
      </w:r>
      <w:proofErr w:type="spellEnd"/>
      <w:r w:rsidRPr="0066279A">
        <w:rPr>
          <w:b/>
          <w:bCs/>
        </w:rPr>
        <w:t>: 152 εκατομμύρια παιδιά σε όλο τον κόσμο εργάζονται</w:t>
      </w:r>
    </w:p>
    <w:p w14:paraId="5AF093FA" w14:textId="77777777" w:rsidR="00287CE3" w:rsidRDefault="00287CE3" w:rsidP="00287CE3">
      <w:pPr>
        <w:rPr>
          <w:b/>
          <w:bCs/>
        </w:rPr>
      </w:pPr>
    </w:p>
    <w:p w14:paraId="5A69BE2D" w14:textId="77777777" w:rsidR="00287CE3" w:rsidRDefault="00287CE3" w:rsidP="00287CE3">
      <w:pPr>
        <w:rPr>
          <w:noProof/>
        </w:rPr>
      </w:pPr>
      <w:hyperlink r:id="rId13" w:history="1">
        <w:r w:rsidRPr="0066279A">
          <w:rPr>
            <w:rStyle w:val="-"/>
            <w:lang w:val="en-US"/>
          </w:rPr>
          <w:t>https</w:t>
        </w:r>
        <w:r w:rsidRPr="0066279A">
          <w:rPr>
            <w:rStyle w:val="-"/>
          </w:rPr>
          <w:t>://</w:t>
        </w:r>
        <w:r w:rsidRPr="0066279A">
          <w:rPr>
            <w:rStyle w:val="-"/>
            <w:lang w:val="en-US"/>
          </w:rPr>
          <w:t>data</w:t>
        </w:r>
        <w:r w:rsidRPr="0066279A">
          <w:rPr>
            <w:rStyle w:val="-"/>
          </w:rPr>
          <w:t>.</w:t>
        </w:r>
        <w:proofErr w:type="spellStart"/>
        <w:r w:rsidRPr="0066279A">
          <w:rPr>
            <w:rStyle w:val="-"/>
            <w:lang w:val="en-US"/>
          </w:rPr>
          <w:t>unicef</w:t>
        </w:r>
        <w:proofErr w:type="spellEnd"/>
        <w:r w:rsidRPr="0066279A">
          <w:rPr>
            <w:rStyle w:val="-"/>
          </w:rPr>
          <w:t>.</w:t>
        </w:r>
        <w:r w:rsidRPr="0066279A">
          <w:rPr>
            <w:rStyle w:val="-"/>
            <w:lang w:val="en-US"/>
          </w:rPr>
          <w:t>org</w:t>
        </w:r>
        <w:r w:rsidRPr="0066279A">
          <w:rPr>
            <w:rStyle w:val="-"/>
          </w:rPr>
          <w:t>/</w:t>
        </w:r>
        <w:r w:rsidRPr="0066279A">
          <w:rPr>
            <w:rStyle w:val="-"/>
            <w:lang w:val="en-US"/>
          </w:rPr>
          <w:t>topic</w:t>
        </w:r>
        <w:r w:rsidRPr="0066279A">
          <w:rPr>
            <w:rStyle w:val="-"/>
          </w:rPr>
          <w:t>/</w:t>
        </w:r>
        <w:r w:rsidRPr="0066279A">
          <w:rPr>
            <w:rStyle w:val="-"/>
            <w:lang w:val="en-US"/>
          </w:rPr>
          <w:t>child</w:t>
        </w:r>
        <w:r w:rsidRPr="0066279A">
          <w:rPr>
            <w:rStyle w:val="-"/>
          </w:rPr>
          <w:t>-</w:t>
        </w:r>
        <w:r w:rsidRPr="0066279A">
          <w:rPr>
            <w:rStyle w:val="-"/>
            <w:lang w:val="en-US"/>
          </w:rPr>
          <w:t>protection</w:t>
        </w:r>
        <w:r w:rsidRPr="0066279A">
          <w:rPr>
            <w:rStyle w:val="-"/>
          </w:rPr>
          <w:t>/</w:t>
        </w:r>
        <w:r w:rsidRPr="0066279A">
          <w:rPr>
            <w:rStyle w:val="-"/>
            <w:lang w:val="en-US"/>
          </w:rPr>
          <w:t>child</w:t>
        </w:r>
        <w:r w:rsidRPr="0066279A">
          <w:rPr>
            <w:rStyle w:val="-"/>
          </w:rPr>
          <w:t>-</w:t>
        </w:r>
        <w:proofErr w:type="spellStart"/>
        <w:r w:rsidRPr="0066279A">
          <w:rPr>
            <w:rStyle w:val="-"/>
            <w:lang w:val="en-US"/>
          </w:rPr>
          <w:t>labour</w:t>
        </w:r>
        <w:proofErr w:type="spellEnd"/>
        <w:r w:rsidRPr="0066279A">
          <w:rPr>
            <w:rStyle w:val="-"/>
          </w:rPr>
          <w:t>/</w:t>
        </w:r>
      </w:hyperlink>
      <w:r w:rsidRPr="0066279A">
        <w:br/>
      </w:r>
      <w:r w:rsidRPr="0066279A">
        <w:br/>
      </w:r>
      <w:r w:rsidRPr="0066279A">
        <w:rPr>
          <w:b/>
          <w:bCs/>
        </w:rPr>
        <w:t>Στις φτωχότερες χώρες του κόσμου, λίγο περισσότερο από 1 στα 4 παιδιά ασχολούνται με παιδική εργασία</w:t>
      </w:r>
      <w:r w:rsidRPr="008523FB">
        <w:rPr>
          <w:noProof/>
        </w:rPr>
        <w:t xml:space="preserve"> </w:t>
      </w:r>
    </w:p>
    <w:p w14:paraId="69579C47" w14:textId="77777777" w:rsidR="00287CE3" w:rsidRDefault="00287CE3" w:rsidP="00287CE3">
      <w:pPr>
        <w:rPr>
          <w:b/>
          <w:bCs/>
        </w:rPr>
      </w:pPr>
    </w:p>
    <w:p w14:paraId="09337CBA" w14:textId="1220063A" w:rsidR="00287CE3" w:rsidRDefault="00287CE3" w:rsidP="00287CE3">
      <w:r w:rsidRPr="008523FB">
        <w:rPr>
          <w:b/>
          <w:bCs/>
        </w:rPr>
        <w:lastRenderedPageBreak/>
        <w:drawing>
          <wp:inline distT="0" distB="0" distL="0" distR="0" wp14:anchorId="2D72820E" wp14:editId="1CF41B8B">
            <wp:extent cx="5274310" cy="3097530"/>
            <wp:effectExtent l="19050" t="19050" r="21590" b="26670"/>
            <wp:docPr id="3074" name="Picture 2" descr="Παγκόσμια ημέρα κατά της παιδικής εργασίας σήμερα -Στην Ελλάδα 50.000 ανήλικοι  δουλεύουν | iefimerida.gr 0">
              <a:extLst xmlns:a="http://schemas.openxmlformats.org/drawingml/2006/main">
                <a:ext uri="{FF2B5EF4-FFF2-40B4-BE49-F238E27FC236}">
                  <a16:creationId xmlns:a16="http://schemas.microsoft.com/office/drawing/2014/main" id="{37FE9276-B012-4046-99F8-31CDBA4230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Παγκόσμια ημέρα κατά της παιδικής εργασίας σήμερα -Στην Ελλάδα 50.000 ανήλικοι  δουλεύουν | iefimerida.gr 0">
                      <a:extLst>
                        <a:ext uri="{FF2B5EF4-FFF2-40B4-BE49-F238E27FC236}">
                          <a16:creationId xmlns:a16="http://schemas.microsoft.com/office/drawing/2014/main" id="{37FE9276-B012-4046-99F8-31CDBA4230CC}"/>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097530"/>
                    </a:xfrm>
                    <a:prstGeom prst="rect">
                      <a:avLst/>
                    </a:prstGeom>
                    <a:noFill/>
                    <a:ln>
                      <a:solidFill>
                        <a:srgbClr val="FF0000"/>
                      </a:solidFill>
                    </a:ln>
                  </pic:spPr>
                </pic:pic>
              </a:graphicData>
            </a:graphic>
          </wp:inline>
        </w:drawing>
      </w:r>
    </w:p>
    <w:p w14:paraId="719B9AA3" w14:textId="5837D692" w:rsidR="00287CE3" w:rsidRDefault="00287CE3" w:rsidP="00287CE3"/>
    <w:p w14:paraId="4967916E" w14:textId="77777777" w:rsidR="00287CE3" w:rsidRPr="00C20354" w:rsidRDefault="00287CE3" w:rsidP="00287CE3">
      <w:pPr>
        <w:rPr>
          <w:color w:val="002060"/>
          <w:sz w:val="32"/>
          <w:szCs w:val="32"/>
        </w:rPr>
      </w:pPr>
      <w:r w:rsidRPr="00C20354">
        <w:rPr>
          <w:b/>
          <w:bCs/>
          <w:color w:val="002060"/>
          <w:sz w:val="32"/>
          <w:szCs w:val="32"/>
        </w:rPr>
        <w:t>ΔΡΑΣΤΗΡΙΟΤΗΤΑ</w:t>
      </w:r>
      <w:r>
        <w:rPr>
          <w:b/>
          <w:bCs/>
          <w:color w:val="002060"/>
          <w:sz w:val="32"/>
          <w:szCs w:val="32"/>
        </w:rPr>
        <w:t xml:space="preserve"> </w:t>
      </w:r>
      <w:r w:rsidRPr="00DC604A">
        <w:rPr>
          <w:b/>
          <w:bCs/>
          <w:color w:val="002060"/>
          <w:sz w:val="32"/>
          <w:szCs w:val="32"/>
        </w:rPr>
        <w:t xml:space="preserve"> 4</w:t>
      </w:r>
    </w:p>
    <w:p w14:paraId="2543080C" w14:textId="10698326" w:rsidR="00287CE3" w:rsidRDefault="00287CE3" w:rsidP="00287CE3">
      <w:r w:rsidRPr="00C20354">
        <w:t>Στο κείμενο παρουσιάζονται θετικά και αρνητικά συναισθήματα του πρωταγωνιστή. Συμπλήρωσε τον παρακάτω πίνακα:</w:t>
      </w:r>
    </w:p>
    <w:tbl>
      <w:tblPr>
        <w:tblpPr w:leftFromText="180" w:rightFromText="180" w:vertAnchor="page" w:horzAnchor="margin" w:tblpY="8569"/>
        <w:tblW w:w="9045" w:type="dxa"/>
        <w:tblCellMar>
          <w:left w:w="0" w:type="dxa"/>
          <w:right w:w="0" w:type="dxa"/>
        </w:tblCellMar>
        <w:tblLook w:val="0600" w:firstRow="0" w:lastRow="0" w:firstColumn="0" w:lastColumn="0" w:noHBand="1" w:noVBand="1"/>
      </w:tblPr>
      <w:tblGrid>
        <w:gridCol w:w="4668"/>
        <w:gridCol w:w="4377"/>
      </w:tblGrid>
      <w:tr w:rsidR="00287CE3" w:rsidRPr="00C20354" w14:paraId="1419F9A1" w14:textId="77777777" w:rsidTr="00287CE3">
        <w:trPr>
          <w:trHeight w:val="344"/>
        </w:trPr>
        <w:tc>
          <w:tcPr>
            <w:tcW w:w="4668" w:type="dxa"/>
            <w:tcBorders>
              <w:top w:val="single" w:sz="8" w:space="0" w:color="000000"/>
              <w:left w:val="single" w:sz="8" w:space="0" w:color="000000"/>
              <w:bottom w:val="single" w:sz="8" w:space="0" w:color="000000"/>
              <w:right w:val="single" w:sz="8" w:space="0" w:color="000000"/>
            </w:tcBorders>
            <w:shd w:val="clear" w:color="auto" w:fill="DEEBF7"/>
            <w:tcMar>
              <w:top w:w="15" w:type="dxa"/>
              <w:left w:w="108" w:type="dxa"/>
              <w:bottom w:w="0" w:type="dxa"/>
              <w:right w:w="108" w:type="dxa"/>
            </w:tcMar>
            <w:hideMark/>
          </w:tcPr>
          <w:p w14:paraId="0CF3C71C" w14:textId="77777777" w:rsidR="00287CE3" w:rsidRPr="00C20354" w:rsidRDefault="00287CE3" w:rsidP="00287CE3">
            <w:pPr>
              <w:jc w:val="center"/>
            </w:pPr>
            <w:r w:rsidRPr="00C20354">
              <w:t>Θετικά συναισθήματα</w:t>
            </w:r>
          </w:p>
        </w:tc>
        <w:tc>
          <w:tcPr>
            <w:tcW w:w="4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08" w:type="dxa"/>
              <w:bottom w:w="0" w:type="dxa"/>
              <w:right w:w="108" w:type="dxa"/>
            </w:tcMar>
            <w:hideMark/>
          </w:tcPr>
          <w:p w14:paraId="7F2A4806" w14:textId="77777777" w:rsidR="00287CE3" w:rsidRPr="00C20354" w:rsidRDefault="00287CE3" w:rsidP="00287CE3">
            <w:pPr>
              <w:jc w:val="center"/>
            </w:pPr>
            <w:r w:rsidRPr="00C20354">
              <w:t>Αρνητικά συναισθήματα</w:t>
            </w:r>
          </w:p>
        </w:tc>
      </w:tr>
      <w:tr w:rsidR="00287CE3" w:rsidRPr="00C20354" w14:paraId="7189EA37" w14:textId="77777777" w:rsidTr="00287CE3">
        <w:trPr>
          <w:trHeight w:val="4823"/>
        </w:trPr>
        <w:tc>
          <w:tcPr>
            <w:tcW w:w="4668" w:type="dxa"/>
            <w:tcBorders>
              <w:top w:val="single" w:sz="8" w:space="0" w:color="000000"/>
              <w:left w:val="single" w:sz="8" w:space="0" w:color="000000"/>
              <w:bottom w:val="single" w:sz="8" w:space="0" w:color="000000"/>
              <w:right w:val="single" w:sz="8" w:space="0" w:color="000000"/>
            </w:tcBorders>
            <w:shd w:val="clear" w:color="auto" w:fill="DEEBF7"/>
            <w:tcMar>
              <w:top w:w="15" w:type="dxa"/>
              <w:left w:w="108" w:type="dxa"/>
              <w:bottom w:w="0" w:type="dxa"/>
              <w:right w:w="108" w:type="dxa"/>
            </w:tcMar>
            <w:hideMark/>
          </w:tcPr>
          <w:p w14:paraId="438A5B3F" w14:textId="77777777" w:rsidR="00287CE3" w:rsidRPr="00C20354" w:rsidRDefault="00287CE3" w:rsidP="00287CE3"/>
          <w:p w14:paraId="2DDB5DD9" w14:textId="77777777" w:rsidR="00287CE3" w:rsidRPr="00C20354" w:rsidRDefault="00287CE3" w:rsidP="00287CE3"/>
          <w:p w14:paraId="53AC1F21" w14:textId="77777777" w:rsidR="00287CE3" w:rsidRPr="00C20354" w:rsidRDefault="00287CE3" w:rsidP="00287CE3"/>
          <w:p w14:paraId="0D3311E7" w14:textId="77777777" w:rsidR="00287CE3" w:rsidRPr="00C20354" w:rsidRDefault="00287CE3" w:rsidP="00287CE3"/>
          <w:p w14:paraId="7B428762" w14:textId="77777777" w:rsidR="00287CE3" w:rsidRPr="00C20354" w:rsidRDefault="00287CE3" w:rsidP="00287CE3"/>
          <w:p w14:paraId="4250AAD8" w14:textId="77777777" w:rsidR="00287CE3" w:rsidRPr="00C20354" w:rsidRDefault="00287CE3" w:rsidP="00287CE3"/>
          <w:p w14:paraId="2BB6FE35" w14:textId="77777777" w:rsidR="00287CE3" w:rsidRPr="00C20354" w:rsidRDefault="00287CE3" w:rsidP="00287CE3"/>
        </w:tc>
        <w:tc>
          <w:tcPr>
            <w:tcW w:w="4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08" w:type="dxa"/>
              <w:bottom w:w="0" w:type="dxa"/>
              <w:right w:w="108" w:type="dxa"/>
            </w:tcMar>
            <w:hideMark/>
          </w:tcPr>
          <w:p w14:paraId="2642F3A6" w14:textId="77777777" w:rsidR="00287CE3" w:rsidRPr="00C20354" w:rsidRDefault="00287CE3" w:rsidP="00287CE3"/>
        </w:tc>
      </w:tr>
    </w:tbl>
    <w:p w14:paraId="3AD8F9A9" w14:textId="77777777" w:rsidR="00287CE3" w:rsidRPr="00C20354" w:rsidRDefault="00287CE3" w:rsidP="00287CE3"/>
    <w:p w14:paraId="17987B18" w14:textId="77777777" w:rsidR="00287CE3" w:rsidRPr="00C20354" w:rsidRDefault="00287CE3" w:rsidP="00287CE3"/>
    <w:p w14:paraId="1244D029" w14:textId="77777777" w:rsidR="00287CE3" w:rsidRPr="00DC604A" w:rsidRDefault="00287CE3" w:rsidP="00287CE3">
      <w:pPr>
        <w:rPr>
          <w:color w:val="002060"/>
          <w:sz w:val="32"/>
          <w:szCs w:val="32"/>
        </w:rPr>
      </w:pPr>
    </w:p>
    <w:p w14:paraId="3637CE56" w14:textId="77777777" w:rsidR="00287CE3" w:rsidRDefault="00287CE3" w:rsidP="00287CE3">
      <w:pPr>
        <w:rPr>
          <w:b/>
          <w:bCs/>
          <w:color w:val="002060"/>
          <w:sz w:val="32"/>
          <w:szCs w:val="32"/>
        </w:rPr>
      </w:pPr>
    </w:p>
    <w:p w14:paraId="74F26119" w14:textId="4611DC28" w:rsidR="00287CE3" w:rsidRPr="00DC604A" w:rsidRDefault="00287CE3" w:rsidP="00287CE3">
      <w:pPr>
        <w:rPr>
          <w:sz w:val="24"/>
          <w:szCs w:val="24"/>
        </w:rPr>
      </w:pPr>
      <w:r w:rsidRPr="00DC604A">
        <w:rPr>
          <w:b/>
          <w:bCs/>
          <w:color w:val="002060"/>
          <w:sz w:val="32"/>
          <w:szCs w:val="32"/>
        </w:rPr>
        <w:t>ΔΡΑΣΤΗΡΙΟΤΗΤΑ  5</w:t>
      </w:r>
      <w:r w:rsidRPr="00C20354">
        <w:rPr>
          <w:b/>
          <w:bCs/>
        </w:rPr>
        <w:br/>
      </w:r>
      <w:r w:rsidRPr="00C20354">
        <w:rPr>
          <w:b/>
          <w:bCs/>
        </w:rPr>
        <w:br/>
      </w:r>
      <w:r w:rsidRPr="00C20354">
        <w:rPr>
          <w:b/>
          <w:bCs/>
        </w:rPr>
        <w:br/>
      </w:r>
      <w:r w:rsidRPr="00DC604A">
        <w:rPr>
          <w:sz w:val="24"/>
          <w:szCs w:val="24"/>
        </w:rPr>
        <w:t xml:space="preserve">Ποια συναισθήματα ένιωσες για τον </w:t>
      </w:r>
      <w:proofErr w:type="spellStart"/>
      <w:r w:rsidRPr="00DC604A">
        <w:rPr>
          <w:sz w:val="24"/>
          <w:szCs w:val="24"/>
        </w:rPr>
        <w:t>Βάνκα</w:t>
      </w:r>
      <w:proofErr w:type="spellEnd"/>
      <w:r w:rsidRPr="00DC604A">
        <w:rPr>
          <w:sz w:val="24"/>
          <w:szCs w:val="24"/>
        </w:rPr>
        <w:t xml:space="preserve"> και όσα περνάει στη δύσκολη ζωή του;</w:t>
      </w:r>
    </w:p>
    <w:p w14:paraId="118402BB" w14:textId="77777777" w:rsidR="00287CE3" w:rsidRDefault="00287CE3" w:rsidP="00287CE3"/>
    <w:p w14:paraId="58A68598" w14:textId="77777777" w:rsidR="00287CE3" w:rsidRDefault="00287CE3" w:rsidP="00287CE3">
      <w:pPr>
        <w:rPr>
          <w:b/>
          <w:bCs/>
          <w:color w:val="002060"/>
          <w:sz w:val="32"/>
          <w:szCs w:val="32"/>
        </w:rPr>
      </w:pPr>
    </w:p>
    <w:p w14:paraId="08A1E66F" w14:textId="77777777" w:rsidR="00287CE3" w:rsidRDefault="00287CE3" w:rsidP="00287CE3">
      <w:pPr>
        <w:rPr>
          <w:b/>
          <w:bCs/>
          <w:color w:val="002060"/>
          <w:sz w:val="32"/>
          <w:szCs w:val="32"/>
        </w:rPr>
      </w:pPr>
    </w:p>
    <w:p w14:paraId="0007A937" w14:textId="075FFE0D" w:rsidR="00287CE3" w:rsidRDefault="00287CE3" w:rsidP="00287CE3">
      <w:pPr>
        <w:rPr>
          <w:sz w:val="24"/>
          <w:szCs w:val="24"/>
        </w:rPr>
      </w:pPr>
      <w:r w:rsidRPr="00DC604A">
        <w:rPr>
          <w:b/>
          <w:bCs/>
          <w:color w:val="002060"/>
          <w:sz w:val="32"/>
          <w:szCs w:val="32"/>
        </w:rPr>
        <w:t>ΔΡΑΣΤΗΡΙΟΤΗΤΑ</w:t>
      </w:r>
      <w:r>
        <w:rPr>
          <w:b/>
          <w:bCs/>
          <w:color w:val="002060"/>
          <w:sz w:val="32"/>
          <w:szCs w:val="32"/>
        </w:rPr>
        <w:t xml:space="preserve"> 6</w:t>
      </w:r>
      <w:r w:rsidRPr="00DC604A">
        <w:rPr>
          <w:b/>
          <w:bCs/>
          <w:color w:val="002060"/>
          <w:sz w:val="32"/>
          <w:szCs w:val="32"/>
        </w:rPr>
        <w:t xml:space="preserve"> </w:t>
      </w:r>
      <w:r w:rsidRPr="00C20354">
        <w:br/>
      </w:r>
      <w:r w:rsidRPr="00C20354">
        <w:br/>
      </w:r>
      <w:r w:rsidRPr="00DC604A">
        <w:rPr>
          <w:sz w:val="24"/>
          <w:szCs w:val="24"/>
        </w:rPr>
        <w:t xml:space="preserve">Ο </w:t>
      </w:r>
      <w:proofErr w:type="spellStart"/>
      <w:r w:rsidRPr="00DC604A">
        <w:rPr>
          <w:sz w:val="24"/>
          <w:szCs w:val="24"/>
        </w:rPr>
        <w:t>Βάνκας</w:t>
      </w:r>
      <w:proofErr w:type="spellEnd"/>
      <w:r w:rsidRPr="00DC604A">
        <w:rPr>
          <w:sz w:val="24"/>
          <w:szCs w:val="24"/>
        </w:rPr>
        <w:t xml:space="preserve"> γράφει μια επιστολή στον παππού του.</w:t>
      </w:r>
    </w:p>
    <w:p w14:paraId="40F35A0E" w14:textId="77777777" w:rsidR="00287CE3" w:rsidRPr="00DC604A" w:rsidRDefault="00287CE3" w:rsidP="00287CE3">
      <w:pPr>
        <w:jc w:val="both"/>
        <w:rPr>
          <w:sz w:val="24"/>
          <w:szCs w:val="24"/>
        </w:rPr>
      </w:pPr>
      <w:r w:rsidRPr="00DC604A">
        <w:rPr>
          <w:sz w:val="24"/>
          <w:szCs w:val="24"/>
        </w:rPr>
        <w:t>Γιατί νομίζεις πως ο συγγραφέας  χρησιμοποιεί την τεχνική της επιστολής;</w:t>
      </w:r>
    </w:p>
    <w:p w14:paraId="52D291F8" w14:textId="77777777" w:rsidR="00287CE3" w:rsidRDefault="00287CE3" w:rsidP="00287CE3">
      <w:pPr>
        <w:jc w:val="both"/>
        <w:rPr>
          <w:sz w:val="24"/>
          <w:szCs w:val="24"/>
        </w:rPr>
      </w:pPr>
    </w:p>
    <w:p w14:paraId="1B53B1FF" w14:textId="77777777" w:rsidR="00287CE3" w:rsidRDefault="00287CE3" w:rsidP="00287CE3">
      <w:pPr>
        <w:rPr>
          <w:b/>
          <w:bCs/>
          <w:color w:val="002060"/>
          <w:sz w:val="32"/>
          <w:szCs w:val="32"/>
        </w:rPr>
      </w:pPr>
    </w:p>
    <w:p w14:paraId="3C0DE1EC" w14:textId="77777777" w:rsidR="00287CE3" w:rsidRDefault="00287CE3" w:rsidP="00287CE3">
      <w:pPr>
        <w:rPr>
          <w:b/>
          <w:bCs/>
          <w:color w:val="002060"/>
          <w:sz w:val="32"/>
          <w:szCs w:val="32"/>
        </w:rPr>
      </w:pPr>
    </w:p>
    <w:p w14:paraId="341EA12E" w14:textId="0B5EF7F3" w:rsidR="00287CE3" w:rsidRDefault="00287CE3" w:rsidP="00287CE3">
      <w:pPr>
        <w:rPr>
          <w:sz w:val="24"/>
          <w:szCs w:val="24"/>
        </w:rPr>
      </w:pPr>
      <w:r w:rsidRPr="00DC604A">
        <w:rPr>
          <w:b/>
          <w:bCs/>
          <w:color w:val="002060"/>
          <w:sz w:val="32"/>
          <w:szCs w:val="32"/>
        </w:rPr>
        <w:t>ΔΡΑΣΤΗΡΙΟΤΗΤΑ ΔΗΜΙΟΥΡΓΙΚΗΣ ΓΡΑΦΗΣ</w:t>
      </w:r>
      <w:r w:rsidRPr="00C20354">
        <w:br/>
      </w:r>
      <w:r w:rsidRPr="00C20354">
        <w:br/>
      </w:r>
      <w:r w:rsidRPr="00C20354">
        <w:br/>
      </w:r>
      <w:r w:rsidRPr="00DC604A">
        <w:rPr>
          <w:sz w:val="24"/>
          <w:szCs w:val="24"/>
        </w:rPr>
        <w:t xml:space="preserve">Προσπάθησε να δώσεις ένα </w:t>
      </w:r>
      <w:r w:rsidRPr="00DC604A">
        <w:rPr>
          <w:color w:val="FF0000"/>
          <w:sz w:val="24"/>
          <w:szCs w:val="24"/>
        </w:rPr>
        <w:t xml:space="preserve">δικό σου τέλος </w:t>
      </w:r>
      <w:r w:rsidRPr="00DC604A">
        <w:rPr>
          <w:sz w:val="24"/>
          <w:szCs w:val="24"/>
        </w:rPr>
        <w:t>στο διήγημα;</w:t>
      </w:r>
    </w:p>
    <w:p w14:paraId="555AEC02" w14:textId="125F65CF" w:rsidR="00287CE3" w:rsidRDefault="00287CE3" w:rsidP="00287CE3">
      <w:r>
        <w:rPr>
          <w:sz w:val="24"/>
          <w:szCs w:val="24"/>
        </w:rPr>
        <w:t>----------------------------------------------------------------------------------------------------------------------</w:t>
      </w:r>
      <w:r>
        <w:rPr>
          <w:sz w:val="24"/>
          <w:szCs w:val="24"/>
        </w:rPr>
        <w:t>---------------------------------------------------------------------------------------------------------------------------------------------------------------------------------------------------------------------------------------------------------------------------------------------------------------------------------------------------------------------------------------------------------------------------------------------------------------------------------------------------------------------------------------------------------------------------------------------------------------------------------------------------------------------------------------------------------------------------------------------------------------------------------------------------------------------------------------------------------------------------------------------------------------------------------------------------------------------------------------------------------------------------------------------------------------------------------------------------------------------------------------------------------------------------------------------------------------------------------------------------------------------------------------------------------------------------------------------------------------------------------------------------------------------------------------------------------------------------------------------------------------------------------------------------------------------------------------------------------------------------------------------------------------------------------------------------------------------------------------------------------------</w:t>
      </w:r>
    </w:p>
    <w:p w14:paraId="0B08201F" w14:textId="13218435" w:rsidR="00287CE3" w:rsidRDefault="00287CE3" w:rsidP="00287CE3">
      <w:pPr>
        <w:jc w:val="both"/>
        <w:rPr>
          <w:rFonts w:ascii="Georgia" w:hAnsi="Georgia"/>
          <w:b/>
          <w:bCs/>
          <w:color w:val="000000"/>
          <w:sz w:val="32"/>
          <w:szCs w:val="32"/>
          <w:shd w:val="clear" w:color="auto" w:fill="FFEBCD"/>
        </w:rPr>
      </w:pPr>
      <w:r>
        <w:rPr>
          <w:rFonts w:ascii="Georgia" w:hAnsi="Georgia"/>
          <w:b/>
          <w:bCs/>
          <w:color w:val="000000"/>
          <w:sz w:val="32"/>
          <w:szCs w:val="32"/>
          <w:shd w:val="clear" w:color="auto" w:fill="FFEBCD"/>
        </w:rPr>
        <w:lastRenderedPageBreak/>
        <w:t>ΔΙΑΘΕΜΑΤΙΚΕΣ ΔΡΑΣΤΗΡΙΟΤΗΤΕΣ</w:t>
      </w:r>
    </w:p>
    <w:p w14:paraId="07D98F84" w14:textId="77777777" w:rsidR="00287CE3" w:rsidRDefault="00287CE3" w:rsidP="00287CE3">
      <w:pPr>
        <w:jc w:val="both"/>
        <w:rPr>
          <w:rFonts w:ascii="Georgia" w:hAnsi="Georgia"/>
          <w:b/>
          <w:bCs/>
          <w:color w:val="000000"/>
          <w:sz w:val="32"/>
          <w:szCs w:val="32"/>
          <w:shd w:val="clear" w:color="auto" w:fill="FFEBCD"/>
        </w:rPr>
      </w:pPr>
    </w:p>
    <w:p w14:paraId="362A5729" w14:textId="770EBA25" w:rsidR="00287CE3" w:rsidRPr="00DC604A" w:rsidRDefault="00287CE3" w:rsidP="00287CE3">
      <w:pPr>
        <w:jc w:val="both"/>
        <w:rPr>
          <w:rFonts w:ascii="Georgia" w:hAnsi="Georgia"/>
          <w:b/>
          <w:bCs/>
          <w:color w:val="000000"/>
          <w:sz w:val="32"/>
          <w:szCs w:val="32"/>
          <w:shd w:val="clear" w:color="auto" w:fill="FFEBCD"/>
        </w:rPr>
      </w:pPr>
      <w:r w:rsidRPr="00DC604A">
        <w:rPr>
          <w:rFonts w:ascii="Georgia" w:hAnsi="Georgia"/>
          <w:b/>
          <w:bCs/>
          <w:color w:val="000000"/>
          <w:sz w:val="32"/>
          <w:szCs w:val="32"/>
          <w:shd w:val="clear" w:color="auto" w:fill="FFEBCD"/>
        </w:rPr>
        <w:t xml:space="preserve">ΔΡΑΣΤΗΡΙΟΤΗΤΑ  </w:t>
      </w:r>
    </w:p>
    <w:p w14:paraId="115EA1FB" w14:textId="77777777" w:rsidR="00287CE3" w:rsidRDefault="00287CE3" w:rsidP="00287CE3">
      <w:pPr>
        <w:jc w:val="both"/>
        <w:rPr>
          <w:rFonts w:ascii="Georgia" w:hAnsi="Georgia"/>
          <w:color w:val="000000"/>
          <w:shd w:val="clear" w:color="auto" w:fill="FFEBCD"/>
        </w:rPr>
      </w:pPr>
    </w:p>
    <w:p w14:paraId="7678C4BD" w14:textId="77777777" w:rsidR="00287CE3" w:rsidRPr="008523FB" w:rsidRDefault="00287CE3" w:rsidP="00287CE3">
      <w:pPr>
        <w:jc w:val="both"/>
      </w:pPr>
      <w:r>
        <w:rPr>
          <w:rFonts w:ascii="Georgia" w:hAnsi="Georgia"/>
          <w:color w:val="000000"/>
          <w:shd w:val="clear" w:color="auto" w:fill="FFEBCD"/>
        </w:rPr>
        <w:t>Μελετήστε το κείμενο της «</w:t>
      </w:r>
      <w:hyperlink r:id="rId15" w:tooltip="Η Σύμβαση για τα Δικαιώματα του Παιδιού [πηγή: Ελληνική Εθνική Επιτροπή Unicef]" w:history="1">
        <w:r>
          <w:rPr>
            <w:rStyle w:val="-"/>
            <w:rFonts w:ascii="Georgia" w:hAnsi="Georgia"/>
            <w:color w:val="0033CC"/>
            <w:shd w:val="clear" w:color="auto" w:fill="FFEBCD"/>
          </w:rPr>
          <w:t>Σύμβασης για τα Δικαιώματα του Παιδιού</w:t>
        </w:r>
      </w:hyperlink>
      <w:r>
        <w:rPr>
          <w:rFonts w:ascii="Georgia" w:hAnsi="Georgia"/>
          <w:color w:val="000000"/>
          <w:shd w:val="clear" w:color="auto" w:fill="FFEBCD"/>
        </w:rPr>
        <w:t>» (Νόμος 2101, ΦΕΚ 192/2-12-1992) και παρουσιάστε τα κυριότερα σημεία του στην τάξη. Σχολιάστε ιδιαίτερα το άρθρο 32, το οποίο αναφέρεται στην παιδική εργασία.</w:t>
      </w:r>
    </w:p>
    <w:p w14:paraId="12208D76" w14:textId="77777777" w:rsidR="00287CE3" w:rsidRDefault="00287CE3" w:rsidP="00287CE3">
      <w:pPr>
        <w:jc w:val="both"/>
      </w:pPr>
      <w:hyperlink r:id="rId16" w:history="1">
        <w:r w:rsidRPr="004618E4">
          <w:rPr>
            <w:rStyle w:val="-"/>
          </w:rPr>
          <w:t>http://ebooks.edu.gr/ebooks/v/html/8547/2228/Keimena-Neoellinikis-Logotechnias_A-Gymnasiou_html-empl/index11_03.html</w:t>
        </w:r>
      </w:hyperlink>
    </w:p>
    <w:p w14:paraId="05DF92A8" w14:textId="77777777" w:rsidR="00287CE3" w:rsidRDefault="00287CE3" w:rsidP="00287CE3">
      <w:pPr>
        <w:jc w:val="both"/>
        <w:rPr>
          <w:rFonts w:ascii="Helvetica" w:hAnsi="Helvetica" w:cs="Helvetica"/>
          <w:shd w:val="clear" w:color="auto" w:fill="FFFFFF"/>
        </w:rPr>
      </w:pPr>
      <w:r w:rsidRPr="008523FB">
        <w:br/>
      </w:r>
      <w:r w:rsidRPr="008523FB">
        <w:rPr>
          <w:rFonts w:ascii="Helvetica" w:hAnsi="Helvetica" w:cs="Helvetica"/>
          <w:shd w:val="clear" w:color="auto" w:fill="FFFFFF"/>
        </w:rPr>
        <w:t xml:space="preserve">Η Σύμβαση για τα Δικαιώματα του Παιδιού [πηγή: Ελληνική Εθνική Επιτροπή </w:t>
      </w:r>
      <w:proofErr w:type="spellStart"/>
      <w:r w:rsidRPr="008523FB">
        <w:rPr>
          <w:rFonts w:ascii="Helvetica" w:hAnsi="Helvetica" w:cs="Helvetica"/>
          <w:shd w:val="clear" w:color="auto" w:fill="FFFFFF"/>
        </w:rPr>
        <w:t>Unicef</w:t>
      </w:r>
      <w:proofErr w:type="spellEnd"/>
      <w:r w:rsidRPr="008523FB">
        <w:rPr>
          <w:rFonts w:ascii="Helvetica" w:hAnsi="Helvetica" w:cs="Helvetica"/>
          <w:shd w:val="clear" w:color="auto" w:fill="FFFFFF"/>
        </w:rPr>
        <w:t>]</w:t>
      </w:r>
    </w:p>
    <w:p w14:paraId="6D09DFA4" w14:textId="77777777" w:rsidR="00287CE3" w:rsidRDefault="00287CE3" w:rsidP="00287CE3">
      <w:pPr>
        <w:jc w:val="both"/>
        <w:rPr>
          <w:rFonts w:ascii="Helvetica" w:hAnsi="Helvetica" w:cs="Helvetica"/>
          <w:shd w:val="clear" w:color="auto" w:fill="FFFFFF"/>
        </w:rPr>
      </w:pPr>
    </w:p>
    <w:p w14:paraId="2ED581A7" w14:textId="77777777" w:rsidR="00287CE3" w:rsidRPr="00DC604A" w:rsidRDefault="00287CE3" w:rsidP="00287CE3">
      <w:pPr>
        <w:jc w:val="both"/>
        <w:rPr>
          <w:rFonts w:ascii="Georgia" w:hAnsi="Georgia"/>
          <w:b/>
          <w:bCs/>
          <w:color w:val="000000"/>
          <w:sz w:val="32"/>
          <w:szCs w:val="32"/>
          <w:shd w:val="clear" w:color="auto" w:fill="FFEBCD"/>
        </w:rPr>
      </w:pPr>
      <w:r w:rsidRPr="00DC604A">
        <w:rPr>
          <w:rFonts w:ascii="Georgia" w:hAnsi="Georgia"/>
          <w:b/>
          <w:bCs/>
          <w:color w:val="000000"/>
          <w:sz w:val="32"/>
          <w:szCs w:val="32"/>
          <w:shd w:val="clear" w:color="auto" w:fill="FFEBCD"/>
        </w:rPr>
        <w:t xml:space="preserve">ΔΡΑΣΤΗΡΙΟΤΗΤΑ  </w:t>
      </w:r>
    </w:p>
    <w:p w14:paraId="4FDBACDF" w14:textId="77777777" w:rsidR="00287CE3" w:rsidRDefault="00287CE3" w:rsidP="00287CE3">
      <w:pPr>
        <w:jc w:val="both"/>
        <w:rPr>
          <w:rFonts w:ascii="Helvetica" w:hAnsi="Helvetica" w:cs="Helvetica"/>
          <w:shd w:val="clear" w:color="auto" w:fill="FFFFFF"/>
        </w:rPr>
      </w:pPr>
    </w:p>
    <w:p w14:paraId="3983D29C" w14:textId="77777777" w:rsidR="00287CE3" w:rsidRDefault="00287CE3" w:rsidP="00287CE3">
      <w:pPr>
        <w:pStyle w:val="Web"/>
        <w:shd w:val="clear" w:color="auto" w:fill="FFEBCD"/>
        <w:spacing w:before="0" w:beforeAutospacing="0" w:after="0" w:afterAutospacing="0"/>
        <w:ind w:left="150" w:right="150"/>
        <w:jc w:val="both"/>
        <w:rPr>
          <w:rFonts w:ascii="Georgia" w:hAnsi="Georgia"/>
          <w:color w:val="000000"/>
        </w:rPr>
      </w:pPr>
      <w:r>
        <w:rPr>
          <w:rFonts w:ascii="Georgia" w:hAnsi="Georgia"/>
          <w:color w:val="000000"/>
        </w:rPr>
        <w:t>Αναζητήστε στο διαδίκτυο το ελληνικό τμήμα της UNICEF (</w:t>
      </w:r>
      <w:hyperlink r:id="rId17" w:tooltip="Διαδικτυακός τόπος της Ελληνικής Εθνικής Επιτροπής Unicef" w:history="1">
        <w:r>
          <w:rPr>
            <w:rStyle w:val="-"/>
            <w:rFonts w:ascii="Georgia" w:hAnsi="Georgia"/>
            <w:color w:val="0033CC"/>
          </w:rPr>
          <w:t>www.Unicef.gr</w:t>
        </w:r>
      </w:hyperlink>
      <w:r>
        <w:rPr>
          <w:rFonts w:ascii="Georgia" w:hAnsi="Georgia"/>
          <w:color w:val="000000"/>
        </w:rPr>
        <w:t>) και βρείτε υλικό σχετικό με το παιδί και τα δικαιώματά του. Συζητήστε γι’ αυτά μέσα στην τάξη.</w:t>
      </w:r>
    </w:p>
    <w:p w14:paraId="11337E38" w14:textId="77777777" w:rsidR="00287CE3" w:rsidRDefault="00287CE3" w:rsidP="00287CE3">
      <w:pPr>
        <w:jc w:val="both"/>
      </w:pPr>
    </w:p>
    <w:p w14:paraId="7F7DF21F" w14:textId="77777777" w:rsidR="00287CE3" w:rsidRDefault="00287CE3" w:rsidP="00287CE3">
      <w:pPr>
        <w:jc w:val="both"/>
      </w:pPr>
      <w:hyperlink r:id="rId18" w:history="1">
        <w:r w:rsidRPr="004618E4">
          <w:rPr>
            <w:rStyle w:val="-"/>
          </w:rPr>
          <w:t>http://ebooks.edu.gr/ebooks/v/html/8547/2228/Keimena-Neoellinikis-Logotechnias_A-Gymnasiou_html-empl/index11_03.html</w:t>
        </w:r>
      </w:hyperlink>
    </w:p>
    <w:p w14:paraId="1DBE8FEB" w14:textId="77777777" w:rsidR="00287CE3" w:rsidRDefault="00287CE3" w:rsidP="00287CE3">
      <w:pPr>
        <w:jc w:val="both"/>
      </w:pPr>
    </w:p>
    <w:p w14:paraId="32A3D934" w14:textId="77777777" w:rsidR="00287CE3" w:rsidRPr="00F7069E" w:rsidRDefault="00287CE3" w:rsidP="00287CE3">
      <w:pPr>
        <w:rPr>
          <w:sz w:val="28"/>
          <w:szCs w:val="28"/>
        </w:rPr>
      </w:pPr>
      <w:hyperlink r:id="rId19" w:tgtFrame="_blank" w:history="1">
        <w:r w:rsidRPr="00F7069E">
          <w:rPr>
            <w:rStyle w:val="a3"/>
            <w:rFonts w:ascii="Verdana" w:hAnsi="Verdana"/>
            <w:color w:val="933020"/>
            <w:sz w:val="28"/>
            <w:szCs w:val="28"/>
            <w:u w:val="single"/>
            <w:shd w:val="clear" w:color="auto" w:fill="8F8FB3"/>
          </w:rPr>
          <w:t>Τι είναι τα ανθρώπινα δικαιώματα</w:t>
        </w:r>
        <w:r w:rsidRPr="00F7069E">
          <w:rPr>
            <w:rFonts w:ascii="Verdana" w:hAnsi="Verdana"/>
            <w:b/>
            <w:bCs/>
            <w:color w:val="933020"/>
            <w:sz w:val="28"/>
            <w:szCs w:val="28"/>
            <w:u w:val="single"/>
            <w:shd w:val="clear" w:color="auto" w:fill="8F8FB3"/>
          </w:rPr>
          <w:br/>
        </w:r>
      </w:hyperlink>
      <w:hyperlink r:id="rId20" w:tgtFrame="_self" w:history="1">
        <w:r w:rsidRPr="00F7069E">
          <w:rPr>
            <w:rStyle w:val="-"/>
            <w:rFonts w:ascii="Verdana" w:hAnsi="Verdana"/>
            <w:b/>
            <w:bCs/>
            <w:color w:val="933020"/>
            <w:sz w:val="28"/>
            <w:szCs w:val="28"/>
            <w:shd w:val="clear" w:color="auto" w:fill="8F8FB3"/>
          </w:rPr>
          <w:t>Διεθνής Αμνηστία</w:t>
        </w:r>
        <w:r w:rsidRPr="00F7069E">
          <w:rPr>
            <w:rFonts w:ascii="Verdana" w:hAnsi="Verdana"/>
            <w:b/>
            <w:bCs/>
            <w:color w:val="933020"/>
            <w:sz w:val="28"/>
            <w:szCs w:val="28"/>
            <w:shd w:val="clear" w:color="auto" w:fill="8F8FB3"/>
          </w:rPr>
          <w:br/>
        </w:r>
      </w:hyperlink>
      <w:hyperlink r:id="rId21" w:tgtFrame="_blank" w:history="1">
        <w:r w:rsidRPr="00F7069E">
          <w:rPr>
            <w:rStyle w:val="a3"/>
            <w:rFonts w:ascii="Verdana" w:hAnsi="Verdana"/>
            <w:color w:val="E0482F"/>
            <w:sz w:val="28"/>
            <w:szCs w:val="28"/>
            <w:u w:val="single"/>
            <w:shd w:val="clear" w:color="auto" w:fill="8F8FB3"/>
          </w:rPr>
          <w:t>Συνήγορος του παιδιού</w:t>
        </w:r>
      </w:hyperlink>
      <w:r w:rsidRPr="00F7069E">
        <w:rPr>
          <w:rFonts w:ascii="Verdana" w:hAnsi="Verdana"/>
          <w:color w:val="000000"/>
          <w:sz w:val="28"/>
          <w:szCs w:val="28"/>
        </w:rPr>
        <w:br/>
      </w:r>
      <w:hyperlink r:id="rId22" w:tgtFrame="_self" w:history="1">
        <w:r w:rsidRPr="00F7069E">
          <w:rPr>
            <w:rStyle w:val="a3"/>
            <w:rFonts w:ascii="Verdana" w:hAnsi="Verdana"/>
            <w:color w:val="933020"/>
            <w:sz w:val="28"/>
            <w:szCs w:val="28"/>
            <w:u w:val="single"/>
            <w:shd w:val="clear" w:color="auto" w:fill="8F8FB3"/>
          </w:rPr>
          <w:t>Δίκτυο για τα δικαιώματα του παιδιού</w:t>
        </w:r>
      </w:hyperlink>
    </w:p>
    <w:p w14:paraId="52D06785" w14:textId="77777777" w:rsidR="00287CE3" w:rsidRDefault="00287CE3" w:rsidP="00287CE3">
      <w:pPr>
        <w:jc w:val="both"/>
      </w:pPr>
    </w:p>
    <w:p w14:paraId="20204C09" w14:textId="77777777" w:rsidR="00287CE3" w:rsidRPr="00F7069E" w:rsidRDefault="00287CE3" w:rsidP="00287CE3">
      <w:pPr>
        <w:jc w:val="both"/>
        <w:rPr>
          <w:b/>
          <w:bCs/>
          <w:sz w:val="32"/>
          <w:szCs w:val="32"/>
        </w:rPr>
      </w:pPr>
    </w:p>
    <w:p w14:paraId="386ACF1C" w14:textId="77777777" w:rsidR="00287CE3" w:rsidRPr="00F7069E" w:rsidRDefault="00287CE3" w:rsidP="00287CE3">
      <w:pPr>
        <w:jc w:val="both"/>
        <w:rPr>
          <w:b/>
          <w:bCs/>
          <w:sz w:val="32"/>
          <w:szCs w:val="32"/>
        </w:rPr>
      </w:pPr>
      <w:r w:rsidRPr="00F7069E">
        <w:rPr>
          <w:b/>
          <w:bCs/>
          <w:sz w:val="32"/>
          <w:szCs w:val="32"/>
        </w:rPr>
        <w:t>ΠΑΡΑΛΛΗΛΟ ΚΕΙΜΕΝΟ</w:t>
      </w:r>
    </w:p>
    <w:p w14:paraId="74982B4E" w14:textId="77777777" w:rsidR="00287CE3" w:rsidRDefault="00287CE3" w:rsidP="00287CE3">
      <w:pPr>
        <w:jc w:val="both"/>
        <w:rPr>
          <w:rFonts w:ascii="Helvetica" w:hAnsi="Helvetica" w:cs="Helvetica"/>
          <w:sz w:val="24"/>
          <w:szCs w:val="24"/>
          <w:shd w:val="clear" w:color="auto" w:fill="FFFFFF"/>
        </w:rPr>
      </w:pPr>
      <w:r w:rsidRPr="00F7069E">
        <w:br/>
      </w:r>
      <w:r w:rsidRPr="00F7069E">
        <w:rPr>
          <w:rFonts w:ascii="Helvetica" w:hAnsi="Helvetica" w:cs="Helvetica"/>
          <w:sz w:val="24"/>
          <w:szCs w:val="24"/>
          <w:shd w:val="clear" w:color="auto" w:fill="FFFFFF"/>
        </w:rPr>
        <w:t xml:space="preserve">Ειρ. </w:t>
      </w:r>
      <w:proofErr w:type="spellStart"/>
      <w:r w:rsidRPr="00F7069E">
        <w:rPr>
          <w:rFonts w:ascii="Helvetica" w:hAnsi="Helvetica" w:cs="Helvetica"/>
          <w:sz w:val="24"/>
          <w:szCs w:val="24"/>
          <w:shd w:val="clear" w:color="auto" w:fill="FFFFFF"/>
        </w:rPr>
        <w:t>Μάρρα</w:t>
      </w:r>
      <w:proofErr w:type="spellEnd"/>
      <w:r w:rsidRPr="00F7069E">
        <w:rPr>
          <w:rFonts w:ascii="Helvetica" w:hAnsi="Helvetica" w:cs="Helvetica"/>
          <w:sz w:val="24"/>
          <w:szCs w:val="24"/>
          <w:shd w:val="clear" w:color="auto" w:fill="FFFFFF"/>
        </w:rPr>
        <w:t>, «Τα κόκκινα λουστρίνια» [Κείμενα Νεοελληνικής Λογοτεχνίας Α΄ Γυμνασίου]</w:t>
      </w:r>
    </w:p>
    <w:p w14:paraId="0CC2353E" w14:textId="77777777" w:rsidR="00287CE3" w:rsidRPr="00F7069E" w:rsidRDefault="00287CE3" w:rsidP="00287CE3">
      <w:pPr>
        <w:jc w:val="both"/>
        <w:rPr>
          <w:sz w:val="24"/>
          <w:szCs w:val="24"/>
        </w:rPr>
      </w:pPr>
      <w:r>
        <w:rPr>
          <w:rStyle w:val="intro"/>
          <w:rFonts w:ascii="Georgia" w:hAnsi="Georgia"/>
          <w:i/>
          <w:iCs/>
          <w:color w:val="000000"/>
          <w:shd w:val="clear" w:color="auto" w:fill="FFFFFF"/>
        </w:rPr>
        <w:t>«Τα κόκκινα λουστρίνια» είναι ένα από τα δεκατρία διηγήματα της συλλογής</w:t>
      </w:r>
      <w:r>
        <w:rPr>
          <w:rFonts w:ascii="Georgia" w:hAnsi="Georgia"/>
          <w:color w:val="000000"/>
          <w:shd w:val="clear" w:color="auto" w:fill="FFFFFF"/>
        </w:rPr>
        <w:t> Η τριλογία του δίφραγκου </w:t>
      </w:r>
      <w:r>
        <w:rPr>
          <w:rStyle w:val="intro"/>
          <w:rFonts w:ascii="Georgia" w:hAnsi="Georgia"/>
          <w:i/>
          <w:iCs/>
          <w:color w:val="000000"/>
          <w:shd w:val="clear" w:color="auto" w:fill="FFFFFF"/>
        </w:rPr>
        <w:t xml:space="preserve">της Ειρήνης </w:t>
      </w:r>
      <w:proofErr w:type="spellStart"/>
      <w:r>
        <w:rPr>
          <w:rStyle w:val="intro"/>
          <w:rFonts w:ascii="Georgia" w:hAnsi="Georgia"/>
          <w:i/>
          <w:iCs/>
          <w:color w:val="000000"/>
          <w:shd w:val="clear" w:color="auto" w:fill="FFFFFF"/>
        </w:rPr>
        <w:t>Μάρρα</w:t>
      </w:r>
      <w:proofErr w:type="spellEnd"/>
      <w:r>
        <w:rPr>
          <w:rStyle w:val="intro"/>
          <w:rFonts w:ascii="Georgia" w:hAnsi="Georgia"/>
          <w:i/>
          <w:iCs/>
          <w:color w:val="000000"/>
          <w:shd w:val="clear" w:color="auto" w:fill="FFFFFF"/>
        </w:rPr>
        <w:t xml:space="preserve">. Το περιεχόμενό τους αναφέρεται σε απλά, καθημερινά περιστατικά από τη ζωή των νεαρών βιοπαλαιστών. </w:t>
      </w:r>
      <w:r>
        <w:rPr>
          <w:rStyle w:val="intro"/>
          <w:rFonts w:ascii="Georgia" w:hAnsi="Georgia"/>
          <w:i/>
          <w:iCs/>
          <w:color w:val="000000"/>
          <w:shd w:val="clear" w:color="auto" w:fill="FFFFFF"/>
        </w:rPr>
        <w:lastRenderedPageBreak/>
        <w:t>Χαρακτηριστικά στοιχεία της συλλογής, που απαντώνται και στο συγκεκριμένο διήγημα, είναι η λιτότητα της έκφρασης και τα ανθρωπιστικά μηνύματα.</w:t>
      </w:r>
    </w:p>
    <w:p w14:paraId="11814034" w14:textId="77777777" w:rsidR="00287CE3" w:rsidRPr="00F7069E" w:rsidRDefault="00287CE3" w:rsidP="00287CE3">
      <w:pPr>
        <w:jc w:val="both"/>
        <w:rPr>
          <w:sz w:val="24"/>
          <w:szCs w:val="24"/>
        </w:rPr>
      </w:pPr>
      <w:hyperlink r:id="rId23" w:history="1">
        <w:r w:rsidRPr="00F7069E">
          <w:rPr>
            <w:rStyle w:val="-"/>
            <w:sz w:val="24"/>
            <w:szCs w:val="24"/>
          </w:rPr>
          <w:t>http://ebooks.edu.gr/ebooks/v/html/8547/2228/Keimena-Neoellinikis-Logotechnias_A-Gymnasiou_html-empl/index11_03.html</w:t>
        </w:r>
      </w:hyperlink>
    </w:p>
    <w:p w14:paraId="2688B29B" w14:textId="77777777" w:rsidR="00287CE3" w:rsidRDefault="00287CE3" w:rsidP="00287CE3">
      <w:pPr>
        <w:jc w:val="both"/>
        <w:rPr>
          <w:sz w:val="24"/>
          <w:szCs w:val="24"/>
        </w:rPr>
      </w:pPr>
    </w:p>
    <w:p w14:paraId="6538A21F" w14:textId="77777777" w:rsidR="00287CE3" w:rsidRDefault="00287CE3" w:rsidP="00287CE3">
      <w:pPr>
        <w:jc w:val="both"/>
        <w:rPr>
          <w:sz w:val="24"/>
          <w:szCs w:val="24"/>
        </w:rPr>
      </w:pPr>
    </w:p>
    <w:p w14:paraId="48B079D8" w14:textId="77777777" w:rsidR="00287CE3" w:rsidRDefault="00287CE3" w:rsidP="00287CE3">
      <w:pPr>
        <w:jc w:val="both"/>
        <w:rPr>
          <w:sz w:val="24"/>
          <w:szCs w:val="24"/>
        </w:rPr>
      </w:pPr>
    </w:p>
    <w:p w14:paraId="353F339A" w14:textId="77777777" w:rsidR="00287CE3" w:rsidRPr="00F7069E" w:rsidRDefault="00287CE3" w:rsidP="00287CE3">
      <w:pPr>
        <w:jc w:val="both"/>
        <w:rPr>
          <w:b/>
          <w:bCs/>
          <w:sz w:val="32"/>
          <w:szCs w:val="32"/>
        </w:rPr>
      </w:pPr>
      <w:r w:rsidRPr="00F7069E">
        <w:rPr>
          <w:b/>
          <w:bCs/>
          <w:sz w:val="32"/>
          <w:szCs w:val="32"/>
        </w:rPr>
        <w:t>ΠΑΡΑΛΛΗΛΟ ΚΕΙΜΕΝΟ</w:t>
      </w:r>
    </w:p>
    <w:p w14:paraId="54AB7682" w14:textId="77777777" w:rsidR="00287CE3" w:rsidRDefault="00287CE3" w:rsidP="00287CE3">
      <w:pPr>
        <w:jc w:val="both"/>
        <w:rPr>
          <w:b/>
          <w:bCs/>
          <w:sz w:val="24"/>
          <w:szCs w:val="24"/>
        </w:rPr>
      </w:pPr>
      <w:r w:rsidRPr="00F7069E">
        <w:rPr>
          <w:b/>
          <w:bCs/>
          <w:i/>
          <w:iCs/>
          <w:sz w:val="24"/>
          <w:szCs w:val="24"/>
        </w:rPr>
        <w:br/>
      </w:r>
      <w:r w:rsidRPr="00F7069E">
        <w:rPr>
          <w:b/>
          <w:bCs/>
          <w:sz w:val="24"/>
          <w:szCs w:val="24"/>
        </w:rPr>
        <w:t xml:space="preserve">Δ. Χατζής, Ο </w:t>
      </w:r>
      <w:proofErr w:type="spellStart"/>
      <w:r w:rsidRPr="00F7069E">
        <w:rPr>
          <w:b/>
          <w:bCs/>
          <w:sz w:val="24"/>
          <w:szCs w:val="24"/>
        </w:rPr>
        <w:t>Σιούλας</w:t>
      </w:r>
      <w:proofErr w:type="spellEnd"/>
      <w:r w:rsidRPr="00F7069E">
        <w:rPr>
          <w:b/>
          <w:bCs/>
          <w:sz w:val="24"/>
          <w:szCs w:val="24"/>
        </w:rPr>
        <w:t xml:space="preserve"> ο ταμπάκος</w:t>
      </w:r>
    </w:p>
    <w:p w14:paraId="50EE31B7" w14:textId="77777777" w:rsidR="00287CE3" w:rsidRPr="00287CE3" w:rsidRDefault="00287CE3" w:rsidP="00287CE3">
      <w:pPr>
        <w:jc w:val="both"/>
        <w:rPr>
          <w:sz w:val="24"/>
          <w:szCs w:val="24"/>
          <w:lang w:val="en-US"/>
        </w:rPr>
      </w:pPr>
      <w:r w:rsidRPr="00F7069E">
        <w:rPr>
          <w:b/>
          <w:bCs/>
          <w:sz w:val="24"/>
          <w:szCs w:val="24"/>
        </w:rPr>
        <w:br/>
      </w:r>
      <w:proofErr w:type="spellStart"/>
      <w:r w:rsidRPr="00F7069E">
        <w:rPr>
          <w:sz w:val="24"/>
          <w:szCs w:val="24"/>
        </w:rPr>
        <w:t>Απο</w:t>
      </w:r>
      <w:proofErr w:type="spellEnd"/>
      <w:r w:rsidRPr="00F7069E">
        <w:rPr>
          <w:sz w:val="24"/>
          <w:szCs w:val="24"/>
        </w:rPr>
        <w:t xml:space="preserve"> τη </w:t>
      </w:r>
      <w:proofErr w:type="spellStart"/>
      <w:r w:rsidRPr="00F7069E">
        <w:rPr>
          <w:sz w:val="24"/>
          <w:szCs w:val="24"/>
        </w:rPr>
        <w:t>Συλλογη</w:t>
      </w:r>
      <w:proofErr w:type="spellEnd"/>
      <w:r w:rsidRPr="00F7069E">
        <w:rPr>
          <w:sz w:val="24"/>
          <w:szCs w:val="24"/>
        </w:rPr>
        <w:t> Το τέλος της μικρής μας πόλης </w:t>
      </w:r>
      <w:r w:rsidRPr="00F7069E">
        <w:rPr>
          <w:i/>
          <w:iCs/>
          <w:sz w:val="24"/>
          <w:szCs w:val="24"/>
        </w:rPr>
        <w:t xml:space="preserve">(1963). Σε αρκετές πόλεις της Ελλάδας υπήρχαν ως τα τελευταία χρόνια συντεχνίες, δηλαδή κλειστές επαγγελματικές ομάδες, που λέγονταν </w:t>
      </w:r>
      <w:proofErr w:type="spellStart"/>
      <w:r w:rsidRPr="00F7069E">
        <w:rPr>
          <w:i/>
          <w:iCs/>
          <w:sz w:val="24"/>
          <w:szCs w:val="24"/>
        </w:rPr>
        <w:t>εσνάφια</w:t>
      </w:r>
      <w:proofErr w:type="spellEnd"/>
      <w:r w:rsidRPr="00F7069E">
        <w:rPr>
          <w:i/>
          <w:iCs/>
          <w:sz w:val="24"/>
          <w:szCs w:val="24"/>
        </w:rPr>
        <w:t xml:space="preserve"> ή </w:t>
      </w:r>
      <w:proofErr w:type="spellStart"/>
      <w:r w:rsidRPr="00F7069E">
        <w:rPr>
          <w:i/>
          <w:iCs/>
          <w:sz w:val="24"/>
          <w:szCs w:val="24"/>
        </w:rPr>
        <w:t>ισνάφια</w:t>
      </w:r>
      <w:proofErr w:type="spellEnd"/>
      <w:r w:rsidRPr="00F7069E">
        <w:rPr>
          <w:i/>
          <w:iCs/>
          <w:sz w:val="24"/>
          <w:szCs w:val="24"/>
        </w:rPr>
        <w:t xml:space="preserve"> ή σινάφια· τέτοιες ήταν: των χαλκωματάδων, </w:t>
      </w:r>
      <w:proofErr w:type="spellStart"/>
      <w:r w:rsidRPr="00F7069E">
        <w:rPr>
          <w:i/>
          <w:iCs/>
          <w:sz w:val="24"/>
          <w:szCs w:val="24"/>
        </w:rPr>
        <w:t>ασημουργών</w:t>
      </w:r>
      <w:proofErr w:type="spellEnd"/>
      <w:r w:rsidRPr="00F7069E">
        <w:rPr>
          <w:i/>
          <w:iCs/>
          <w:sz w:val="24"/>
          <w:szCs w:val="24"/>
        </w:rPr>
        <w:t xml:space="preserve">, γουναράδων, βυρσοδεψών (ταμπάκηδων ή </w:t>
      </w:r>
      <w:proofErr w:type="spellStart"/>
      <w:r w:rsidRPr="00F7069E">
        <w:rPr>
          <w:i/>
          <w:iCs/>
          <w:sz w:val="24"/>
          <w:szCs w:val="24"/>
        </w:rPr>
        <w:t>ταμπάκων</w:t>
      </w:r>
      <w:proofErr w:type="spellEnd"/>
      <w:r w:rsidRPr="00F7069E">
        <w:rPr>
          <w:i/>
          <w:iCs/>
          <w:sz w:val="24"/>
          <w:szCs w:val="24"/>
        </w:rPr>
        <w:t xml:space="preserve">) κ.ά. Πολλές απ' αυτές τις συντεχνίες έχουν τις ρίζες τους στην οικονομική οργάνωση των βυζαντινών χρόνων. Η εποχή μας εξαφάνισε τις περισσότερες. Στο μαρασμό της συντεχνίας των </w:t>
      </w:r>
      <w:proofErr w:type="spellStart"/>
      <w:r w:rsidRPr="00F7069E">
        <w:rPr>
          <w:i/>
          <w:iCs/>
          <w:sz w:val="24"/>
          <w:szCs w:val="24"/>
        </w:rPr>
        <w:t>ταμπάκων</w:t>
      </w:r>
      <w:proofErr w:type="spellEnd"/>
      <w:r w:rsidRPr="00F7069E">
        <w:rPr>
          <w:i/>
          <w:iCs/>
          <w:sz w:val="24"/>
          <w:szCs w:val="24"/>
        </w:rPr>
        <w:t xml:space="preserve"> στα Γιάννενα αναφέρεται και το διήγημά μας.</w:t>
      </w:r>
      <w:r w:rsidRPr="00F7069E">
        <w:rPr>
          <w:i/>
          <w:iCs/>
          <w:sz w:val="24"/>
          <w:szCs w:val="24"/>
        </w:rPr>
        <w:br/>
      </w:r>
      <w:hyperlink r:id="rId24" w:history="1">
        <w:r w:rsidRPr="00F7069E">
          <w:rPr>
            <w:rStyle w:val="-"/>
            <w:sz w:val="24"/>
            <w:szCs w:val="24"/>
          </w:rPr>
          <w:br/>
        </w:r>
      </w:hyperlink>
      <w:hyperlink r:id="rId25" w:history="1">
        <w:r w:rsidRPr="00F7069E">
          <w:rPr>
            <w:rStyle w:val="-"/>
            <w:sz w:val="24"/>
            <w:szCs w:val="24"/>
            <w:lang w:val="en-US"/>
          </w:rPr>
          <w:t>http://ebooks.edu.gr/modules/ebook/show.php/DSGL-C131/595/3929,17340/unit=</w:t>
        </w:r>
      </w:hyperlink>
      <w:hyperlink r:id="rId26" w:history="1">
        <w:r w:rsidRPr="00F7069E">
          <w:rPr>
            <w:rStyle w:val="-"/>
            <w:sz w:val="24"/>
            <w:szCs w:val="24"/>
            <w:lang w:val="en-US"/>
          </w:rPr>
          <w:t>1943</w:t>
        </w:r>
      </w:hyperlink>
    </w:p>
    <w:p w14:paraId="712F94AC" w14:textId="77777777" w:rsidR="00287CE3" w:rsidRPr="00287CE3" w:rsidRDefault="00287CE3" w:rsidP="00287CE3">
      <w:pPr>
        <w:rPr>
          <w:lang w:val="en-US"/>
        </w:rPr>
      </w:pPr>
    </w:p>
    <w:sectPr w:rsidR="00287CE3" w:rsidRPr="00287CE3">
      <w:headerReference w:type="defaul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752A9" w14:textId="77777777" w:rsidR="00EE7658" w:rsidRDefault="00EE7658" w:rsidP="00287CE3">
      <w:pPr>
        <w:spacing w:after="0" w:line="240" w:lineRule="auto"/>
      </w:pPr>
      <w:r>
        <w:separator/>
      </w:r>
    </w:p>
  </w:endnote>
  <w:endnote w:type="continuationSeparator" w:id="0">
    <w:p w14:paraId="6857C6A5" w14:textId="77777777" w:rsidR="00EE7658" w:rsidRDefault="00EE7658" w:rsidP="00287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Palatino Linotype">
    <w:panose1 w:val="02040502050505030304"/>
    <w:charset w:val="A1"/>
    <w:family w:val="roman"/>
    <w:pitch w:val="variable"/>
    <w:sig w:usb0="E0000287" w:usb1="40000013" w:usb2="00000000" w:usb3="00000000" w:csb0="0000019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3545A" w14:textId="77777777" w:rsidR="00EE7658" w:rsidRDefault="00EE7658" w:rsidP="00287CE3">
      <w:pPr>
        <w:spacing w:after="0" w:line="240" w:lineRule="auto"/>
      </w:pPr>
      <w:r>
        <w:separator/>
      </w:r>
    </w:p>
  </w:footnote>
  <w:footnote w:type="continuationSeparator" w:id="0">
    <w:p w14:paraId="174A652A" w14:textId="77777777" w:rsidR="00EE7658" w:rsidRDefault="00EE7658" w:rsidP="00287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389218"/>
      <w:docPartObj>
        <w:docPartGallery w:val="Page Numbers (Top of Page)"/>
        <w:docPartUnique/>
      </w:docPartObj>
    </w:sdtPr>
    <w:sdtContent>
      <w:p w14:paraId="12EAADFD" w14:textId="32AA18E4" w:rsidR="00287CE3" w:rsidRDefault="00287CE3">
        <w:pPr>
          <w:pStyle w:val="a4"/>
          <w:jc w:val="right"/>
        </w:pPr>
        <w:r>
          <w:fldChar w:fldCharType="begin"/>
        </w:r>
        <w:r>
          <w:instrText>PAGE   \* MERGEFORMAT</w:instrText>
        </w:r>
        <w:r>
          <w:fldChar w:fldCharType="separate"/>
        </w:r>
        <w:r>
          <w:t>2</w:t>
        </w:r>
        <w:r>
          <w:fldChar w:fldCharType="end"/>
        </w:r>
      </w:p>
    </w:sdtContent>
  </w:sdt>
  <w:p w14:paraId="27833C10" w14:textId="77777777" w:rsidR="00287CE3" w:rsidRDefault="00287C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235E1"/>
    <w:multiLevelType w:val="hybridMultilevel"/>
    <w:tmpl w:val="81646592"/>
    <w:lvl w:ilvl="0" w:tplc="0248F24C">
      <w:start w:val="1"/>
      <w:numFmt w:val="bullet"/>
      <w:lvlText w:val=""/>
      <w:lvlJc w:val="left"/>
      <w:pPr>
        <w:tabs>
          <w:tab w:val="num" w:pos="720"/>
        </w:tabs>
        <w:ind w:left="720" w:hanging="360"/>
      </w:pPr>
      <w:rPr>
        <w:rFonts w:ascii="Wingdings" w:hAnsi="Wingdings" w:hint="default"/>
      </w:rPr>
    </w:lvl>
    <w:lvl w:ilvl="1" w:tplc="ECCE5224" w:tentative="1">
      <w:start w:val="1"/>
      <w:numFmt w:val="bullet"/>
      <w:lvlText w:val=""/>
      <w:lvlJc w:val="left"/>
      <w:pPr>
        <w:tabs>
          <w:tab w:val="num" w:pos="1440"/>
        </w:tabs>
        <w:ind w:left="1440" w:hanging="360"/>
      </w:pPr>
      <w:rPr>
        <w:rFonts w:ascii="Wingdings" w:hAnsi="Wingdings" w:hint="default"/>
      </w:rPr>
    </w:lvl>
    <w:lvl w:ilvl="2" w:tplc="C7F0E23A" w:tentative="1">
      <w:start w:val="1"/>
      <w:numFmt w:val="bullet"/>
      <w:lvlText w:val=""/>
      <w:lvlJc w:val="left"/>
      <w:pPr>
        <w:tabs>
          <w:tab w:val="num" w:pos="2160"/>
        </w:tabs>
        <w:ind w:left="2160" w:hanging="360"/>
      </w:pPr>
      <w:rPr>
        <w:rFonts w:ascii="Wingdings" w:hAnsi="Wingdings" w:hint="default"/>
      </w:rPr>
    </w:lvl>
    <w:lvl w:ilvl="3" w:tplc="47F88350" w:tentative="1">
      <w:start w:val="1"/>
      <w:numFmt w:val="bullet"/>
      <w:lvlText w:val=""/>
      <w:lvlJc w:val="left"/>
      <w:pPr>
        <w:tabs>
          <w:tab w:val="num" w:pos="2880"/>
        </w:tabs>
        <w:ind w:left="2880" w:hanging="360"/>
      </w:pPr>
      <w:rPr>
        <w:rFonts w:ascii="Wingdings" w:hAnsi="Wingdings" w:hint="default"/>
      </w:rPr>
    </w:lvl>
    <w:lvl w:ilvl="4" w:tplc="366E971C" w:tentative="1">
      <w:start w:val="1"/>
      <w:numFmt w:val="bullet"/>
      <w:lvlText w:val=""/>
      <w:lvlJc w:val="left"/>
      <w:pPr>
        <w:tabs>
          <w:tab w:val="num" w:pos="3600"/>
        </w:tabs>
        <w:ind w:left="3600" w:hanging="360"/>
      </w:pPr>
      <w:rPr>
        <w:rFonts w:ascii="Wingdings" w:hAnsi="Wingdings" w:hint="default"/>
      </w:rPr>
    </w:lvl>
    <w:lvl w:ilvl="5" w:tplc="938E1322" w:tentative="1">
      <w:start w:val="1"/>
      <w:numFmt w:val="bullet"/>
      <w:lvlText w:val=""/>
      <w:lvlJc w:val="left"/>
      <w:pPr>
        <w:tabs>
          <w:tab w:val="num" w:pos="4320"/>
        </w:tabs>
        <w:ind w:left="4320" w:hanging="360"/>
      </w:pPr>
      <w:rPr>
        <w:rFonts w:ascii="Wingdings" w:hAnsi="Wingdings" w:hint="default"/>
      </w:rPr>
    </w:lvl>
    <w:lvl w:ilvl="6" w:tplc="77D228E4" w:tentative="1">
      <w:start w:val="1"/>
      <w:numFmt w:val="bullet"/>
      <w:lvlText w:val=""/>
      <w:lvlJc w:val="left"/>
      <w:pPr>
        <w:tabs>
          <w:tab w:val="num" w:pos="5040"/>
        </w:tabs>
        <w:ind w:left="5040" w:hanging="360"/>
      </w:pPr>
      <w:rPr>
        <w:rFonts w:ascii="Wingdings" w:hAnsi="Wingdings" w:hint="default"/>
      </w:rPr>
    </w:lvl>
    <w:lvl w:ilvl="7" w:tplc="FA80C2CE" w:tentative="1">
      <w:start w:val="1"/>
      <w:numFmt w:val="bullet"/>
      <w:lvlText w:val=""/>
      <w:lvlJc w:val="left"/>
      <w:pPr>
        <w:tabs>
          <w:tab w:val="num" w:pos="5760"/>
        </w:tabs>
        <w:ind w:left="5760" w:hanging="360"/>
      </w:pPr>
      <w:rPr>
        <w:rFonts w:ascii="Wingdings" w:hAnsi="Wingdings" w:hint="default"/>
      </w:rPr>
    </w:lvl>
    <w:lvl w:ilvl="8" w:tplc="CDDE78E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5B"/>
    <w:rsid w:val="00287CE3"/>
    <w:rsid w:val="00742C5B"/>
    <w:rsid w:val="00EE76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2A19"/>
  <w15:chartTrackingRefBased/>
  <w15:docId w15:val="{9395B46D-A347-4271-B8B4-2CA593B3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87CE3"/>
    <w:rPr>
      <w:color w:val="0563C1" w:themeColor="hyperlink"/>
      <w:u w:val="single"/>
    </w:rPr>
  </w:style>
  <w:style w:type="paragraph" w:styleId="Web">
    <w:name w:val="Normal (Web)"/>
    <w:basedOn w:val="a"/>
    <w:uiPriority w:val="99"/>
    <w:semiHidden/>
    <w:unhideWhenUsed/>
    <w:rsid w:val="00287CE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87CE3"/>
    <w:rPr>
      <w:b/>
      <w:bCs/>
    </w:rPr>
  </w:style>
  <w:style w:type="character" w:customStyle="1" w:styleId="intro">
    <w:name w:val="intro"/>
    <w:basedOn w:val="a0"/>
    <w:rsid w:val="00287CE3"/>
  </w:style>
  <w:style w:type="paragraph" w:styleId="a4">
    <w:name w:val="header"/>
    <w:basedOn w:val="a"/>
    <w:link w:val="Char"/>
    <w:uiPriority w:val="99"/>
    <w:unhideWhenUsed/>
    <w:rsid w:val="00287CE3"/>
    <w:pPr>
      <w:tabs>
        <w:tab w:val="center" w:pos="4153"/>
        <w:tab w:val="right" w:pos="8306"/>
      </w:tabs>
      <w:spacing w:after="0" w:line="240" w:lineRule="auto"/>
    </w:pPr>
  </w:style>
  <w:style w:type="character" w:customStyle="1" w:styleId="Char">
    <w:name w:val="Κεφαλίδα Char"/>
    <w:basedOn w:val="a0"/>
    <w:link w:val="a4"/>
    <w:uiPriority w:val="99"/>
    <w:rsid w:val="00287CE3"/>
  </w:style>
  <w:style w:type="paragraph" w:styleId="a5">
    <w:name w:val="footer"/>
    <w:basedOn w:val="a"/>
    <w:link w:val="Char0"/>
    <w:uiPriority w:val="99"/>
    <w:unhideWhenUsed/>
    <w:rsid w:val="00287CE3"/>
    <w:pPr>
      <w:tabs>
        <w:tab w:val="center" w:pos="4153"/>
        <w:tab w:val="right" w:pos="8306"/>
      </w:tabs>
      <w:spacing w:after="0" w:line="240" w:lineRule="auto"/>
    </w:pPr>
  </w:style>
  <w:style w:type="character" w:customStyle="1" w:styleId="Char0">
    <w:name w:val="Υποσέλιδο Char"/>
    <w:basedOn w:val="a0"/>
    <w:link w:val="a5"/>
    <w:uiPriority w:val="99"/>
    <w:rsid w:val="0028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A107/391/2590,10105/index11_03.html" TargetMode="External"/><Relationship Id="rId13" Type="http://schemas.openxmlformats.org/officeDocument/2006/relationships/hyperlink" Target="https://data.unicef.org/topic/child-protection/child-labour/" TargetMode="External"/><Relationship Id="rId18" Type="http://schemas.openxmlformats.org/officeDocument/2006/relationships/hyperlink" Target="http://ebooks.edu.gr/ebooks/v/html/8547/2228/Keimena-Neoellinikis-Logotechnias_A-Gymnasiou_html-empl/index11_03.html" TargetMode="External"/><Relationship Id="rId26" Type="http://schemas.openxmlformats.org/officeDocument/2006/relationships/hyperlink" Target="http://ebooks.edu.gr/modules/ebook/show.php/DSGL-C131/595/3929,17340/unit=1943" TargetMode="External"/><Relationship Id="rId3" Type="http://schemas.openxmlformats.org/officeDocument/2006/relationships/styles" Target="styles.xml"/><Relationship Id="rId21" Type="http://schemas.openxmlformats.org/officeDocument/2006/relationships/hyperlink" Target="https://www.synigoros.gr/paidi/" TargetMode="External"/><Relationship Id="rId7" Type="http://schemas.openxmlformats.org/officeDocument/2006/relationships/endnotes" Target="endnotes.xml"/><Relationship Id="rId12" Type="http://schemas.openxmlformats.org/officeDocument/2006/relationships/hyperlink" Target="https://www.dw.com/el/unicef-152-%CE%B5%CE%BA%CE%B1%CF%84%CE%BF%CE%BC%CE%BC%CF%8D%CF%81%CE%B9%CE%B1-%CF%80%CE%B1%CE%B9%CE%B4%CE%B9%CE%AC-%CF%83%CE%B5-%CF%8C%CE%BB%CE%BF-%CF%84%CE%BF%CE%BD-%CE%BA%CF%8C%CF%83%CE%BC%CE%BF-%CE%B5%CF%81%CE%B3%CE%AC%CE%B6%CE%BF%CE%BD%CF%84%CE%B1%CE%B9/a-49138439?maca=gri-VEU-Volltext-Capital-11783-xml-mrss" TargetMode="External"/><Relationship Id="rId17" Type="http://schemas.openxmlformats.org/officeDocument/2006/relationships/hyperlink" Target="http://www.unicef.gr/" TargetMode="External"/><Relationship Id="rId25" Type="http://schemas.openxmlformats.org/officeDocument/2006/relationships/hyperlink" Target="http://ebooks.edu.gr/modules/ebook/show.php/DSGL-C131/595/3929,17340/unit=1943" TargetMode="External"/><Relationship Id="rId2" Type="http://schemas.openxmlformats.org/officeDocument/2006/relationships/numbering" Target="numbering.xml"/><Relationship Id="rId16" Type="http://schemas.openxmlformats.org/officeDocument/2006/relationships/hyperlink" Target="http://ebooks.edu.gr/ebooks/v/html/8547/2228/Keimena-Neoellinikis-Logotechnias_A-Gymnasiou_html-empl/index11_03.html" TargetMode="External"/><Relationship Id="rId20" Type="http://schemas.openxmlformats.org/officeDocument/2006/relationships/hyperlink" Target="http://www.amnesty.org.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ebooks.edu.gr/modules/ebook/show.php/DSGL-C131/595/3929,17340/unit=1943" TargetMode="External"/><Relationship Id="rId5" Type="http://schemas.openxmlformats.org/officeDocument/2006/relationships/webSettings" Target="webSettings.xml"/><Relationship Id="rId15" Type="http://schemas.openxmlformats.org/officeDocument/2006/relationships/hyperlink" Target="http://www.unicef.gr/reports/symb.php" TargetMode="External"/><Relationship Id="rId23" Type="http://schemas.openxmlformats.org/officeDocument/2006/relationships/hyperlink" Target="http://ebooks.edu.gr/ebooks/v/html/8547/2228/Keimena-Neoellinikis-Logotechnias_A-Gymnasiou_html-empl/index11_03.html" TargetMode="External"/><Relationship Id="rId28" Type="http://schemas.openxmlformats.org/officeDocument/2006/relationships/fontTable" Target="fontTable.xml"/><Relationship Id="rId10" Type="http://schemas.openxmlformats.org/officeDocument/2006/relationships/hyperlink" Target="http://el.wikipedia.org/wiki/%CE%91%CE%BD%CF%84%CF%8C%CE%BD_%CE%A4%CF%83%CE%AD%CF%87%CF%89%CF%86" TargetMode="External"/><Relationship Id="rId19" Type="http://schemas.openxmlformats.org/officeDocument/2006/relationships/hyperlink" Target="http://gr.humanrights.com/" TargetMode="External"/><Relationship Id="rId4" Type="http://schemas.openxmlformats.org/officeDocument/2006/relationships/settings" Target="settings.xml"/><Relationship Id="rId9" Type="http://schemas.openxmlformats.org/officeDocument/2006/relationships/hyperlink" Target="http://ebooks.edu.gr/ebooks/v/html/8547/2228/Keimena-Neoellinikis-Logotechnias_A-Gymnasiou_html-empl/index11_03.html" TargetMode="External"/><Relationship Id="rId14" Type="http://schemas.openxmlformats.org/officeDocument/2006/relationships/image" Target="media/image2.jpeg"/><Relationship Id="rId22" Type="http://schemas.openxmlformats.org/officeDocument/2006/relationships/hyperlink" Target="http://ddp.org.gr/" TargetMode="External"/><Relationship Id="rId27"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7ACB-848A-4ABD-B753-12C40789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1287</Words>
  <Characters>6952</Characters>
  <Application>Microsoft Office Word</Application>
  <DocSecurity>0</DocSecurity>
  <Lines>57</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2</cp:revision>
  <dcterms:created xsi:type="dcterms:W3CDTF">2020-12-05T13:31:00Z</dcterms:created>
  <dcterms:modified xsi:type="dcterms:W3CDTF">2020-12-05T13:46:00Z</dcterms:modified>
</cp:coreProperties>
</file>