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  <w:t>ΡΑΨΩΔΙΑ Α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  <w:t>ΣΤΙΧΟΙ 54 – 105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20"/>
          <w:szCs w:val="20"/>
          <w:lang w:eastAsia="el-GR"/>
        </w:rPr>
        <w:drawing>
          <wp:inline distT="0" distB="0" distL="0" distR="0">
            <wp:extent cx="3048000" cy="714375"/>
            <wp:effectExtent l="19050" t="0" r="0" b="0"/>
            <wp:docPr id="2" name="Εικόνα 1" descr="http://3.bp.blogspot.com/-g19gnRZfQLI/UXei0UxRNtI/AAAAAAAAAkk/oPrRuWa7x_A/s320/Tyszkiewicz-1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19gnRZfQLI/UXei0UxRNtI/AAAAAAAAAkk/oPrRuWa7x_A/s320/Tyszkiewicz-1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ΠΕΡΙΛΗΨΗ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Ο ποιητής αναφέρει ότι ο λοιμός εδώ και 9 μέρες έφερε πανωλεθρία στο στρατόπεδο των Αχαιών κι ο Αχιλλέας συγκάλεσε συνέλευση όλου του στρατού, για να βρουν τρόπο ώστε να εντοπιστεί η αιτία του θανατικού και να απαλλαγούν απ’ αυτό. Ο μάντης Κάλχας ύστερα από προτροπή του Αχιλλέα αποκάλυψε ότι η αιτία της οργής του Απόλλωνα και του θανατικού ήταν η προσβολή του </w:t>
      </w:r>
      <w:proofErr w:type="spellStart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Χρύση</w:t>
      </w:r>
      <w:proofErr w:type="spellEnd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από τον Αγαμέμνονα και η άρνηση του να του δώσει τη Χρυσηίδα. Πρέπει λοιπόν να την επιστρέψει και μάλιστα χωρίς λύτρα και κάνοντας μια ιερή θυσία. Αυτά τα λόγια του Κάλχα εξόργισαν τον Αγαμέμνονα.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ΕΝΟΤΗΤΕΣ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1.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Σύγκληση του στρατού σε συνέλευση από τον Αχιλλέα ( 54-59)</w:t>
      </w: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2.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Προτάσεις του Αχιλλέα για την εύρεση του αιτίου του κακού ( 60-68)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3.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 μάντης Κάλχας και οι δισταγμοί του ( 69 – 84)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4.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ένορκη διαβεβαίωση του Αχιλλέα για την προστασία του Κάλχα ( 85-92)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5.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αποκάλυψη από τον Κάλχα ότι ο Αγαμέμνονας είναι ο αίτιος του κακού και οι προτάσεις του για απαλλαγή από αυτό ( 93-101)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6.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Περιγραφή της οργής του Αγαμέμνονα( 102- 105)</w:t>
      </w: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ΡΟΛΟΣ ΗΡΑΣ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1.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Ήρα επέλεξε τον Αχιλλέα να δραστηριοποιήσει τους άλλους Αχαιούς.</w:t>
      </w: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2.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Είναι με το μέρος των Αχαιών.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ΛΟΓΟΣ ΑΧΙΛΛΕΑ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1.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Προσφωνεί τον Αγαμέμνονα επίσημα ( « </w:t>
      </w:r>
      <w:proofErr w:type="spellStart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Ατρείδη</w:t>
      </w:r>
      <w:proofErr w:type="spellEnd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») – τον τιμάει σαν αρχηγό.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2.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Παρουσιάζει την κρισιμότητα της κατάστασης ( λοιμός- πόλεμος)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3.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Κάνει πρόταση να καταφύγουν στη μαντική 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4.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Δεν αμφιβάλλει ότι αιτία του θανατικού είναι ο Απόλλωνας.</w:t>
      </w:r>
    </w:p>
    <w:p w:rsid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5.</w:t>
      </w:r>
      <w:r w:rsidRPr="002C094D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2C094D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Αναρωτιέται σε ποια προσφορά δεν υπήρξαν συνεπείς και πρέπει να την επανορθώσουν, για να τον εξευμενίσουν.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Η ΠΑΡΟΥΣΙΑΣΗ ΤΟΥ ΜΑΝΤΗ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1. Τον τιμά με το χαρακτηρισμό « </w:t>
      </w:r>
      <w:proofErr w:type="spellStart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ορνεοσκόπος</w:t>
      </w:r>
      <w:proofErr w:type="spellEnd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πρώτος»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2. Του αναγνωρίζει την ικανότητα να τα γνωρίζει όλα.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3. Υπενθυμίζει ότι η εκστρατεία στην Τροία έγινε ύστερα από μαντική υπόδειξη του Κάλχα.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4. Μας πληροφορεί ότι την τέχνη του την οφείλει στον Απόλλωνα.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5. Διαβεβαιώνει ότι ο μάντης θα μιλήσει καλοπροαίρετα 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ΑΙΤΗΜΑ ΚΑΛΧΑ ΓΙΑ ΠΡΟΣΩΠΙΚΗ ΑΣΦΑΛΕΙΑ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Ο Κάλχας πριν ξεκινήσει τη μαντεία του , με τη σοφία και τη διορατικότητά του, ζητά από τον Αχιλλέα να δεσμευτεί με όρκο ότι θα τον προστατέψει  έμπρακτα, γιατί αυτά που θα αποκαλύψει θα τον βάλουν σε μεγάλο κίνδυνο. Η πείρα 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lastRenderedPageBreak/>
        <w:t>του τον έχει διδάξει τι συμβαίνει όταν συγκρούονται ένας βασιλιάς με έναν ανίσχυρο άνθρωπο ( συντρίβεται από τον ισχυρό , ακόμη κι αν λέει την αλήθεια)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Η ΔΙΑΒΕΒΑΙΩΣΗ ΤΟΥ ΑΧΙΛΛΕΑ</w:t>
      </w: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 Αχιλλέας δεσμεύεται με όρκο ότι θα προστατέψει τον μάντη, ακόμη κι αν έρθει αντιμέτωπος με τον Αγαμέμνονα.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Η ΑΠΟΚΑΛΥΨΗ ΤΟΥ ΑΙΤΙΟΥ ΤΟΥ ΚΑΚΟΥ</w:t>
      </w: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 μάντης αποκαλύπτει ότι ο Αγαμέμνονας είναι ο αίτιος του κακού και προτείνει τη λύση : να επιστραφεί η Χρυσηίδα στον πατέρα της χωρίς λύτρα και αφού γίνει μεγάλη θυσία. Εκφράζει την επιφύλαξή του για την ανταπόκριση του θεού.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Ο ΟΡΓΙΣΜΕΝΟΣ ΑΓΑΜΕΜΝΟΝΑΣ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Είναι ο</w:t>
      </w: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ργισμένος : « φαρμακωμένος, η χολή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τα μαύρα σωθικά του </w:t>
      </w:r>
      <w:proofErr w:type="spellStart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πλημμύριζ</w:t>
      </w:r>
      <w:proofErr w:type="spellEnd"/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’ όλα , άστραφταν τα μάτια του ωσάν φλόγες»</w:t>
      </w: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</w:p>
    <w:p w:rsid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2C094D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ΕΠΙΒΡΑΔΥΝΣΗ</w:t>
      </w:r>
    </w:p>
    <w:p w:rsid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2C094D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2C094D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Αναλυτικός λόγος του Αχιλλέα στους Αχαιούς και άστοχα ερωτήματα.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2C094D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2C094D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Πλατιά παρουσίαση του Κάλχα.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2C094D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2C094D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Οι δισταγμοί του Κάλχα.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2C094D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2C094D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2C094D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2C094D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αναλυτική δέσμευση του Αχιλλέα με όρκο.</w:t>
      </w:r>
    </w:p>
    <w:p w:rsidR="002C094D" w:rsidRPr="002C094D" w:rsidRDefault="002C094D" w:rsidP="002C09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951114" w:rsidRDefault="00951114"/>
    <w:sectPr w:rsidR="00951114" w:rsidSect="00951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094D"/>
    <w:rsid w:val="002C094D"/>
    <w:rsid w:val="0095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94D"/>
  </w:style>
  <w:style w:type="paragraph" w:styleId="a3">
    <w:name w:val="Balloon Text"/>
    <w:basedOn w:val="a"/>
    <w:link w:val="Char"/>
    <w:uiPriority w:val="99"/>
    <w:semiHidden/>
    <w:unhideWhenUsed/>
    <w:rsid w:val="002C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g19gnRZfQLI/UXei0UxRNtI/AAAAAAAAAkk/oPrRuWa7x_A/s1600/Tyszkiewicz-1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6F57-E79D-4747-B592-1ABBEA0F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2597</Characters>
  <Application>Microsoft Office Word</Application>
  <DocSecurity>0</DocSecurity>
  <Lines>21</Lines>
  <Paragraphs>6</Paragraphs>
  <ScaleCrop>false</ScaleCrop>
  <Company>Toshiba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1</cp:revision>
  <dcterms:created xsi:type="dcterms:W3CDTF">2015-09-28T15:01:00Z</dcterms:created>
  <dcterms:modified xsi:type="dcterms:W3CDTF">2015-09-28T15:09:00Z</dcterms:modified>
</cp:coreProperties>
</file>