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2C" w:rsidRPr="00332F2C" w:rsidRDefault="00332F2C" w:rsidP="00332F2C">
      <w:pPr>
        <w:jc w:val="center"/>
        <w:rPr>
          <w:b/>
          <w:sz w:val="28"/>
          <w:szCs w:val="28"/>
        </w:rPr>
      </w:pPr>
      <w:r w:rsidRPr="00332F2C">
        <w:rPr>
          <w:b/>
          <w:sz w:val="28"/>
          <w:szCs w:val="28"/>
        </w:rPr>
        <w:t>Αρχαϊκή εποχή (7</w:t>
      </w:r>
      <w:r w:rsidRPr="00332F2C">
        <w:rPr>
          <w:b/>
          <w:sz w:val="28"/>
          <w:szCs w:val="28"/>
          <w:vertAlign w:val="superscript"/>
        </w:rPr>
        <w:t>ος</w:t>
      </w:r>
      <w:r w:rsidRPr="00332F2C">
        <w:rPr>
          <w:b/>
          <w:sz w:val="28"/>
          <w:szCs w:val="28"/>
        </w:rPr>
        <w:t xml:space="preserve"> – 5</w:t>
      </w:r>
      <w:r w:rsidRPr="00332F2C">
        <w:rPr>
          <w:b/>
          <w:sz w:val="28"/>
          <w:szCs w:val="28"/>
          <w:vertAlign w:val="superscript"/>
        </w:rPr>
        <w:t>ος</w:t>
      </w:r>
      <w:r w:rsidRPr="00332F2C">
        <w:rPr>
          <w:b/>
          <w:sz w:val="28"/>
          <w:szCs w:val="28"/>
        </w:rPr>
        <w:t xml:space="preserve"> αι. π. Χ)</w:t>
      </w:r>
    </w:p>
    <w:p w:rsidR="001746B3" w:rsidRPr="00332F2C" w:rsidRDefault="006E05D7" w:rsidP="00332F2C">
      <w:pPr>
        <w:ind w:left="360"/>
      </w:pPr>
      <w:r w:rsidRPr="00332F2C">
        <w:t xml:space="preserve">Αυτή την εποχή διαμορφώνεται ένα νέο είδος ποίησης και μουσικής διαφορετικό από το έπος, η </w:t>
      </w:r>
      <w:r w:rsidRPr="00332F2C">
        <w:rPr>
          <w:b/>
          <w:bCs/>
          <w:i/>
          <w:iCs/>
        </w:rPr>
        <w:t>λυρική ποίηση.</w:t>
      </w:r>
    </w:p>
    <w:p w:rsidR="001746B3" w:rsidRPr="00313D25" w:rsidRDefault="006E05D7" w:rsidP="00332F2C">
      <w:pPr>
        <w:ind w:left="360"/>
      </w:pPr>
      <w:r w:rsidRPr="00332F2C">
        <w:t xml:space="preserve">Ονομάστηκε έτσι γιατί οι συνθέτες ποιητές τραγουδούσαν τα ποιήματά τους με τη συνοδεία της λύρας, είτε σε συνδυασμό με τον αυλό. </w:t>
      </w:r>
    </w:p>
    <w:p w:rsidR="00332F2C" w:rsidRDefault="00332F2C" w:rsidP="00332F2C">
      <w:pPr>
        <w:ind w:left="360"/>
      </w:pPr>
      <w:r>
        <w:t xml:space="preserve">Η </w:t>
      </w:r>
      <w:r w:rsidRPr="007A0C7D">
        <w:rPr>
          <w:b/>
        </w:rPr>
        <w:t>λυρική ποίηση</w:t>
      </w:r>
      <w:r w:rsidR="002262B5">
        <w:t xml:space="preserve"> περιελάμβανε τη  </w:t>
      </w:r>
      <w:r w:rsidR="002262B5" w:rsidRPr="007A0C7D">
        <w:rPr>
          <w:b/>
        </w:rPr>
        <w:t>χορική ποίηση</w:t>
      </w:r>
      <w:r w:rsidR="00221EBE">
        <w:t>-</w:t>
      </w:r>
      <w:r w:rsidR="008107BF">
        <w:t xml:space="preserve"> (ποιήματα που αποδίδονταν από</w:t>
      </w:r>
      <w:r w:rsidR="002262B5">
        <w:t xml:space="preserve"> </w:t>
      </w:r>
      <w:r w:rsidR="008107BF">
        <w:t>ομάδες νέων αγοριών και κοριτσιών</w:t>
      </w:r>
      <w:r w:rsidR="00221EBE">
        <w:t xml:space="preserve">, υπήρχε σύνδεση με χορευτική κίνηση και συνοδεύονταν με </w:t>
      </w:r>
      <w:r w:rsidR="00221EBE" w:rsidRPr="007A0C7D">
        <w:rPr>
          <w:i/>
        </w:rPr>
        <w:t>λύρα</w:t>
      </w:r>
      <w:r w:rsidR="00221EBE">
        <w:t xml:space="preserve"> και </w:t>
      </w:r>
      <w:r w:rsidR="00221EBE" w:rsidRPr="007A0C7D">
        <w:rPr>
          <w:i/>
        </w:rPr>
        <w:t>αυλό</w:t>
      </w:r>
      <w:r w:rsidR="008107BF">
        <w:t xml:space="preserve">) </w:t>
      </w:r>
      <w:r w:rsidR="002262B5">
        <w:t xml:space="preserve">και τη </w:t>
      </w:r>
      <w:r w:rsidR="002262B5" w:rsidRPr="007A0C7D">
        <w:rPr>
          <w:b/>
        </w:rPr>
        <w:t>μονωδία</w:t>
      </w:r>
      <w:r w:rsidR="008107BF">
        <w:t xml:space="preserve">. Η λυρική ποίηση ήκμασε στη Λέσβο και υπήρξαν πολλοί και σπουδαίοι εκπρόσωποι του είδους: Ο </w:t>
      </w:r>
      <w:r w:rsidR="008107BF" w:rsidRPr="007A0C7D">
        <w:rPr>
          <w:b/>
        </w:rPr>
        <w:t>Τέρπανδρος</w:t>
      </w:r>
      <w:r w:rsidR="008107BF">
        <w:t xml:space="preserve">, ο </w:t>
      </w:r>
      <w:r w:rsidR="008107BF" w:rsidRPr="007A0C7D">
        <w:rPr>
          <w:b/>
        </w:rPr>
        <w:t>Αλκαίος</w:t>
      </w:r>
      <w:r w:rsidR="008107BF">
        <w:t xml:space="preserve">, η </w:t>
      </w:r>
      <w:r w:rsidR="008107BF" w:rsidRPr="007A0C7D">
        <w:rPr>
          <w:b/>
        </w:rPr>
        <w:t>Σαπφώ</w:t>
      </w:r>
      <w:r w:rsidR="008107BF">
        <w:t xml:space="preserve"> (7</w:t>
      </w:r>
      <w:r w:rsidR="008107BF" w:rsidRPr="008107BF">
        <w:rPr>
          <w:vertAlign w:val="superscript"/>
        </w:rPr>
        <w:t>ος</w:t>
      </w:r>
      <w:r w:rsidR="008107BF">
        <w:t xml:space="preserve"> -6</w:t>
      </w:r>
      <w:r w:rsidR="008107BF" w:rsidRPr="008107BF">
        <w:rPr>
          <w:vertAlign w:val="superscript"/>
        </w:rPr>
        <w:t>ος</w:t>
      </w:r>
      <w:r w:rsidR="008107BF">
        <w:t xml:space="preserve"> αιώνας </w:t>
      </w:r>
      <w:proofErr w:type="spellStart"/>
      <w:r w:rsidR="008107BF">
        <w:t>π.Χ</w:t>
      </w:r>
      <w:proofErr w:type="spellEnd"/>
      <w:r w:rsidR="008107BF">
        <w:t>)</w:t>
      </w:r>
      <w:r w:rsidR="008C3526">
        <w:t>.</w:t>
      </w:r>
    </w:p>
    <w:p w:rsidR="008C3526" w:rsidRDefault="008C3526" w:rsidP="00332F2C">
      <w:pPr>
        <w:ind w:left="360"/>
      </w:pPr>
      <w:r>
        <w:t xml:space="preserve">Ο πρώτος χορικός ποιητής ήταν ο </w:t>
      </w:r>
      <w:r w:rsidRPr="00AA6A55">
        <w:rPr>
          <w:b/>
        </w:rPr>
        <w:t>Αλκμάνας</w:t>
      </w:r>
      <w:r>
        <w:t>.</w:t>
      </w:r>
    </w:p>
    <w:p w:rsidR="008C3526" w:rsidRDefault="008C3526" w:rsidP="00332F2C">
      <w:pPr>
        <w:ind w:left="360"/>
      </w:pPr>
      <w:r>
        <w:t xml:space="preserve">Ο </w:t>
      </w:r>
      <w:r w:rsidRPr="00AA6A55">
        <w:rPr>
          <w:b/>
        </w:rPr>
        <w:t>Αρίων</w:t>
      </w:r>
      <w:r>
        <w:t xml:space="preserve"> διαμόρφωσε τον </w:t>
      </w:r>
      <w:r w:rsidRPr="004E2BD4">
        <w:rPr>
          <w:b/>
        </w:rPr>
        <w:t>διθύραμβο</w:t>
      </w:r>
      <w:r>
        <w:t xml:space="preserve"> , είδος χορικού άσματος προς τιμή του θεού Διόνυσου, ο </w:t>
      </w:r>
      <w:r w:rsidRPr="00AA6A55">
        <w:rPr>
          <w:b/>
        </w:rPr>
        <w:t>Σιμωνίδης</w:t>
      </w:r>
      <w:r>
        <w:t xml:space="preserve"> </w:t>
      </w:r>
      <w:r w:rsidR="00AA6A55">
        <w:t xml:space="preserve">από την Κέα </w:t>
      </w:r>
      <w:r>
        <w:t xml:space="preserve">καθιέρωσε τα </w:t>
      </w:r>
      <w:r w:rsidRPr="00AA6A55">
        <w:rPr>
          <w:b/>
        </w:rPr>
        <w:t>επινίκια</w:t>
      </w:r>
      <w:r>
        <w:t xml:space="preserve"> για να τιμηθούν οι νικητές</w:t>
      </w:r>
      <w:r w:rsidR="00E33B96">
        <w:t xml:space="preserve"> αθλητικών αγώνων (</w:t>
      </w:r>
      <w:proofErr w:type="spellStart"/>
      <w:r w:rsidR="00E33B96">
        <w:t>Πίθια</w:t>
      </w:r>
      <w:proofErr w:type="spellEnd"/>
      <w:r w:rsidR="00E33B96">
        <w:t xml:space="preserve">, Ίσθμια, </w:t>
      </w:r>
      <w:proofErr w:type="spellStart"/>
      <w:r w:rsidR="00E33B96">
        <w:t>Νέμεα</w:t>
      </w:r>
      <w:proofErr w:type="spellEnd"/>
      <w:r w:rsidR="00E33B96">
        <w:t>)</w:t>
      </w:r>
      <w:r w:rsidR="00720EB2">
        <w:t xml:space="preserve">. </w:t>
      </w:r>
      <w:r w:rsidR="00720EB2" w:rsidRPr="00AA6A55">
        <w:rPr>
          <w:b/>
        </w:rPr>
        <w:t>Επινίκια</w:t>
      </w:r>
      <w:r w:rsidR="00720EB2">
        <w:t xml:space="preserve"> αλλά και </w:t>
      </w:r>
      <w:r w:rsidR="00720EB2" w:rsidRPr="00AA6A55">
        <w:rPr>
          <w:b/>
        </w:rPr>
        <w:t>ύμνους</w:t>
      </w:r>
      <w:r w:rsidR="00AA6A55">
        <w:t xml:space="preserve"> , </w:t>
      </w:r>
      <w:r w:rsidR="00720EB2" w:rsidRPr="00AA6A55">
        <w:rPr>
          <w:b/>
        </w:rPr>
        <w:t>παιάνες</w:t>
      </w:r>
      <w:r w:rsidR="00AA6A55">
        <w:t xml:space="preserve"> ,</w:t>
      </w:r>
      <w:r w:rsidR="00720EB2">
        <w:t xml:space="preserve"> </w:t>
      </w:r>
      <w:r w:rsidR="00720EB2" w:rsidRPr="00AA6A55">
        <w:rPr>
          <w:b/>
        </w:rPr>
        <w:t>διθυράμβους</w:t>
      </w:r>
      <w:r w:rsidR="00720EB2">
        <w:t xml:space="preserve"> και </w:t>
      </w:r>
      <w:r w:rsidR="00720EB2" w:rsidRPr="00AA6A55">
        <w:rPr>
          <w:b/>
        </w:rPr>
        <w:t>θρήνους</w:t>
      </w:r>
      <w:r w:rsidR="00720EB2">
        <w:t xml:space="preserve"> έγραψε και ο </w:t>
      </w:r>
      <w:r w:rsidR="00720EB2" w:rsidRPr="00AA6A55">
        <w:rPr>
          <w:b/>
        </w:rPr>
        <w:t>Πίνδαρος</w:t>
      </w:r>
      <w:r w:rsidR="00720EB2">
        <w:t xml:space="preserve">, </w:t>
      </w:r>
      <w:r w:rsidR="00720EB2" w:rsidRPr="00AA6A55">
        <w:rPr>
          <w:i/>
        </w:rPr>
        <w:t>ο τελευταίος μεγάλος λυρικός</w:t>
      </w:r>
      <w:r w:rsidR="00720EB2">
        <w:t>.</w:t>
      </w:r>
    </w:p>
    <w:p w:rsidR="00AC06C6" w:rsidRPr="00763B20" w:rsidRDefault="00AC06C6" w:rsidP="00332F2C">
      <w:pPr>
        <w:ind w:left="360"/>
        <w:rPr>
          <w:b/>
        </w:rPr>
      </w:pPr>
      <w:r w:rsidRPr="00DA24F2">
        <w:rPr>
          <w:b/>
          <w:sz w:val="28"/>
          <w:szCs w:val="28"/>
        </w:rPr>
        <w:t>Αρχαίο</w:t>
      </w:r>
      <w:r w:rsidRPr="00763B20">
        <w:rPr>
          <w:b/>
        </w:rPr>
        <w:t xml:space="preserve"> </w:t>
      </w:r>
      <w:r w:rsidRPr="00DA24F2">
        <w:rPr>
          <w:b/>
          <w:sz w:val="28"/>
          <w:szCs w:val="28"/>
        </w:rPr>
        <w:t>δράμα</w:t>
      </w:r>
    </w:p>
    <w:p w:rsidR="00AC06C6" w:rsidRDefault="00AC06C6" w:rsidP="00332F2C">
      <w:pPr>
        <w:ind w:left="360"/>
      </w:pPr>
      <w:r>
        <w:t xml:space="preserve">Οι ρίζες του δράματος βρίσκονται στο διθύραμβο. Το δράμα συνένωσε σε αδιάσπαστο σύνολο </w:t>
      </w:r>
      <w:r w:rsidRPr="00763B20">
        <w:rPr>
          <w:b/>
        </w:rPr>
        <w:t>λόγο</w:t>
      </w:r>
      <w:r>
        <w:t xml:space="preserve">, </w:t>
      </w:r>
      <w:r w:rsidRPr="00763B20">
        <w:rPr>
          <w:b/>
        </w:rPr>
        <w:t>κίνηση</w:t>
      </w:r>
      <w:r>
        <w:t xml:space="preserve"> και </w:t>
      </w:r>
      <w:r w:rsidRPr="00763B20">
        <w:rPr>
          <w:b/>
        </w:rPr>
        <w:t>μουσική</w:t>
      </w:r>
      <w:r>
        <w:t xml:space="preserve"> και αποτέλεσε την κορυφαία πολύτεχνη έκφραση του αρχαίου ελληνικού πνεύματος.</w:t>
      </w:r>
    </w:p>
    <w:p w:rsidR="00AC06C6" w:rsidRDefault="00AC06C6" w:rsidP="00332F2C">
      <w:pPr>
        <w:ind w:left="360"/>
      </w:pPr>
      <w:r>
        <w:t xml:space="preserve">Ο δημιουργός του δράματος θεωρείται ο </w:t>
      </w:r>
      <w:r w:rsidRPr="00763B20">
        <w:rPr>
          <w:b/>
        </w:rPr>
        <w:t>Θέσπις</w:t>
      </w:r>
      <w:r>
        <w:t xml:space="preserve"> (μέσα του 6</w:t>
      </w:r>
      <w:r w:rsidRPr="00AC06C6">
        <w:rPr>
          <w:vertAlign w:val="superscript"/>
        </w:rPr>
        <w:t>ου</w:t>
      </w:r>
      <w:r>
        <w:t xml:space="preserve"> αιώνα </w:t>
      </w:r>
      <w:proofErr w:type="spellStart"/>
      <w:r>
        <w:t>π.Χ</w:t>
      </w:r>
      <w:proofErr w:type="spellEnd"/>
      <w:r>
        <w:t>), αφού πρώτος αυτός εισήγαγε τον υποκριτή που διαλεγόταν με το χορό του διθυράμβου.</w:t>
      </w:r>
    </w:p>
    <w:p w:rsidR="006A06CE" w:rsidRDefault="006A06CE" w:rsidP="00332F2C">
      <w:pPr>
        <w:ind w:left="360"/>
      </w:pPr>
      <w:r>
        <w:t xml:space="preserve">Ποιητές- μουσικοί του αρχαίου δράματος αναφέρονται οι: </w:t>
      </w:r>
      <w:r w:rsidRPr="007C11DA">
        <w:rPr>
          <w:b/>
        </w:rPr>
        <w:t>Χοιρίλος</w:t>
      </w:r>
      <w:r>
        <w:t xml:space="preserve">, Φρύνιχος, </w:t>
      </w:r>
      <w:proofErr w:type="spellStart"/>
      <w:r w:rsidRPr="007C11DA">
        <w:rPr>
          <w:b/>
        </w:rPr>
        <w:t>Πρατίνας</w:t>
      </w:r>
      <w:proofErr w:type="spellEnd"/>
      <w:r>
        <w:t xml:space="preserve">, οι τρεις μεγάλοι τραγωδοί </w:t>
      </w:r>
      <w:r w:rsidRPr="007C11DA">
        <w:rPr>
          <w:b/>
        </w:rPr>
        <w:t>Αισχύλος</w:t>
      </w:r>
      <w:r>
        <w:t xml:space="preserve">, </w:t>
      </w:r>
      <w:r w:rsidRPr="007C11DA">
        <w:rPr>
          <w:b/>
        </w:rPr>
        <w:t>Σοφοκλής</w:t>
      </w:r>
      <w:r>
        <w:t xml:space="preserve">,  </w:t>
      </w:r>
      <w:r w:rsidRPr="007C11DA">
        <w:rPr>
          <w:b/>
        </w:rPr>
        <w:t>Ευριπίδης</w:t>
      </w:r>
      <w:r>
        <w:t xml:space="preserve"> και ο κορυφαίος της Αττικής κωμωδίας </w:t>
      </w:r>
      <w:r w:rsidRPr="007C11DA">
        <w:rPr>
          <w:b/>
        </w:rPr>
        <w:t>Αριστοφάνης</w:t>
      </w:r>
      <w:r>
        <w:t>.</w:t>
      </w:r>
    </w:p>
    <w:p w:rsidR="007D2C9A" w:rsidRDefault="007D2C9A" w:rsidP="00332F2C">
      <w:pPr>
        <w:ind w:left="360"/>
      </w:pPr>
      <w:r>
        <w:t xml:space="preserve">Το αρχαίο ελληνικό δράμα δεν ήταν απλώς ένα είδος θεατρικό, αλλά μία τελετουργία όπου η μουσική έπαιζε θεμελιακό ρόλο. Τα μουσικά μέρη του δράματος – </w:t>
      </w:r>
      <w:r w:rsidRPr="000266DA">
        <w:rPr>
          <w:b/>
        </w:rPr>
        <w:t>στάσιμα</w:t>
      </w:r>
      <w:r>
        <w:t xml:space="preserve">, </w:t>
      </w:r>
      <w:r w:rsidRPr="000266DA">
        <w:rPr>
          <w:b/>
        </w:rPr>
        <w:t>κομμοί</w:t>
      </w:r>
      <w:r>
        <w:t xml:space="preserve"> (θρηνητικά άσματα), </w:t>
      </w:r>
      <w:r w:rsidRPr="000266DA">
        <w:rPr>
          <w:b/>
        </w:rPr>
        <w:t>χορικά</w:t>
      </w:r>
      <w:r>
        <w:t xml:space="preserve"> και </w:t>
      </w:r>
      <w:proofErr w:type="spellStart"/>
      <w:r w:rsidRPr="000266DA">
        <w:rPr>
          <w:b/>
        </w:rPr>
        <w:t>μονωδικά</w:t>
      </w:r>
      <w:proofErr w:type="spellEnd"/>
      <w:r>
        <w:t xml:space="preserve"> μέλη αποτέλεσαν την υπέρτατη ποιητική και μουσική έκφραση.</w:t>
      </w:r>
    </w:p>
    <w:p w:rsidR="00D4579B" w:rsidRPr="00DA24F2" w:rsidRDefault="00A03362" w:rsidP="00A0336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</w:t>
      </w:r>
      <w:r w:rsidR="00D4579B" w:rsidRPr="00DA24F2">
        <w:rPr>
          <w:b/>
          <w:sz w:val="28"/>
          <w:szCs w:val="28"/>
        </w:rPr>
        <w:t>Παρακμή</w:t>
      </w:r>
    </w:p>
    <w:p w:rsidR="00D4579B" w:rsidRPr="00A03362" w:rsidRDefault="00D4579B" w:rsidP="00A03362">
      <w:pPr>
        <w:ind w:left="360"/>
      </w:pPr>
      <w:r>
        <w:t>Από τα μέσα του 5</w:t>
      </w:r>
      <w:r w:rsidRPr="00D4579B">
        <w:rPr>
          <w:vertAlign w:val="superscript"/>
        </w:rPr>
        <w:t>ου</w:t>
      </w:r>
      <w:r>
        <w:t xml:space="preserve"> αι. </w:t>
      </w:r>
      <w:proofErr w:type="spellStart"/>
      <w:r>
        <w:t>π.Χ</w:t>
      </w:r>
      <w:proofErr w:type="spellEnd"/>
      <w:r>
        <w:t xml:space="preserve"> και ενώ οι εικαστικές τέχνες βρίσκονταν στην ύψιστη ακμή τους, η μουσική άρχισε αργή καθοδική πορεία</w:t>
      </w:r>
      <w:r w:rsidR="00DA24F2">
        <w:t xml:space="preserve"> που συνεχίστηκε ως το τέλος της ελληνιστικής εποχής (4</w:t>
      </w:r>
      <w:r w:rsidR="00DA24F2" w:rsidRPr="00DA24F2">
        <w:rPr>
          <w:vertAlign w:val="superscript"/>
        </w:rPr>
        <w:t>ος</w:t>
      </w:r>
      <w:r w:rsidR="00DA24F2">
        <w:t xml:space="preserve"> αι. </w:t>
      </w:r>
      <w:proofErr w:type="spellStart"/>
      <w:r w:rsidR="00DA24F2">
        <w:t>μ.Χ</w:t>
      </w:r>
      <w:proofErr w:type="spellEnd"/>
      <w:r w:rsidR="00DA24F2">
        <w:t>.)</w:t>
      </w:r>
      <w:r w:rsidR="0024792E">
        <w:t>.</w:t>
      </w:r>
    </w:p>
    <w:p w:rsidR="00DA24F2" w:rsidRDefault="00A03362" w:rsidP="00332F2C">
      <w:pPr>
        <w:ind w:left="360"/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504190</wp:posOffset>
            </wp:positionV>
            <wp:extent cx="3019425" cy="1905000"/>
            <wp:effectExtent l="19050" t="0" r="9525" b="0"/>
            <wp:wrapNone/>
            <wp:docPr id="5" name="Εικόνα 4" descr="C:\Users\μαρια\Desktop\moysika organa\μουσικα οργανα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μαρια\Desktop\moysika organa\μουσικα οργανα\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4F2">
        <w:t>Κατά τον Πλάτωνα και πολλούς άλλους κλασικούς συγγραφείς, η παρακμή ήταν αποτέλεσμα της κοινωνικής και ηθικής οπισθοδρόμησης  αλλά και των μουσικών νεωτερισμών.</w:t>
      </w:r>
    </w:p>
    <w:p w:rsidR="00A03362" w:rsidRPr="00A03362" w:rsidRDefault="00A03362" w:rsidP="00332F2C">
      <w:pPr>
        <w:ind w:left="360"/>
      </w:pPr>
    </w:p>
    <w:p w:rsidR="00A03362" w:rsidRPr="00A03362" w:rsidRDefault="00A3153E" w:rsidP="00A3153E">
      <w:pPr>
        <w:tabs>
          <w:tab w:val="left" w:pos="4680"/>
        </w:tabs>
        <w:ind w:left="360"/>
      </w:pPr>
      <w:r>
        <w:tab/>
      </w:r>
    </w:p>
    <w:p w:rsidR="00A03362" w:rsidRPr="00A03362" w:rsidRDefault="00A03362" w:rsidP="00332F2C">
      <w:pPr>
        <w:ind w:left="360"/>
      </w:pPr>
    </w:p>
    <w:p w:rsidR="00A03362" w:rsidRPr="00A03362" w:rsidRDefault="00A03362" w:rsidP="00332F2C">
      <w:pPr>
        <w:ind w:left="360"/>
      </w:pPr>
    </w:p>
    <w:p w:rsidR="00A03362" w:rsidRPr="00A03362" w:rsidRDefault="00A03362" w:rsidP="00332F2C">
      <w:pPr>
        <w:ind w:left="360"/>
      </w:pPr>
    </w:p>
    <w:p w:rsidR="00A03362" w:rsidRPr="00A03362" w:rsidRDefault="00A03362" w:rsidP="00332F2C">
      <w:pPr>
        <w:ind w:left="360"/>
      </w:pPr>
    </w:p>
    <w:p w:rsidR="00332F2C" w:rsidRDefault="00DA24F2" w:rsidP="00332F2C">
      <w:pPr>
        <w:ind w:left="360"/>
        <w:rPr>
          <w:lang w:val="en-US"/>
        </w:rPr>
      </w:pPr>
      <w:r>
        <w:lastRenderedPageBreak/>
        <w:t>Από κοινό κτήμα κάθε πολίτη η μουσική μετατράπηκε σε δραστηριότητα λίγων δεξιοτεχνών</w:t>
      </w:r>
      <w:r w:rsidR="0024792E">
        <w:t>. Οι μεταγενέστεροι συνθέτες –ποιητές θέλοντας να κολακέψουν το γούστο του κοινού, στα  διαλείμματα των δραμάτων τους, επέτρεπαν χορούς και τραγούδια άσχετα με το έργο, αδιαφορώντας για το δραματικό και ηθικό περιεχόμενο.</w:t>
      </w:r>
    </w:p>
    <w:p w:rsidR="00A03362" w:rsidRPr="00A03362" w:rsidRDefault="00A03362" w:rsidP="00332F2C">
      <w:pPr>
        <w:ind w:left="360"/>
        <w:rPr>
          <w:lang w:val="en-US"/>
        </w:rPr>
      </w:pPr>
    </w:p>
    <w:p w:rsidR="00483E90" w:rsidRDefault="00483E90" w:rsidP="00332F2C">
      <w:pPr>
        <w:ind w:left="360"/>
      </w:pPr>
      <w:r>
        <w:t>Επιπλέον, οι αρχαίοι μουσικοί νόμοι θεωρούνταν ότι αντανακλούσαν τους θεϊκούς νόμους (λόγω της θεϊκής προέλευσης της μουσικής). Επανάσταση ήταν η εισαγωγή της καινοτομίας, καθώς αυτή αποτελούσε έμμεση προσβολή  του θείου και της ηθικής τάξης.</w:t>
      </w:r>
    </w:p>
    <w:p w:rsidR="00483E90" w:rsidRDefault="00483E90" w:rsidP="00332F2C">
      <w:pPr>
        <w:ind w:left="360"/>
      </w:pPr>
      <w:r>
        <w:t xml:space="preserve">Μετά τη μακεδονική κατάκτηση, η μουσική δημιουργική φλόγα άρχισε να αργοσβήνει. Η μουσική δραστηριότητα μεταφέρθηκε σε πόλεις εκτός της Ελλάδας </w:t>
      </w:r>
      <w:proofErr w:type="spellStart"/>
      <w:r>
        <w:t>π.χ</w:t>
      </w:r>
      <w:proofErr w:type="spellEnd"/>
      <w:r>
        <w:t xml:space="preserve"> στην Αντιόχεια και στην Αλεξάνδρεια, ενώ μέχρι τον 4</w:t>
      </w:r>
      <w:r w:rsidRPr="00483E90">
        <w:rPr>
          <w:vertAlign w:val="superscript"/>
        </w:rPr>
        <w:t>ος</w:t>
      </w:r>
      <w:r>
        <w:t xml:space="preserve"> αι. </w:t>
      </w:r>
      <w:proofErr w:type="spellStart"/>
      <w:r>
        <w:t>μ.Χ</w:t>
      </w:r>
      <w:proofErr w:type="spellEnd"/>
      <w:r>
        <w:t xml:space="preserve"> ελάχιστα ονόματα μουσικών αναφέρονται.</w:t>
      </w:r>
    </w:p>
    <w:p w:rsidR="00D66CB7" w:rsidRPr="006E05D7" w:rsidRDefault="00D66CB7" w:rsidP="00332F2C">
      <w:pPr>
        <w:ind w:left="360"/>
        <w:rPr>
          <w:b/>
          <w:sz w:val="28"/>
          <w:szCs w:val="28"/>
        </w:rPr>
      </w:pPr>
      <w:r w:rsidRPr="006E05D7">
        <w:rPr>
          <w:b/>
          <w:sz w:val="28"/>
          <w:szCs w:val="28"/>
        </w:rPr>
        <w:t>Μουσικά όργανα</w:t>
      </w:r>
    </w:p>
    <w:p w:rsidR="00D66CB7" w:rsidRDefault="00D66CB7" w:rsidP="00332F2C">
      <w:pPr>
        <w:ind w:left="360"/>
      </w:pPr>
      <w:r>
        <w:t>Σώζονται πολυάριθμες απεικονίσεις μουσικών οργάνων σε αγγεία, ανάγλυφα, τοιχογραφίες ή ψηφιδωτές παραστάσεις.</w:t>
      </w:r>
    </w:p>
    <w:p w:rsidR="00D66CB7" w:rsidRDefault="00D66CB7" w:rsidP="00332F2C">
      <w:pPr>
        <w:ind w:left="360"/>
      </w:pPr>
      <w:r>
        <w:t xml:space="preserve">Από τα </w:t>
      </w:r>
      <w:r w:rsidRPr="00780731">
        <w:rPr>
          <w:b/>
        </w:rPr>
        <w:t>έγχορδα</w:t>
      </w:r>
      <w:r>
        <w:t xml:space="preserve"> γνωρίζουμε: την ομηρική τετράχορδη </w:t>
      </w:r>
      <w:r w:rsidRPr="00780731">
        <w:rPr>
          <w:b/>
        </w:rPr>
        <w:t>φόρμιγγα</w:t>
      </w:r>
      <w:r>
        <w:t xml:space="preserve">, τη </w:t>
      </w:r>
      <w:r w:rsidRPr="00780731">
        <w:rPr>
          <w:b/>
        </w:rPr>
        <w:t>λύρα</w:t>
      </w:r>
      <w:r>
        <w:t xml:space="preserve">, τη </w:t>
      </w:r>
      <w:r w:rsidRPr="00780731">
        <w:rPr>
          <w:b/>
        </w:rPr>
        <w:t>βάρβιτο</w:t>
      </w:r>
      <w:r>
        <w:t xml:space="preserve"> , την </w:t>
      </w:r>
      <w:r w:rsidRPr="00780731">
        <w:rPr>
          <w:b/>
        </w:rPr>
        <w:t>κιθάρα</w:t>
      </w:r>
      <w:r>
        <w:t xml:space="preserve"> ( άσχετη με τη σημερινή κιθάρα), όργανα της οικογένειας της άρπας: </w:t>
      </w:r>
      <w:proofErr w:type="spellStart"/>
      <w:r w:rsidRPr="00780731">
        <w:rPr>
          <w:b/>
        </w:rPr>
        <w:t>τρίγωνον</w:t>
      </w:r>
      <w:proofErr w:type="spellEnd"/>
      <w:r>
        <w:t xml:space="preserve">, </w:t>
      </w:r>
      <w:proofErr w:type="spellStart"/>
      <w:r w:rsidRPr="00780731">
        <w:rPr>
          <w:b/>
        </w:rPr>
        <w:t>ψαλτήριον</w:t>
      </w:r>
      <w:proofErr w:type="spellEnd"/>
      <w:r>
        <w:t xml:space="preserve">, </w:t>
      </w:r>
      <w:proofErr w:type="spellStart"/>
      <w:r w:rsidRPr="00780731">
        <w:rPr>
          <w:b/>
        </w:rPr>
        <w:t>μάγαδις</w:t>
      </w:r>
      <w:proofErr w:type="spellEnd"/>
      <w:r>
        <w:t xml:space="preserve">. Από τα έγχορδα με βραχίονα </w:t>
      </w:r>
      <w:r w:rsidR="00780731">
        <w:t>αντιπροσωπευτική</w:t>
      </w:r>
      <w:r>
        <w:t xml:space="preserve"> ήταν η </w:t>
      </w:r>
      <w:proofErr w:type="spellStart"/>
      <w:r w:rsidRPr="00780731">
        <w:rPr>
          <w:b/>
        </w:rPr>
        <w:t>πανδούρα</w:t>
      </w:r>
      <w:proofErr w:type="spellEnd"/>
      <w:r>
        <w:t>, πρόδρομος του ταμπουρά.</w:t>
      </w:r>
    </w:p>
    <w:p w:rsidR="00AE154F" w:rsidRDefault="00AE154F" w:rsidP="00332F2C">
      <w:pPr>
        <w:ind w:left="360"/>
      </w:pPr>
      <w:r>
        <w:t xml:space="preserve">Στα πνευστά αναφέρονται όργανα της ομάδας του </w:t>
      </w:r>
      <w:r w:rsidRPr="006E05D7">
        <w:rPr>
          <w:b/>
        </w:rPr>
        <w:t>αυλού</w:t>
      </w:r>
      <w:r>
        <w:t>-</w:t>
      </w:r>
      <w:r w:rsidRPr="006E05D7">
        <w:rPr>
          <w:b/>
        </w:rPr>
        <w:t>δίαυλος</w:t>
      </w:r>
      <w:r>
        <w:t xml:space="preserve">, </w:t>
      </w:r>
      <w:r w:rsidRPr="006E05D7">
        <w:rPr>
          <w:b/>
        </w:rPr>
        <w:t>πλαγίαυλος</w:t>
      </w:r>
      <w:r>
        <w:t xml:space="preserve"> και η </w:t>
      </w:r>
      <w:r w:rsidRPr="006E05D7">
        <w:rPr>
          <w:b/>
        </w:rPr>
        <w:t>σάλπιγγα</w:t>
      </w:r>
      <w:r>
        <w:t>.</w:t>
      </w:r>
    </w:p>
    <w:p w:rsidR="00AE154F" w:rsidRDefault="00AE154F" w:rsidP="00332F2C">
      <w:pPr>
        <w:ind w:left="360"/>
      </w:pPr>
      <w:r>
        <w:t xml:space="preserve">Ο </w:t>
      </w:r>
      <w:proofErr w:type="spellStart"/>
      <w:r w:rsidRPr="006E05D7">
        <w:rPr>
          <w:b/>
        </w:rPr>
        <w:t>κόχλος</w:t>
      </w:r>
      <w:proofErr w:type="spellEnd"/>
      <w:r>
        <w:t xml:space="preserve"> ήταν φτιαγμένος από μεγάλο θαλασσινό κοχύλι. Η </w:t>
      </w:r>
      <w:proofErr w:type="spellStart"/>
      <w:r w:rsidRPr="006E05D7">
        <w:rPr>
          <w:b/>
        </w:rPr>
        <w:t>σύριγξ</w:t>
      </w:r>
      <w:proofErr w:type="spellEnd"/>
      <w:r w:rsidRPr="006E05D7">
        <w:rPr>
          <w:b/>
        </w:rPr>
        <w:t xml:space="preserve"> του </w:t>
      </w:r>
      <w:proofErr w:type="spellStart"/>
      <w:r w:rsidRPr="006E05D7">
        <w:rPr>
          <w:b/>
        </w:rPr>
        <w:t>Πανός</w:t>
      </w:r>
      <w:proofErr w:type="spellEnd"/>
      <w:r>
        <w:t xml:space="preserve"> (η φλογέρα του βοσκού) ήταν </w:t>
      </w:r>
      <w:proofErr w:type="spellStart"/>
      <w:r>
        <w:t>πολυκάλαμη</w:t>
      </w:r>
      <w:proofErr w:type="spellEnd"/>
      <w:r>
        <w:t xml:space="preserve"> .</w:t>
      </w:r>
    </w:p>
    <w:p w:rsidR="00AE154F" w:rsidRDefault="00AE154F" w:rsidP="00332F2C">
      <w:pPr>
        <w:ind w:left="360"/>
      </w:pPr>
      <w:r>
        <w:t xml:space="preserve">Στην κατηγορία των κρουστών χαρακτηριστικότερα ήταν το </w:t>
      </w:r>
      <w:proofErr w:type="spellStart"/>
      <w:r w:rsidRPr="006E05D7">
        <w:rPr>
          <w:b/>
        </w:rPr>
        <w:t>τύμπανον</w:t>
      </w:r>
      <w:proofErr w:type="spellEnd"/>
      <w:r>
        <w:t xml:space="preserve">, τα </w:t>
      </w:r>
      <w:r w:rsidRPr="006E05D7">
        <w:rPr>
          <w:b/>
        </w:rPr>
        <w:t>κρόταλα</w:t>
      </w:r>
      <w:r>
        <w:t xml:space="preserve"> και τα </w:t>
      </w:r>
      <w:r w:rsidRPr="006E05D7">
        <w:rPr>
          <w:b/>
        </w:rPr>
        <w:t>κύμβαλα</w:t>
      </w:r>
      <w:r>
        <w:t>.</w:t>
      </w:r>
    </w:p>
    <w:p w:rsidR="00AE154F" w:rsidRDefault="00AE154F" w:rsidP="00332F2C">
      <w:pPr>
        <w:ind w:left="360"/>
      </w:pPr>
      <w:r>
        <w:t>Η αρχαία ελληνική μουσική αγνοούσε θεληματικά τις μεγάλες ορχήστρες ή τους συνδυασμούς πολλών οργάνων. Αντίθετα, δέχθηκε πολυπρόσωπες χορωδίες.</w:t>
      </w:r>
    </w:p>
    <w:p w:rsidR="00780731" w:rsidRDefault="00313D25" w:rsidP="00332F2C">
      <w:pPr>
        <w:ind w:left="360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144145</wp:posOffset>
            </wp:positionV>
            <wp:extent cx="2876550" cy="2876550"/>
            <wp:effectExtent l="152400" t="133350" r="190500" b="133350"/>
            <wp:wrapNone/>
            <wp:docPr id="3" name="Εικόνα 2" descr="C:\Users\μαρια\Desktop\moysika organa\μουσικα οργανα\50-thickbox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μαρια\Desktop\moysika organa\μουσικα οργανα\50-thickbox_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696854"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CB7" w:rsidRDefault="00D66CB7" w:rsidP="00332F2C">
      <w:pPr>
        <w:ind w:left="360"/>
      </w:pPr>
    </w:p>
    <w:p w:rsidR="00332F2C" w:rsidRDefault="00332F2C" w:rsidP="00332F2C">
      <w:pPr>
        <w:ind w:left="360"/>
      </w:pPr>
    </w:p>
    <w:p w:rsidR="00332F2C" w:rsidRDefault="00332F2C" w:rsidP="00332F2C">
      <w:pPr>
        <w:ind w:left="360"/>
      </w:pPr>
    </w:p>
    <w:p w:rsidR="00332F2C" w:rsidRDefault="00332F2C" w:rsidP="00332F2C">
      <w:pPr>
        <w:ind w:left="360"/>
      </w:pPr>
    </w:p>
    <w:p w:rsidR="00B9320D" w:rsidRPr="00313D25" w:rsidRDefault="00B9320D">
      <w:pPr>
        <w:rPr>
          <w:lang w:val="en-US"/>
        </w:rPr>
      </w:pPr>
    </w:p>
    <w:sectPr w:rsidR="00B9320D" w:rsidRPr="00313D25" w:rsidSect="00A03362">
      <w:pgSz w:w="11906" w:h="16838"/>
      <w:pgMar w:top="144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053"/>
    <w:multiLevelType w:val="hybridMultilevel"/>
    <w:tmpl w:val="02BA077C"/>
    <w:lvl w:ilvl="0" w:tplc="5D8088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E45B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525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828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001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1CAB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DA31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0885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723E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F2C"/>
    <w:rsid w:val="000266DA"/>
    <w:rsid w:val="001746B3"/>
    <w:rsid w:val="00221EBE"/>
    <w:rsid w:val="002262B5"/>
    <w:rsid w:val="0024792E"/>
    <w:rsid w:val="00313D25"/>
    <w:rsid w:val="00332F2C"/>
    <w:rsid w:val="00483E90"/>
    <w:rsid w:val="004E2BD4"/>
    <w:rsid w:val="006A06CE"/>
    <w:rsid w:val="006E05D7"/>
    <w:rsid w:val="00720EB2"/>
    <w:rsid w:val="00763B20"/>
    <w:rsid w:val="00780731"/>
    <w:rsid w:val="007A0C7D"/>
    <w:rsid w:val="007C11DA"/>
    <w:rsid w:val="007D2C9A"/>
    <w:rsid w:val="008107BF"/>
    <w:rsid w:val="008C3526"/>
    <w:rsid w:val="00A03362"/>
    <w:rsid w:val="00A3153E"/>
    <w:rsid w:val="00AA6A55"/>
    <w:rsid w:val="00AC06C6"/>
    <w:rsid w:val="00AE154F"/>
    <w:rsid w:val="00B9320D"/>
    <w:rsid w:val="00D4579B"/>
    <w:rsid w:val="00D66CB7"/>
    <w:rsid w:val="00DA24F2"/>
    <w:rsid w:val="00E3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3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0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27</cp:revision>
  <dcterms:created xsi:type="dcterms:W3CDTF">2016-10-01T14:56:00Z</dcterms:created>
  <dcterms:modified xsi:type="dcterms:W3CDTF">2016-10-02T08:31:00Z</dcterms:modified>
</cp:coreProperties>
</file>