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C86" w:rsidRDefault="00B22C86" w:rsidP="00B22C86">
      <w:pPr>
        <w:rPr>
          <w:b/>
        </w:rPr>
      </w:pPr>
      <w:r>
        <w:rPr>
          <w:b/>
        </w:rPr>
        <w:t>Εν 12. Η ηθική αρετή</w:t>
      </w:r>
    </w:p>
    <w:p w:rsidR="00B22C86" w:rsidRDefault="00B22C86" w:rsidP="00B22C86">
      <w:pPr>
        <w:rPr>
          <w:b/>
        </w:rPr>
      </w:pPr>
      <w:r>
        <w:rPr>
          <w:b/>
        </w:rPr>
        <w:t>Α. Τι λέει το κείμενο</w:t>
      </w:r>
    </w:p>
    <w:p w:rsidR="003429A7" w:rsidRDefault="003429A7" w:rsidP="00B22C86">
      <w:r>
        <w:t>1.</w:t>
      </w:r>
      <w:r w:rsidR="005E2AD3">
        <w:t xml:space="preserve"> Η διανοητική οφείλει τη δημιουργία και ανάπτυξή της στη διδασκαλία κατά κύριο λόγο, γεγονός που σημαίνει πς υπάρχουν κι άλλοι παράγοντες. Για την απόκτησή της </w:t>
      </w:r>
      <w:r w:rsidR="00E8196E">
        <w:t>που σχετίζ</w:t>
      </w:r>
      <w:r w:rsidR="005E2AD3">
        <w:t>εται με το λόγον έχον μέρος της ψυχής</w:t>
      </w:r>
      <w:r w:rsidR="00E8196E">
        <w:t>,</w:t>
      </w:r>
      <w:r w:rsidR="005E2AD3">
        <w:t xml:space="preserve"> το βάρος πέφτει  στον δάσκαλο. </w:t>
      </w:r>
      <w:r w:rsidR="00E8196E">
        <w:t>Πρόκειται για μια διαδικασία που απαιτεί εμπειρία και χρόνο και δεν ολοκληρώνεται ποτέ. Η ηθική αρετή (ετυμολογική σχέση έθους/συνήθεια- ήθους/χαρακτήρας, σε σχέση αιτίου αποτελέσματος) αφορά το χαρακτήρα του ανθρώπου, καλλιεργείται με τον εθισμό, δηλαδή την επανάληψη ενάρετων πράξεων. Κύρια ευθύνη για την απόκτηση ο ίδιος ο άνθρωπος.</w:t>
      </w:r>
    </w:p>
    <w:p w:rsidR="00B22C86" w:rsidRPr="00BA5D4A" w:rsidRDefault="00E8196E" w:rsidP="00B22C86">
      <w:r>
        <w:t xml:space="preserve">2. σχ. σελ 117 «δύναμις-ενέργεια» από Φάκελο Υλικού και σχ σελ 144 «τας δυνάμεις ....αποδίδομεν» από Φιλοσοφικό λόγο. Για τον Αρ  στο έργο του «Μετά τα Φυσικά» υπάρχουν τρία είδη δυνάμεων: α. Οι </w:t>
      </w:r>
      <w:r w:rsidRPr="00E8196E">
        <w:rPr>
          <w:i/>
        </w:rPr>
        <w:t>συγγενεις</w:t>
      </w:r>
      <w:r>
        <w:t xml:space="preserve">  που συνδέονται με το άλογο μέρος της ψυχής, οι αντιληπτικές ικανότητες, όραση, ακοή, β. </w:t>
      </w:r>
      <w:r w:rsidRPr="00E8196E">
        <w:rPr>
          <w:i/>
        </w:rPr>
        <w:t>οι εξ έθους</w:t>
      </w:r>
      <w:r>
        <w:t xml:space="preserve"> </w:t>
      </w:r>
      <w:r w:rsidR="00BA5D4A">
        <w:t xml:space="preserve">που συνδέονται με το άλογο και λογικό μέρος της ψυχής, το επιθυμητικό, το αυλειν και οι πρακτικές τέχνες και γ. </w:t>
      </w:r>
      <w:r w:rsidR="00BA5D4A" w:rsidRPr="00BA5D4A">
        <w:rPr>
          <w:i/>
        </w:rPr>
        <w:t>οι εκ μαθήσεως</w:t>
      </w:r>
      <w:r w:rsidR="00BA5D4A">
        <w:t xml:space="preserve">  που αποκτά ο άνθρωπος με τη μάθηση και συνδέονται με το λόγον έχον μέρος της ψυχής.</w:t>
      </w:r>
    </w:p>
    <w:p w:rsidR="00B22C86" w:rsidRDefault="00B22C86" w:rsidP="00B22C86">
      <w:pPr>
        <w:rPr>
          <w:b/>
        </w:rPr>
      </w:pPr>
      <w:r w:rsidRPr="00B22C86">
        <w:rPr>
          <w:b/>
        </w:rPr>
        <w:t>Β. Ας εμβαθύνουμε στο νόημα του κειμένου</w:t>
      </w:r>
    </w:p>
    <w:p w:rsidR="00BA5D4A" w:rsidRDefault="00BA5D4A" w:rsidP="00B22C86">
      <w:r>
        <w:rPr>
          <w:b/>
        </w:rPr>
        <w:t>1.</w:t>
      </w:r>
      <w:r>
        <w:t xml:space="preserve"> Υποστηρίζει πως η ηθική αρετή δημιουργείται με την επανάληψη και εξάσκηση, μέσα από αποφατικές διατυπώσεις για να αποκλείσει κάθε περίπτωση που θα εναντιωθεί στην αποδεικτέα θέση: </w:t>
      </w:r>
      <w:r w:rsidRPr="00BA5D4A">
        <w:rPr>
          <w:b/>
        </w:rPr>
        <w:t xml:space="preserve">ουδεμία </w:t>
      </w:r>
      <w:r>
        <w:t xml:space="preserve">των ηθικών αρετών... </w:t>
      </w:r>
      <w:r w:rsidRPr="00BA5D4A">
        <w:rPr>
          <w:b/>
        </w:rPr>
        <w:t>ουθέν</w:t>
      </w:r>
      <w:r>
        <w:t xml:space="preserve"> των φύσει όντων άλλως εθίζεται, </w:t>
      </w:r>
      <w:r w:rsidRPr="00BA5D4A">
        <w:rPr>
          <w:b/>
        </w:rPr>
        <w:t>ουκ αν</w:t>
      </w:r>
      <w:r>
        <w:t xml:space="preserve"> εθισθείη ο λίθος </w:t>
      </w:r>
      <w:r w:rsidRPr="00BA5D4A">
        <w:rPr>
          <w:b/>
        </w:rPr>
        <w:t>ουδ΄αν</w:t>
      </w:r>
      <w:r>
        <w:t xml:space="preserve"> μυριάκις αυτόν εθίζει</w:t>
      </w:r>
      <w:r w:rsidRPr="00BA5D4A">
        <w:rPr>
          <w:b/>
        </w:rPr>
        <w:t>, ουδέ</w:t>
      </w:r>
      <w:r>
        <w:t xml:space="preserve"> το πυρ, </w:t>
      </w:r>
      <w:r w:rsidRPr="00BA5D4A">
        <w:rPr>
          <w:b/>
        </w:rPr>
        <w:t>ουδ</w:t>
      </w:r>
      <w:r>
        <w:t xml:space="preserve">΄άλλο </w:t>
      </w:r>
      <w:r w:rsidRPr="00BA5D4A">
        <w:rPr>
          <w:b/>
        </w:rPr>
        <w:t xml:space="preserve">ουδέν </w:t>
      </w:r>
      <w:r>
        <w:t xml:space="preserve">των άλλως πεφυκότων άλλως αν εθισθείη. </w:t>
      </w:r>
      <w:r w:rsidRPr="00BA5D4A">
        <w:rPr>
          <w:b/>
        </w:rPr>
        <w:t>Ούτ</w:t>
      </w:r>
      <w:r>
        <w:t xml:space="preserve">΄ άρα φύσει </w:t>
      </w:r>
      <w:r w:rsidRPr="00BA5D4A">
        <w:rPr>
          <w:b/>
        </w:rPr>
        <w:t>ούτε</w:t>
      </w:r>
      <w:r>
        <w:t xml:space="preserve"> παρά φύσιν ..</w:t>
      </w:r>
      <w:r w:rsidR="004A3697">
        <w:t xml:space="preserve"> έτσι αποδεικνύει ότι η αρετή είναι επίκτητη.</w:t>
      </w:r>
    </w:p>
    <w:p w:rsidR="004A3697" w:rsidRDefault="00847C9E" w:rsidP="00B22C86">
      <w:r>
        <w:t>2.  έθος-ενεργείας-δυνάμεις-τέχνες και έθος-ενεργείας-δυνάμεις-αρετές</w:t>
      </w:r>
    </w:p>
    <w:p w:rsidR="00847C9E" w:rsidRDefault="00847C9E" w:rsidP="00B22C86">
      <w:r>
        <w:t>3. σχ σελ 117 «φύσει-παρά φύσιν» από Φάκελο Υλικού. Η φύση επιτρέπει την απόκτηση των αρετών αλλά η τελειοποίησή τους γίνεται με τη διαδικασία του έθους. Άρα οι αρετές υπάρχουν εν δυνάμει στον άνθρωπο αλλά η απόκτηση και ολοκλήρωση γίνεται με τον εθισμό. Η αντιθετική σύνδεση των μετοχών πεφυκόσι και τελειουμένοις φαίνεται καθαρότερα στο ζεύγος δύναμις ενέργεια. Σχ. σελ 144 Φιλοσοφικός Λόγος.</w:t>
      </w:r>
    </w:p>
    <w:p w:rsidR="00847C9E" w:rsidRDefault="007B5E18" w:rsidP="00B22C86">
      <w:pPr>
        <w:rPr>
          <w:b/>
        </w:rPr>
      </w:pPr>
      <w:r>
        <w:rPr>
          <w:b/>
        </w:rPr>
        <w:t>Γ</w:t>
      </w:r>
      <w:r w:rsidRPr="00B22C86">
        <w:rPr>
          <w:b/>
        </w:rPr>
        <w:t xml:space="preserve">. </w:t>
      </w:r>
      <w:r>
        <w:rPr>
          <w:b/>
        </w:rPr>
        <w:t>Για τη γλώσσα του κειμένου</w:t>
      </w:r>
    </w:p>
    <w:p w:rsidR="007B5E18" w:rsidRDefault="007B5E18" w:rsidP="00B22C86">
      <w:r>
        <w:rPr>
          <w:b/>
        </w:rPr>
        <w:t>1.</w:t>
      </w:r>
      <w:r>
        <w:t>έθος: σχ σελ 117 Φάκελος Υλικού. Στην πρώτη παράγραφο συνδέεται με το ήθος και χρησιμοποιούνται ρηματικές φράσεις στον ενεστώτα για να φανεί το πραγματικό που συμβαίνει διαρκώς, αναφορικές μετοχές και εμπρόθετοι επιρρηματικοί προσδιορισμοί: εξ έθους, από του έθους, δια του έθους. Η επανάληψη της λέξης δίνει έμφαση στον όρο. Στη δεύτερη παράγραφο συνδέεται με τις ενέργειες (ενεργήσαντες σε χρόνο αόριστο για να φανεί η χρονική προτεραιότητα), ενώ οι ενέργειες σε χρόνο ενεστώτα για να δηλωθεί η χρονική διάρκεια (ποιούντες, οικοδομούντες, κιθαρίζοντες, πράττοντες)</w:t>
      </w:r>
    </w:p>
    <w:p w:rsidR="007B5E18" w:rsidRDefault="007B5E18" w:rsidP="00B22C86">
      <w:r>
        <w:lastRenderedPageBreak/>
        <w:t>2. σχήμα από κοινού , όπου η λέξη –φράση που παραλείπεται (γινόμεθα)εννοείται από τα προηγούμενα. Τα σύστοιχα αντικείμενα επισημαίνουν εμφαντικά τις τρεις ηθικές αρετές που περιγράφονται, τη δικαιοσύνη, σωφροσύνη και ανδρεία.</w:t>
      </w:r>
    </w:p>
    <w:p w:rsidR="007B5E18" w:rsidRDefault="007B5E18" w:rsidP="00B22C86">
      <w:r>
        <w:t xml:space="preserve">3. εξ ου και : αιτία, ουθεν γαρ :αιτιολ. </w:t>
      </w:r>
      <w:r w:rsidR="000917C0">
        <w:t>παρατακτικός σύνδεσμος, ούτ άρα: συμπερασματικός παρατακτικός σύνδεσμος, ου γαρ εκ του πολλάκις: αιτιολ παρατακτικός σύνδεσμος , τας δ΄αρετάς : αντιθετικός παρατακτικός σύνδσεμος, α γαρ δει μαθόντας: αιτιολογικός παρατακτικός σύνδεσμος, ούτω δη και τα μεν δίκαια: συμπερασματικός παρατακτικός σύνδεσμος.</w:t>
      </w:r>
    </w:p>
    <w:p w:rsidR="000917C0" w:rsidRPr="00883410" w:rsidRDefault="000917C0" w:rsidP="00B22C86">
      <w:pPr>
        <w:rPr>
          <w:b/>
        </w:rPr>
      </w:pPr>
      <w:r w:rsidRPr="00883410">
        <w:rPr>
          <w:b/>
        </w:rPr>
        <w:t>ΚΕΙΜΕΝΑ ΑΥΤΕΝΕΡΓΕΙΑΣ</w:t>
      </w:r>
    </w:p>
    <w:p w:rsidR="00C8376C" w:rsidRPr="00883410" w:rsidRDefault="00C8376C" w:rsidP="00B22C86">
      <w:pPr>
        <w:rPr>
          <w:b/>
        </w:rPr>
      </w:pPr>
      <w:r w:rsidRPr="00883410">
        <w:rPr>
          <w:b/>
        </w:rPr>
        <w:t>Ισοκράτης Αρεοπαγητικός, 74-75</w:t>
      </w:r>
    </w:p>
    <w:p w:rsidR="000917C0" w:rsidRDefault="00C8376C" w:rsidP="00B22C86">
      <w:r>
        <w:t>Κι έχω διατυπώσει αυτό το επιχείρημα όχι τώρα πρώτη φορά αλλά πολλές φορές ήδη και σε πολλούς. Γιατί γνωρίζω καλά ότι σε άλλες περιοχές η φύση δημιουργεί καρπούς και δέντρα και ζώα με ιδιαίτερα χαρακτηριστικά που διαφέρουν πολύ από άλλα ενώ η δική μας χώρα μπορεί να παρουσιάζει και να ανατρέφει άντρες όχι μόνο πάρα πολύ ευφυείς στις τέχνες και τις πράξεις και τα λόγια αλλά και πολύ ξεχωριστούς στην ανδρεία και την αρετή. Και είναι δικαιολογημένο να το συμπεραίνουμε και από τους παλαιούς αγώνες που έκαναν απέναντι σε Αμαζόνες και Θράκες και όλους γενικά τους Πελοποννήσιους, και από τους μεγάλους πολέμους που έγιναν με τους Πέρσες, στους οποίους ήταν και μόνοι και μαζί με τους Πελοποννήσιους, και σε μάχες στη στεριά και σε ναυμαχίες, αφού νίκησαν τους βάρβαρους κρίθηκαν άξιοι για αριστεία. Τίποτα από αυτά δεν θα έκαναν, αν δεν διέφεραν πολύ στη φύση τους.</w:t>
      </w:r>
    </w:p>
    <w:p w:rsidR="00C8376C" w:rsidRPr="00883410" w:rsidRDefault="00883410" w:rsidP="00B22C86">
      <w:pPr>
        <w:rPr>
          <w:b/>
        </w:rPr>
      </w:pPr>
      <w:r w:rsidRPr="00883410">
        <w:rPr>
          <w:b/>
        </w:rPr>
        <w:t>Ξενοφών Απομνημονεύματα, Α7. 1-2</w:t>
      </w:r>
    </w:p>
    <w:p w:rsidR="00C8376C" w:rsidRPr="007B5E18" w:rsidRDefault="00883410" w:rsidP="00B22C86">
      <w:r>
        <w:t>Ας εξετάσουμε και αν αποτρέποντας τους μαθητές του από την αλαζονεία και τους προέτρεπε να φροντίζουν την αρετή. Πραγματικά πάντα έλεγε ότι δεν υπάρχει καλύτερος δρόμος για τη φήμη παρά αυτός μέσω του οποίου κάποιος θα γίνει καλός σε αυτό που θέλει να φαίνεται. Και ότι έλεγε την αλήθεια, ιδού η διδασκαλία του: «Ας σκεφτούμε δηλαδή» έλεγε,  «αν κάποιος ενώ δεν είναι καλός αυλητής θέλει να δίνει την εντύπωση ότι είναι, τι θα έπρεπε να κάνει. Άραγε δεν πρέπει να μιμείται στα εξωτερικά χαρακτηριστικά τους καλούς αυλητές; Και καταρχάς βέβαια, αφού εκείνοι φοράνε μεγαλοπρεπή στολή και περιτριγυρίζονται από πο</w:t>
      </w:r>
      <w:r w:rsidR="00061169">
        <w:t>λλούς ακόλουθους, πρέπει κι αυτ</w:t>
      </w:r>
      <w:r>
        <w:t>ός να τα κάνει αυτά. Κι έπειτα, αφού πολλοί επαινούν εκείνους, πρέπει κι αυτός να προετοιμάσει πολλούς που να τον επαινούν. Αλλά όμως, σε καμιά περίπτωση  βέβαια δεν πρέπει να αναλάβει εργασία αλλιώς θα αποδειχθεί ότι είναι γελοίος και όχι μόνο κακός αυλητής αλλά και άνθρωπος απατεώνας. Και πράγματι, αν δαπανά πολλά και χωρίς να ωφελείται  τίποτα, αλλά αποκτά επιπλέον κακή φήμη, πώς δεν θα είναι η ζωή του επίπονη και ανώφελη και γελοία;</w:t>
      </w:r>
    </w:p>
    <w:p w:rsidR="00B22C86" w:rsidRDefault="00B22C86" w:rsidP="00B22C86">
      <w:pPr>
        <w:rPr>
          <w:b/>
        </w:rPr>
      </w:pPr>
    </w:p>
    <w:p w:rsidR="00B22C86" w:rsidRDefault="00B22C86" w:rsidP="00B22C86">
      <w:pPr>
        <w:rPr>
          <w:b/>
        </w:rPr>
      </w:pPr>
    </w:p>
    <w:p w:rsidR="00F9204D" w:rsidRDefault="00F9204D"/>
    <w:sectPr w:rsidR="00F9204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04D" w:rsidRDefault="00F9204D" w:rsidP="00B22C86">
      <w:pPr>
        <w:spacing w:after="0" w:line="240" w:lineRule="auto"/>
      </w:pPr>
      <w:r>
        <w:separator/>
      </w:r>
    </w:p>
  </w:endnote>
  <w:endnote w:type="continuationSeparator" w:id="1">
    <w:p w:rsidR="00F9204D" w:rsidRDefault="00F9204D" w:rsidP="00B22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C86" w:rsidRDefault="00B22C86">
    <w:pPr>
      <w:pStyle w:val="a4"/>
    </w:pPr>
    <w:r>
      <w:t>Η ηθική αρετή                                                                       Σημειώσεις : Σοφία Κοντού</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04D" w:rsidRDefault="00F9204D" w:rsidP="00B22C86">
      <w:pPr>
        <w:spacing w:after="0" w:line="240" w:lineRule="auto"/>
      </w:pPr>
      <w:r>
        <w:separator/>
      </w:r>
    </w:p>
  </w:footnote>
  <w:footnote w:type="continuationSeparator" w:id="1">
    <w:p w:rsidR="00F9204D" w:rsidRDefault="00F9204D" w:rsidP="00B22C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C86" w:rsidRPr="00B22C86" w:rsidRDefault="00B22C86">
    <w:pPr>
      <w:pStyle w:val="a3"/>
    </w:pPr>
    <w:r>
      <w:t>Αριστοτέλης, Ηθικά Νικομάχεια Β1, 1-4, 1103</w:t>
    </w:r>
    <w:r>
      <w:rPr>
        <w:lang w:val="en-US"/>
      </w:rPr>
      <w:t>a</w:t>
    </w:r>
    <w:r>
      <w:t>14-2b</w:t>
    </w:r>
  </w:p>
  <w:p w:rsidR="00B22C86" w:rsidRDefault="00B22C8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22C86"/>
    <w:rsid w:val="00061169"/>
    <w:rsid w:val="000917C0"/>
    <w:rsid w:val="003429A7"/>
    <w:rsid w:val="004A3697"/>
    <w:rsid w:val="005E2AD3"/>
    <w:rsid w:val="007B5E18"/>
    <w:rsid w:val="00847C9E"/>
    <w:rsid w:val="00883410"/>
    <w:rsid w:val="00B22C86"/>
    <w:rsid w:val="00BA5D4A"/>
    <w:rsid w:val="00C8376C"/>
    <w:rsid w:val="00E8196E"/>
    <w:rsid w:val="00F920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2C86"/>
    <w:pPr>
      <w:tabs>
        <w:tab w:val="center" w:pos="4153"/>
        <w:tab w:val="right" w:pos="8306"/>
      </w:tabs>
      <w:spacing w:after="0" w:line="240" w:lineRule="auto"/>
    </w:pPr>
  </w:style>
  <w:style w:type="character" w:customStyle="1" w:styleId="Char">
    <w:name w:val="Κεφαλίδα Char"/>
    <w:basedOn w:val="a0"/>
    <w:link w:val="a3"/>
    <w:uiPriority w:val="99"/>
    <w:rsid w:val="00B22C86"/>
  </w:style>
  <w:style w:type="paragraph" w:styleId="a4">
    <w:name w:val="footer"/>
    <w:basedOn w:val="a"/>
    <w:link w:val="Char0"/>
    <w:uiPriority w:val="99"/>
    <w:semiHidden/>
    <w:unhideWhenUsed/>
    <w:rsid w:val="00B22C86"/>
    <w:pPr>
      <w:tabs>
        <w:tab w:val="center" w:pos="4153"/>
        <w:tab w:val="right" w:pos="8306"/>
      </w:tabs>
      <w:spacing w:after="0" w:line="240" w:lineRule="auto"/>
    </w:pPr>
  </w:style>
  <w:style w:type="character" w:customStyle="1" w:styleId="Char0">
    <w:name w:val="Υποσέλιδο Char"/>
    <w:basedOn w:val="a0"/>
    <w:link w:val="a4"/>
    <w:uiPriority w:val="99"/>
    <w:semiHidden/>
    <w:rsid w:val="00B22C86"/>
  </w:style>
  <w:style w:type="paragraph" w:styleId="a5">
    <w:name w:val="Balloon Text"/>
    <w:basedOn w:val="a"/>
    <w:link w:val="Char1"/>
    <w:uiPriority w:val="99"/>
    <w:semiHidden/>
    <w:unhideWhenUsed/>
    <w:rsid w:val="00B22C8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22C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093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828</Words>
  <Characters>4474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2020-01-06T13:48:00Z</cp:lastPrinted>
  <dcterms:created xsi:type="dcterms:W3CDTF">2020-01-06T11:30:00Z</dcterms:created>
  <dcterms:modified xsi:type="dcterms:W3CDTF">2020-01-06T13:49:00Z</dcterms:modified>
</cp:coreProperties>
</file>