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A3" w:rsidRDefault="003F25A3" w:rsidP="003F25A3">
      <w:pPr>
        <w:jc w:val="center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 xml:space="preserve">ΡΑΨΩΔΙΑ α  </w:t>
      </w:r>
    </w:p>
    <w:p w:rsidR="003F25A3" w:rsidRPr="003F25A3" w:rsidRDefault="00446E01" w:rsidP="003F25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  <w:t>Στίχοι 361-497</w:t>
      </w:r>
    </w:p>
    <w:p w:rsidR="00353C4D" w:rsidRPr="00812058" w:rsidRDefault="003F25A3" w:rsidP="008120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Φύλλο εργασίας</w:t>
      </w:r>
    </w:p>
    <w:p w:rsidR="00446E01" w:rsidRPr="00446E01" w:rsidRDefault="00446E01" w:rsidP="00446E0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συναισθήματα της Πηνελόπης στην ενότητα αυτή είναι (σημειώστε τα σωστά):</w:t>
      </w:r>
    </w:p>
    <w:p w:rsidR="00446E01" w:rsidRDefault="00446E01" w:rsidP="00446E0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6E01" w:rsidRDefault="00446E01" w:rsidP="00446E01">
      <w:pPr>
        <w:pStyle w:val="a3"/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χαρά, περηφάνια, σπαραγμός, ψυχική οδύνη, τρόμος, αποφασιστικότητα, λαχτάρα για τον άντρα της, σιγουριά, θλίψη, έκπληξη, μελαγχολία, συγκίνηση, περιφρόνηση, καχυποψία.</w:t>
      </w:r>
    </w:p>
    <w:p w:rsidR="00446E01" w:rsidRPr="00446E01" w:rsidRDefault="00446E01" w:rsidP="00446E01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A3" w:rsidRDefault="00446E01" w:rsidP="003F25A3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6E01">
        <w:rPr>
          <w:rFonts w:ascii="Times New Roman" w:hAnsi="Times New Roman" w:cs="Times New Roman"/>
          <w:sz w:val="24"/>
          <w:szCs w:val="24"/>
        </w:rPr>
        <w:t>Αντιστοιχίστε τα ονόματα των μνηστήρων</w:t>
      </w:r>
      <w:r w:rsidR="003F25A3" w:rsidRPr="00446E01">
        <w:rPr>
          <w:rFonts w:ascii="Times New Roman" w:hAnsi="Times New Roman" w:cs="Times New Roman"/>
          <w:sz w:val="24"/>
          <w:szCs w:val="24"/>
        </w:rPr>
        <w:t xml:space="preserve"> της στήλης Α </w:t>
      </w:r>
      <w:r w:rsidRPr="00446E01">
        <w:rPr>
          <w:rFonts w:ascii="Times New Roman" w:hAnsi="Times New Roman" w:cs="Times New Roman"/>
          <w:sz w:val="24"/>
          <w:szCs w:val="24"/>
        </w:rPr>
        <w:t>με τα χαρακτηριστικά τους στη στήλη</w:t>
      </w:r>
      <w:r w:rsidR="003F25A3" w:rsidRPr="00446E01">
        <w:rPr>
          <w:rFonts w:ascii="Times New Roman" w:hAnsi="Times New Roman" w:cs="Times New Roman"/>
          <w:sz w:val="24"/>
          <w:szCs w:val="24"/>
        </w:rPr>
        <w:t xml:space="preserve"> Β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25A3" w:rsidRPr="0044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01" w:rsidRPr="00446E01" w:rsidRDefault="00446E01" w:rsidP="00446E0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5643A8" w:rsidTr="008C3BE2">
        <w:tc>
          <w:tcPr>
            <w:tcW w:w="5353" w:type="dxa"/>
          </w:tcPr>
          <w:p w:rsidR="005643A8" w:rsidRDefault="008C3BE2" w:rsidP="008C3BE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5643A8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353" w:type="dxa"/>
          </w:tcPr>
          <w:p w:rsidR="005643A8" w:rsidRDefault="008C3BE2" w:rsidP="008C3BE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643A8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πονηρός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8C3BE2">
            <w:pPr>
              <w:pStyle w:val="a3"/>
              <w:tabs>
                <w:tab w:val="left" w:pos="284"/>
              </w:tabs>
              <w:ind w:left="16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θρασύς</w:t>
            </w:r>
          </w:p>
        </w:tc>
      </w:tr>
      <w:tr w:rsidR="005643A8" w:rsidTr="008C3BE2">
        <w:tc>
          <w:tcPr>
            <w:tcW w:w="5353" w:type="dxa"/>
          </w:tcPr>
          <w:p w:rsidR="005643A8" w:rsidRDefault="008C3BE2" w:rsidP="008C3BE2">
            <w:pPr>
              <w:pStyle w:val="a3"/>
              <w:tabs>
                <w:tab w:val="left" w:pos="284"/>
              </w:tabs>
              <w:ind w:left="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643A8">
              <w:rPr>
                <w:rFonts w:ascii="Times New Roman" w:hAnsi="Times New Roman" w:cs="Times New Roman"/>
                <w:sz w:val="24"/>
                <w:szCs w:val="24"/>
              </w:rPr>
              <w:t>Αντίνοος</w:t>
            </w: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ντόμπρος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ύπουλος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8C3BE2">
            <w:pPr>
              <w:pStyle w:val="a3"/>
              <w:tabs>
                <w:tab w:val="left" w:pos="284"/>
              </w:tabs>
              <w:ind w:left="16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καχύποπτος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5643A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στ.</w:t>
            </w:r>
            <w:r w:rsidR="00BA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απότομος</w:t>
            </w:r>
          </w:p>
        </w:tc>
      </w:tr>
      <w:tr w:rsidR="005643A8" w:rsidTr="008C3BE2">
        <w:tc>
          <w:tcPr>
            <w:tcW w:w="5353" w:type="dxa"/>
          </w:tcPr>
          <w:p w:rsidR="005643A8" w:rsidRDefault="008C3BE2" w:rsidP="008C3BE2">
            <w:pPr>
              <w:pStyle w:val="a3"/>
              <w:tabs>
                <w:tab w:val="left" w:pos="284"/>
              </w:tabs>
              <w:ind w:left="0" w:firstLine="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Ευρύμαχος</w:t>
            </w:r>
            <w:proofErr w:type="spellEnd"/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αγενής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κόλακας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διπλωμάτης</w:t>
            </w:r>
          </w:p>
        </w:tc>
      </w:tr>
      <w:tr w:rsidR="005643A8" w:rsidTr="008C3BE2">
        <w:tc>
          <w:tcPr>
            <w:tcW w:w="5353" w:type="dxa"/>
          </w:tcPr>
          <w:p w:rsid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5643A8" w:rsidRPr="005643A8" w:rsidRDefault="005643A8" w:rsidP="003F25A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είρωνας</w:t>
            </w:r>
          </w:p>
        </w:tc>
      </w:tr>
    </w:tbl>
    <w:p w:rsidR="003F25A3" w:rsidRPr="003F25A3" w:rsidRDefault="003F25A3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25A3" w:rsidRPr="00950799" w:rsidRDefault="00950799" w:rsidP="003F25A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B958F8">
        <w:rPr>
          <w:rFonts w:ascii="Times New Roman" w:hAnsi="Times New Roman" w:cs="Times New Roman"/>
          <w:sz w:val="24"/>
          <w:szCs w:val="24"/>
        </w:rPr>
        <w:t>ημειώστε τρία (03) στοιχεία που αποδεικνύουν την αλλαγή στη στάση του Τηλέμαχου:</w:t>
      </w:r>
    </w:p>
    <w:p w:rsidR="00950799" w:rsidRDefault="00950799" w:rsidP="0095079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A069B" w:rsidRDefault="00B958F8" w:rsidP="0095079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58F8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:rsidR="00B958F8" w:rsidRDefault="00B958F8" w:rsidP="0095079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958F8" w:rsidRDefault="00B958F8" w:rsidP="0095079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958F8" w:rsidRPr="00B958F8" w:rsidRDefault="00B958F8" w:rsidP="0095079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58F8" w:rsidRDefault="006A069B" w:rsidP="00AC669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F8">
        <w:rPr>
          <w:rFonts w:ascii="Times New Roman" w:hAnsi="Times New Roman" w:cs="Times New Roman"/>
          <w:sz w:val="24"/>
          <w:szCs w:val="24"/>
        </w:rPr>
        <w:t xml:space="preserve">Τοποθετήστε τα παρακάτω στοιχεία </w:t>
      </w:r>
      <w:r w:rsidR="00B958F8" w:rsidRPr="00B958F8">
        <w:rPr>
          <w:rFonts w:ascii="Times New Roman" w:hAnsi="Times New Roman" w:cs="Times New Roman"/>
          <w:sz w:val="24"/>
          <w:szCs w:val="24"/>
        </w:rPr>
        <w:t>στην κατάλληλη στήλη του πίνακα όπου το καθένα ταιριάζει:</w:t>
      </w:r>
    </w:p>
    <w:p w:rsidR="00B958F8" w:rsidRDefault="00B958F8" w:rsidP="00B958F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8F8" w:rsidRDefault="00B958F8" w:rsidP="00B958F8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όπλα, ρόκα, αργαλειός, ορισμός καθηκόντων υπηρετριών, λόγος, διαχείριση του οίκου, πόλεμος, διοίκηση, εμπόριο, ανατροφή παιδιών, συνέλευση πολιτών, δραστηριότητες στο μέγαρο, δραστηριότητες στον γυναικωνίτη</w:t>
      </w:r>
    </w:p>
    <w:p w:rsidR="00B958F8" w:rsidRDefault="00B958F8" w:rsidP="00B958F8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210"/>
        <w:gridCol w:w="5212"/>
      </w:tblGrid>
      <w:tr w:rsidR="00B958F8" w:rsidTr="00B958F8">
        <w:tc>
          <w:tcPr>
            <w:tcW w:w="5353" w:type="dxa"/>
          </w:tcPr>
          <w:p w:rsidR="00B958F8" w:rsidRPr="00B958F8" w:rsidRDefault="00B958F8" w:rsidP="00B958F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Ασχολίες αντρών</w:t>
            </w:r>
          </w:p>
        </w:tc>
        <w:tc>
          <w:tcPr>
            <w:tcW w:w="5353" w:type="dxa"/>
          </w:tcPr>
          <w:p w:rsidR="00B958F8" w:rsidRPr="00B958F8" w:rsidRDefault="00B958F8" w:rsidP="00B958F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Ασχολίες γυναικών</w:t>
            </w: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F8" w:rsidTr="00B958F8"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58F8" w:rsidRDefault="00B958F8" w:rsidP="00B958F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8F8" w:rsidRDefault="00B958F8" w:rsidP="00B958F8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C6693" w:rsidRDefault="00B958F8" w:rsidP="00AC669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Παρακάτω σας δίνονται κάποια χαρακτηριστικά της Κλυταιμνήστρας, της συζύγου του Αγαμέμνονα, που αποτελεί τον αντίποδα της Πηνελόπης, συζύγου του Οδυσσέα</w:t>
      </w:r>
      <w:r w:rsidR="00D449FF">
        <w:rPr>
          <w:rFonts w:ascii="Times New Roman" w:hAnsi="Times New Roman" w:cs="Times New Roman"/>
          <w:sz w:val="24"/>
          <w:szCs w:val="24"/>
        </w:rPr>
        <w:t>. Συμπληρώστε στη διπλανή στήλη αυτά τα χαρακτηριστικά της Πηνελόπης που έρχονται σε αντίθεση με τα αντίστοιχα της Κλυταιμνήστρας:</w:t>
      </w:r>
    </w:p>
    <w:p w:rsidR="00D449FF" w:rsidRDefault="00D449FF" w:rsidP="00D449F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D449FF" w:rsidTr="00D449FF">
        <w:tc>
          <w:tcPr>
            <w:tcW w:w="5353" w:type="dxa"/>
          </w:tcPr>
          <w:p w:rsidR="00D449FF" w:rsidRPr="00D449FF" w:rsidRDefault="00D449FF" w:rsidP="00D449F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Κλυταιμνήστρα</w:t>
            </w:r>
          </w:p>
        </w:tc>
        <w:tc>
          <w:tcPr>
            <w:tcW w:w="5353" w:type="dxa"/>
          </w:tcPr>
          <w:p w:rsidR="00D449FF" w:rsidRPr="00D449FF" w:rsidRDefault="008A3560" w:rsidP="00D449F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449FF">
              <w:rPr>
                <w:rFonts w:ascii="Times New Roman" w:hAnsi="Times New Roman" w:cs="Times New Roman"/>
                <w:b/>
                <w:sz w:val="24"/>
                <w:szCs w:val="24"/>
              </w:rPr>
              <w:t>Πηνελόπη</w:t>
            </w:r>
          </w:p>
        </w:tc>
      </w:tr>
      <w:tr w:rsidR="00D449FF" w:rsidTr="00D449FF">
        <w:tc>
          <w:tcPr>
            <w:tcW w:w="5353" w:type="dxa"/>
          </w:tcPr>
          <w:p w:rsidR="00D449FF" w:rsidRDefault="00D449FF" w:rsidP="00D449F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επιπόλαιη</w:t>
            </w:r>
          </w:p>
        </w:tc>
        <w:tc>
          <w:tcPr>
            <w:tcW w:w="5353" w:type="dxa"/>
          </w:tcPr>
          <w:p w:rsidR="00D449FF" w:rsidRDefault="00D449FF" w:rsidP="00D449F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≠  </w:t>
            </w:r>
          </w:p>
        </w:tc>
      </w:tr>
      <w:tr w:rsidR="00D449FF" w:rsidTr="00D449FF">
        <w:tc>
          <w:tcPr>
            <w:tcW w:w="5353" w:type="dxa"/>
          </w:tcPr>
          <w:p w:rsidR="00D449FF" w:rsidRDefault="00D449FF" w:rsidP="00D449F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άπιστη</w:t>
            </w:r>
          </w:p>
        </w:tc>
        <w:tc>
          <w:tcPr>
            <w:tcW w:w="5353" w:type="dxa"/>
          </w:tcPr>
          <w:p w:rsidR="00D449FF" w:rsidRDefault="00D449FF" w:rsidP="00D449F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</w:p>
        </w:tc>
      </w:tr>
      <w:tr w:rsidR="00D449FF" w:rsidTr="00D449FF">
        <w:tc>
          <w:tcPr>
            <w:tcW w:w="5353" w:type="dxa"/>
          </w:tcPr>
          <w:p w:rsidR="00D449FF" w:rsidRDefault="00D449FF" w:rsidP="00D449F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ασύνετη</w:t>
            </w:r>
          </w:p>
        </w:tc>
        <w:tc>
          <w:tcPr>
            <w:tcW w:w="5353" w:type="dxa"/>
          </w:tcPr>
          <w:p w:rsidR="00D449FF" w:rsidRDefault="00D449FF" w:rsidP="00D449F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</w:p>
        </w:tc>
      </w:tr>
      <w:tr w:rsidR="00D449FF" w:rsidTr="00D449FF">
        <w:tc>
          <w:tcPr>
            <w:tcW w:w="5353" w:type="dxa"/>
          </w:tcPr>
          <w:p w:rsidR="00D449FF" w:rsidRDefault="00D449FF" w:rsidP="00D449F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σκληρή</w:t>
            </w:r>
          </w:p>
        </w:tc>
        <w:tc>
          <w:tcPr>
            <w:tcW w:w="5353" w:type="dxa"/>
          </w:tcPr>
          <w:p w:rsidR="00D449FF" w:rsidRDefault="00D449FF" w:rsidP="00D449F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</w:p>
        </w:tc>
      </w:tr>
      <w:tr w:rsidR="00D449FF" w:rsidTr="00D449FF">
        <w:tc>
          <w:tcPr>
            <w:tcW w:w="5353" w:type="dxa"/>
          </w:tcPr>
          <w:p w:rsidR="00D449FF" w:rsidRDefault="00D449FF" w:rsidP="00D449F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επιδεικτική</w:t>
            </w:r>
          </w:p>
        </w:tc>
        <w:tc>
          <w:tcPr>
            <w:tcW w:w="5353" w:type="dxa"/>
          </w:tcPr>
          <w:p w:rsidR="00D449FF" w:rsidRDefault="00D449FF" w:rsidP="00D449F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</w:p>
        </w:tc>
      </w:tr>
    </w:tbl>
    <w:p w:rsidR="00AC6693" w:rsidRDefault="00AC6693" w:rsidP="00AC669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5A31" w:rsidRDefault="00AC6693" w:rsidP="008A356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αν το περιεχόμενο των παρακάτω φράσεων είναι σωστό ή λανθασμένο.</w:t>
      </w:r>
    </w:p>
    <w:p w:rsidR="00DF10F4" w:rsidRPr="00925A31" w:rsidRDefault="00DF10F4" w:rsidP="00DF10F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6693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6693">
        <w:rPr>
          <w:rFonts w:ascii="Times New Roman" w:hAnsi="Times New Roman" w:cs="Times New Roman"/>
          <w:b/>
          <w:sz w:val="24"/>
          <w:szCs w:val="24"/>
        </w:rPr>
        <w:t>α)</w:t>
      </w:r>
      <w:r w:rsidR="00DF10F4">
        <w:rPr>
          <w:rFonts w:ascii="Times New Roman" w:hAnsi="Times New Roman" w:cs="Times New Roman"/>
          <w:sz w:val="24"/>
          <w:szCs w:val="24"/>
        </w:rPr>
        <w:t xml:space="preserve"> Η Πηνελόπη κατεβαίνει στο μέγαρο μόνη.</w:t>
      </w:r>
    </w:p>
    <w:p w:rsidR="00DF10F4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="00DF10F4">
        <w:rPr>
          <w:rFonts w:ascii="Times New Roman" w:hAnsi="Times New Roman" w:cs="Times New Roman"/>
          <w:sz w:val="24"/>
          <w:szCs w:val="24"/>
        </w:rPr>
        <w:t>Η Πηνελόπη νιώθει ευχαρίστηση ακούγοντας το τραγούδι του Φήμιου.</w:t>
      </w:r>
    </w:p>
    <w:p w:rsidR="00AC6693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</w:t>
      </w:r>
      <w:r w:rsidR="00DF10F4">
        <w:rPr>
          <w:rFonts w:ascii="Times New Roman" w:hAnsi="Times New Roman" w:cs="Times New Roman"/>
          <w:sz w:val="24"/>
          <w:szCs w:val="24"/>
        </w:rPr>
        <w:t xml:space="preserve"> Ο χρόνος έχει απαλύνει τον πόνο της Πηνελόπης για τον απόντα σύζυγό της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93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δ)</w:t>
      </w:r>
      <w:r w:rsidR="003F2387">
        <w:rPr>
          <w:rFonts w:ascii="Times New Roman" w:hAnsi="Times New Roman" w:cs="Times New Roman"/>
          <w:sz w:val="24"/>
          <w:szCs w:val="24"/>
        </w:rPr>
        <w:t xml:space="preserve"> </w:t>
      </w:r>
      <w:r w:rsidR="00DF10F4">
        <w:rPr>
          <w:rFonts w:ascii="Times New Roman" w:hAnsi="Times New Roman" w:cs="Times New Roman"/>
          <w:sz w:val="24"/>
          <w:szCs w:val="24"/>
        </w:rPr>
        <w:t>Ο Τηλέμαχος υπερασπίζεται τον Φήμιο και το τραγούδι του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41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ε)</w:t>
      </w:r>
      <w:r w:rsidR="003F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0F4">
        <w:rPr>
          <w:rFonts w:ascii="Times New Roman" w:hAnsi="Times New Roman" w:cs="Times New Roman"/>
          <w:sz w:val="24"/>
          <w:szCs w:val="24"/>
        </w:rPr>
        <w:t>Το τραγούδι του Φήμιου μιλάει για κατορθώματα και περιπέτειες ηρώων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41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στ)</w:t>
      </w:r>
      <w:r w:rsidR="00DF10F4">
        <w:rPr>
          <w:rFonts w:ascii="Times New Roman" w:hAnsi="Times New Roman" w:cs="Times New Roman"/>
          <w:sz w:val="24"/>
          <w:szCs w:val="24"/>
        </w:rPr>
        <w:t>Οι ασχολίες της βασίλισσας δεν περιλάμβαναν δουλειές νοικοκυριού.</w:t>
      </w:r>
    </w:p>
    <w:p w:rsidR="00C00941" w:rsidRDefault="00C00941" w:rsidP="008A3560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ζ)</w:t>
      </w:r>
      <w:r w:rsidR="00DF10F4">
        <w:rPr>
          <w:rFonts w:ascii="Times New Roman" w:hAnsi="Times New Roman" w:cs="Times New Roman"/>
          <w:sz w:val="24"/>
          <w:szCs w:val="24"/>
        </w:rPr>
        <w:t xml:space="preserve"> </w:t>
      </w:r>
      <w:r w:rsidR="003F2387">
        <w:rPr>
          <w:rFonts w:ascii="Times New Roman" w:hAnsi="Times New Roman" w:cs="Times New Roman"/>
          <w:sz w:val="24"/>
          <w:szCs w:val="24"/>
        </w:rPr>
        <w:t>Ο Τηλέμαχος παραδέχεται την πιθανότητα να βασιλεύσει κάποτε στην Ιθάκη και κάποιος άλλος εκτός από τον νόμιμο κληρονομικό ηγεμόνα.</w:t>
      </w:r>
    </w:p>
    <w:p w:rsidR="00C00941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η) </w:t>
      </w:r>
      <w:r w:rsidR="003F2387" w:rsidRPr="003F2387">
        <w:rPr>
          <w:rFonts w:ascii="Times New Roman" w:hAnsi="Times New Roman" w:cs="Times New Roman"/>
          <w:sz w:val="24"/>
          <w:szCs w:val="24"/>
        </w:rPr>
        <w:t>Το ήθος των δύο μνηστήρων που παρουσιάζονται στην ενότητα είναι όμοιο.</w:t>
      </w:r>
    </w:p>
    <w:p w:rsidR="003F2387" w:rsidRDefault="003F2387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θ) </w:t>
      </w:r>
      <w:r>
        <w:rPr>
          <w:rFonts w:ascii="Times New Roman" w:hAnsi="Times New Roman" w:cs="Times New Roman"/>
          <w:sz w:val="24"/>
          <w:szCs w:val="24"/>
        </w:rPr>
        <w:t>Ο Τηλέμαχος φανερώνει στους μνηστήρες την πραγματική ταυτότητα του ξένου που μόλις αναχώρησε.</w:t>
      </w:r>
    </w:p>
    <w:p w:rsidR="003F2387" w:rsidRPr="003F2387" w:rsidRDefault="003F2387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ι) </w:t>
      </w:r>
      <w:r>
        <w:rPr>
          <w:rFonts w:ascii="Times New Roman" w:hAnsi="Times New Roman" w:cs="Times New Roman"/>
          <w:sz w:val="24"/>
          <w:szCs w:val="24"/>
        </w:rPr>
        <w:t>Η Ευρύκλεια ήταν η πιο αφοσιωμένη υπηρέτρια του παλατιού στον Τηλέμαχο.</w:t>
      </w:r>
    </w:p>
    <w:p w:rsidR="00AC6693" w:rsidRPr="003F2387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941" w:rsidRDefault="00D449FF" w:rsidP="00DE455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Αντιστοιχίστε τα στοιχεία της στήλης Α με αυτά της στήλης Β με τα οποία ταιριάζουν</w:t>
      </w:r>
      <w:r w:rsidR="002E6B5D">
        <w:rPr>
          <w:rFonts w:ascii="Times New Roman" w:hAnsi="Times New Roman" w:cs="Times New Roman"/>
          <w:sz w:val="24"/>
          <w:szCs w:val="24"/>
        </w:rPr>
        <w:t xml:space="preserve"> (μερικά στοιχεία της στήλης Β ταιριάζουν σε περισσότερα από ένα στοιχεία της στήλης Α)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941" w:rsidRDefault="00C00941" w:rsidP="00C0094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D449FF" w:rsidTr="00D449FF">
        <w:tc>
          <w:tcPr>
            <w:tcW w:w="5353" w:type="dxa"/>
          </w:tcPr>
          <w:p w:rsidR="00D449FF" w:rsidRPr="00D449FF" w:rsidRDefault="00D449FF" w:rsidP="00D449F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353" w:type="dxa"/>
          </w:tcPr>
          <w:p w:rsidR="00D449FF" w:rsidRPr="00D449FF" w:rsidRDefault="00D449FF" w:rsidP="00D449F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D449FF" w:rsidTr="00D449FF">
        <w:tc>
          <w:tcPr>
            <w:tcW w:w="5353" w:type="dxa"/>
          </w:tcPr>
          <w:p w:rsidR="00D449FF" w:rsidRPr="00D449FF" w:rsidRDefault="00D449FF" w:rsidP="002E6B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θεία γυναίκα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6B5D">
              <w:rPr>
                <w:rFonts w:ascii="Times New Roman" w:hAnsi="Times New Roman" w:cs="Times New Roman"/>
                <w:sz w:val="24"/>
                <w:szCs w:val="24"/>
              </w:rPr>
              <w:t>369)</w:t>
            </w:r>
          </w:p>
        </w:tc>
        <w:tc>
          <w:tcPr>
            <w:tcW w:w="5353" w:type="dxa"/>
          </w:tcPr>
          <w:p w:rsidR="00D449FF" w:rsidRPr="002E6B5D" w:rsidRDefault="002E6B5D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 w:rsidR="00DE45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αντίθεση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2E6B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σταλάζοντας ύπνο γλυκό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406)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2E6B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σφίξε την καρδιά σου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393)</w:t>
            </w:r>
          </w:p>
        </w:tc>
        <w:tc>
          <w:tcPr>
            <w:tcW w:w="5353" w:type="dxa"/>
          </w:tcPr>
          <w:p w:rsidR="00D449FF" w:rsidRPr="002E6B5D" w:rsidRDefault="002E6B5D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 w:rsidR="00DE45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επική ειρωνεία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90451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ως τότε ατιμώρητοι, μέσα στο σπίτι, εδώ, θα βρείτε τον χαμό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424)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5D" w:rsidRPr="002E6B5D" w:rsidRDefault="002E6B5D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="00DE45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552">
              <w:rPr>
                <w:rFonts w:ascii="Times New Roman" w:hAnsi="Times New Roman" w:cs="Times New Roman"/>
                <w:sz w:val="24"/>
                <w:szCs w:val="24"/>
              </w:rPr>
              <w:t>μεταφορά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2E6B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θαλασσοφίλητη Ιθάκη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430)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90451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αφού ο θείος Οδυσσεύς είναι νεκρός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441)</w:t>
            </w:r>
          </w:p>
        </w:tc>
        <w:tc>
          <w:tcPr>
            <w:tcW w:w="5353" w:type="dxa"/>
          </w:tcPr>
          <w:p w:rsidR="00D449FF" w:rsidRPr="00DE4552" w:rsidRDefault="00DE4552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αναχρονισμός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2E6B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 σύνεση και γνώση του αντιμίλησε ο Τηλέμαχος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459)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52" w:rsidRPr="00DE4552" w:rsidRDefault="00DE4552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παρομοίωση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90451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’λεγες η φωνή του μοιάζει με θεού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414) 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52" w:rsidRPr="00DE4552" w:rsidRDefault="00DE4552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τυπικό επίθετο</w:t>
            </w:r>
          </w:p>
        </w:tc>
      </w:tr>
      <w:tr w:rsidR="00D449FF" w:rsidTr="00D449FF">
        <w:tc>
          <w:tcPr>
            <w:tcW w:w="5353" w:type="dxa"/>
          </w:tcPr>
          <w:p w:rsidR="00D449FF" w:rsidRPr="002E6B5D" w:rsidRDefault="002E6B5D" w:rsidP="0090451F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Παρ’ όλα αυτά, υπάρχουν κι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άλλοι…είναι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νεκρός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438-441)</w:t>
            </w:r>
          </w:p>
        </w:tc>
        <w:tc>
          <w:tcPr>
            <w:tcW w:w="5353" w:type="dxa"/>
          </w:tcPr>
          <w:p w:rsidR="00D449FF" w:rsidRDefault="00D449FF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52" w:rsidRPr="00DE4552" w:rsidRDefault="00DE4552" w:rsidP="00AF6882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τυπικός στίχος</w:t>
            </w:r>
          </w:p>
        </w:tc>
      </w:tr>
    </w:tbl>
    <w:p w:rsidR="00DE4552" w:rsidRDefault="00DE4552" w:rsidP="00DE455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F6882" w:rsidRDefault="00AF6882" w:rsidP="00AF68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F6882" w:rsidRDefault="00AF6882" w:rsidP="00DE455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DE4552">
        <w:rPr>
          <w:rFonts w:ascii="Times New Roman" w:hAnsi="Times New Roman" w:cs="Times New Roman"/>
          <w:sz w:val="24"/>
          <w:szCs w:val="24"/>
        </w:rPr>
        <w:t>ντιστοιχίστε τα παρακάτω αποσπάσματα με το είδος της αφηγηματικής τεχνικής στο οποίο αντιστοιχούν:</w:t>
      </w:r>
    </w:p>
    <w:p w:rsidR="00AF6882" w:rsidRDefault="00AF6882" w:rsidP="00AF68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71"/>
        <w:gridCol w:w="3935"/>
      </w:tblGrid>
      <w:tr w:rsidR="00AF6882" w:rsidTr="00812058">
        <w:tc>
          <w:tcPr>
            <w:tcW w:w="6771" w:type="dxa"/>
          </w:tcPr>
          <w:p w:rsidR="00AF6882" w:rsidRPr="00AF6882" w:rsidRDefault="00AF6882" w:rsidP="00AF688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3935" w:type="dxa"/>
          </w:tcPr>
          <w:p w:rsidR="00AF6882" w:rsidRPr="00AF6882" w:rsidRDefault="00AF6882" w:rsidP="00AF6882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AF6882" w:rsidTr="00812058">
        <w:tc>
          <w:tcPr>
            <w:tcW w:w="6771" w:type="dxa"/>
          </w:tcPr>
          <w:p w:rsidR="00AF6882" w:rsidRPr="00AF6882" w:rsidRDefault="00DE4552" w:rsidP="0090451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«μια κάμαρη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ψηλή…κι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ολόγυρα προφυλαγμένη»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473-475)</w:t>
            </w:r>
          </w:p>
        </w:tc>
        <w:tc>
          <w:tcPr>
            <w:tcW w:w="3935" w:type="dxa"/>
          </w:tcPr>
          <w:p w:rsidR="00AF6882" w:rsidRPr="00812058" w:rsidRDefault="00812058" w:rsidP="008161D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α) </w:t>
            </w:r>
            <w:r w:rsidR="008161DC">
              <w:rPr>
                <w:rFonts w:ascii="Times New Roman" w:hAnsi="Times New Roman" w:cs="Times New Roman"/>
                <w:sz w:val="24"/>
                <w:szCs w:val="24"/>
              </w:rPr>
              <w:t>αφήγηση</w:t>
            </w:r>
          </w:p>
        </w:tc>
      </w:tr>
      <w:tr w:rsidR="00AF6882" w:rsidTr="00812058">
        <w:tc>
          <w:tcPr>
            <w:tcW w:w="6771" w:type="dxa"/>
          </w:tcPr>
          <w:p w:rsidR="00AF6882" w:rsidRPr="00AF6882" w:rsidRDefault="00DB0CB5" w:rsidP="0090451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«Μνηστήρες της μητέρας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μου…τίποτε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ταπεινό»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410-458)</w:t>
            </w:r>
          </w:p>
        </w:tc>
        <w:tc>
          <w:tcPr>
            <w:tcW w:w="3935" w:type="dxa"/>
          </w:tcPr>
          <w:p w:rsidR="00812058" w:rsidRPr="00812058" w:rsidRDefault="00812058" w:rsidP="008161D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 w:rsidR="008161DC">
              <w:rPr>
                <w:rFonts w:ascii="Times New Roman" w:hAnsi="Times New Roman" w:cs="Times New Roman"/>
                <w:sz w:val="24"/>
                <w:szCs w:val="24"/>
              </w:rPr>
              <w:t>περιγραφή</w:t>
            </w:r>
          </w:p>
        </w:tc>
      </w:tr>
      <w:tr w:rsidR="00AF6882" w:rsidTr="00812058">
        <w:tc>
          <w:tcPr>
            <w:tcW w:w="6771" w:type="dxa"/>
          </w:tcPr>
          <w:p w:rsidR="00AF6882" w:rsidRPr="00AF6882" w:rsidRDefault="00F2764C" w:rsidP="0090451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CB5">
              <w:rPr>
                <w:rFonts w:ascii="Times New Roman" w:hAnsi="Times New Roman" w:cs="Times New Roman"/>
                <w:sz w:val="24"/>
                <w:szCs w:val="24"/>
              </w:rPr>
              <w:t xml:space="preserve">Τους </w:t>
            </w:r>
            <w:r w:rsidR="008161DC">
              <w:rPr>
                <w:rFonts w:ascii="Times New Roman" w:hAnsi="Times New Roman" w:cs="Times New Roman"/>
                <w:sz w:val="24"/>
                <w:szCs w:val="24"/>
              </w:rPr>
              <w:t xml:space="preserve">τραγουδούσε ο φημισμένος </w:t>
            </w:r>
            <w:proofErr w:type="spellStart"/>
            <w:r w:rsidR="008161DC">
              <w:rPr>
                <w:rFonts w:ascii="Times New Roman" w:hAnsi="Times New Roman" w:cs="Times New Roman"/>
                <w:sz w:val="24"/>
                <w:szCs w:val="24"/>
              </w:rPr>
              <w:t>αοιδός…σκεφτική</w:t>
            </w:r>
            <w:proofErr w:type="spellEnd"/>
            <w:r w:rsidR="008161DC">
              <w:rPr>
                <w:rFonts w:ascii="Times New Roman" w:hAnsi="Times New Roman" w:cs="Times New Roman"/>
                <w:sz w:val="24"/>
                <w:szCs w:val="24"/>
              </w:rPr>
              <w:t xml:space="preserve"> και φρόνιμη» (</w:t>
            </w:r>
            <w:proofErr w:type="spellStart"/>
            <w:r w:rsidR="008161DC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8161DC">
              <w:rPr>
                <w:rFonts w:ascii="Times New Roman" w:hAnsi="Times New Roman" w:cs="Times New Roman"/>
                <w:sz w:val="24"/>
                <w:szCs w:val="24"/>
              </w:rPr>
              <w:t>. 361-366)</w:t>
            </w:r>
          </w:p>
        </w:tc>
        <w:tc>
          <w:tcPr>
            <w:tcW w:w="3935" w:type="dxa"/>
          </w:tcPr>
          <w:p w:rsidR="00812058" w:rsidRPr="00812058" w:rsidRDefault="00812058" w:rsidP="008161D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 w:rsidR="008161DC">
              <w:rPr>
                <w:rFonts w:ascii="Times New Roman" w:hAnsi="Times New Roman" w:cs="Times New Roman"/>
                <w:sz w:val="24"/>
                <w:szCs w:val="24"/>
              </w:rPr>
              <w:t>διάλογος</w:t>
            </w:r>
          </w:p>
        </w:tc>
      </w:tr>
    </w:tbl>
    <w:p w:rsidR="00AF6882" w:rsidRDefault="00AF6882" w:rsidP="00AF68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12058" w:rsidRPr="00812058" w:rsidRDefault="00812058" w:rsidP="00812058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="008161DC">
        <w:rPr>
          <w:rFonts w:ascii="Times New Roman" w:hAnsi="Times New Roman" w:cs="Times New Roman"/>
          <w:sz w:val="24"/>
          <w:szCs w:val="24"/>
        </w:rPr>
        <w:t>υμπληρώστε τα κενά:</w:t>
      </w:r>
    </w:p>
    <w:p w:rsidR="00812058" w:rsidRDefault="008161DC" w:rsidP="00C8677D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 </w:t>
      </w:r>
      <w:r>
        <w:rPr>
          <w:rFonts w:ascii="Times New Roman" w:hAnsi="Times New Roman" w:cs="Times New Roman"/>
          <w:sz w:val="24"/>
          <w:szCs w:val="24"/>
        </w:rPr>
        <w:t>Ενώ ο ……………………. τραγουδάει τ_</w:t>
      </w:r>
      <w:r w:rsidR="0081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……………………………………, η ……………………….. κατεβαίνει στ_ …………………….. και ζητάει από τον αοιδό να ………………………………………… Ο Τηλέμαχος επεμβαίνει και με τόνο …………………… και ……………………… προσπαθεί να </w:t>
      </w:r>
      <w:r>
        <w:rPr>
          <w:rFonts w:ascii="Times New Roman" w:hAnsi="Times New Roman" w:cs="Times New Roman"/>
          <w:sz w:val="24"/>
          <w:szCs w:val="24"/>
        </w:rPr>
        <w:lastRenderedPageBreak/>
        <w:t>παρηγορήσει τη μητέρα του και την στέλνει πίσω στα δωμάτιά της και στις γυναικείες ασχολίες της, τ_ ………………………… και τ_ ………………………….</w:t>
      </w:r>
    </w:p>
    <w:p w:rsidR="008161DC" w:rsidRDefault="008161DC" w:rsidP="008161DC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 xml:space="preserve">Με την επέμβαση της θεάς Αθηνάς σημειώθηκε </w:t>
      </w:r>
      <w:r w:rsidR="00270451">
        <w:rPr>
          <w:rFonts w:ascii="Times New Roman" w:hAnsi="Times New Roman" w:cs="Times New Roman"/>
          <w:sz w:val="24"/>
          <w:szCs w:val="24"/>
        </w:rPr>
        <w:t>σημαντική αλλαγή στ_ ………………………. Από ……………………….. και ………………………… που ήταν αρχικά, γίνεται …………………….. και ……………………….. και προαναγγέλλει ………………………………………………………</w:t>
      </w:r>
      <w:r w:rsidR="0002463C">
        <w:rPr>
          <w:rFonts w:ascii="Times New Roman" w:hAnsi="Times New Roman" w:cs="Times New Roman"/>
          <w:sz w:val="24"/>
          <w:szCs w:val="24"/>
        </w:rPr>
        <w:t>, με στόχο την εκδίωξη από το παλάτι των ………………………</w:t>
      </w:r>
    </w:p>
    <w:p w:rsidR="00270451" w:rsidRDefault="00270451" w:rsidP="008161DC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Μετά την εντυπωσιακή αλλαγή του Τηλέμαχου, τον λόγο παίρνουν οι μνηστήρες, και συγκεκριμένα ο ………………………….. και ο ………………………. Ο πρώτος μιλάει σε τόνο ……………………….. και ………………………….. δείχνοντας την ενόχλησή του, ενώ ο δεύτερος είναι πιο …………………... και ………………………… προσπαθώντας να αποσπάσει πληροφορίες για τ_ ………………………., που, όπως πιστεύει, είναι υπεύθυνος για την αλλαγή του Τηλέμαχου.</w:t>
      </w:r>
    </w:p>
    <w:p w:rsidR="00270451" w:rsidRDefault="00270451" w:rsidP="008161DC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</w:t>
      </w:r>
      <w:r>
        <w:rPr>
          <w:rFonts w:ascii="Times New Roman" w:hAnsi="Times New Roman" w:cs="Times New Roman"/>
          <w:sz w:val="24"/>
          <w:szCs w:val="24"/>
        </w:rPr>
        <w:t>Όταν οι ……………………. αποχωρούν, ο Τηλέμαχος αποσύρεται στο δωμάτιό του</w:t>
      </w:r>
      <w:r w:rsidR="001F7891">
        <w:rPr>
          <w:rFonts w:ascii="Times New Roman" w:hAnsi="Times New Roman" w:cs="Times New Roman"/>
          <w:sz w:val="24"/>
          <w:szCs w:val="24"/>
        </w:rPr>
        <w:t xml:space="preserve">, όπου δέχεται βοήθεια και περιποιήσεις από την πιστή σκλάβα …………………………, που </w:t>
      </w:r>
      <w:r w:rsidR="0002463C">
        <w:rPr>
          <w:rFonts w:ascii="Times New Roman" w:hAnsi="Times New Roman" w:cs="Times New Roman"/>
          <w:sz w:val="24"/>
          <w:szCs w:val="24"/>
        </w:rPr>
        <w:t xml:space="preserve">την είχε αγοράσει ο παππούς του </w:t>
      </w:r>
      <w:r w:rsidR="001F7891">
        <w:rPr>
          <w:rFonts w:ascii="Times New Roman" w:hAnsi="Times New Roman" w:cs="Times New Roman"/>
          <w:sz w:val="24"/>
          <w:szCs w:val="24"/>
        </w:rPr>
        <w:t>………………………, ανταλλάσσοντάς την με …………………………… Το βασιλόπουλο της Ιθάκης ξαγρυπνά σχεδιάζοντας στο μυαλό του το ταξίδι που του πρότεινε η θεά ……………………. στην ………………………. και στην ……………………… Έτσι τελειώνει η ……………………. μέρα της Οδύσσειας.</w:t>
      </w:r>
    </w:p>
    <w:p w:rsidR="0002463C" w:rsidRDefault="0002463C" w:rsidP="008161DC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2463C" w:rsidRPr="0002463C" w:rsidRDefault="0002463C" w:rsidP="0002463C">
      <w:pPr>
        <w:pStyle w:val="a3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την ακροστιχίδα της Πηνελόπης: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463C" w:rsidRP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_ _ _ _ _ 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Ν_ _ _ 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Λ_ _ 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Ο_ _ _ 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</w:t>
      </w:r>
      <w:r w:rsidR="00DF10F4">
        <w:rPr>
          <w:rFonts w:ascii="Times New Roman" w:hAnsi="Times New Roman" w:cs="Times New Roman"/>
          <w:b/>
          <w:sz w:val="24"/>
          <w:szCs w:val="24"/>
        </w:rPr>
        <w:t xml:space="preserve">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</w:t>
      </w:r>
      <w:r w:rsidR="00DF10F4">
        <w:rPr>
          <w:rFonts w:ascii="Times New Roman" w:hAnsi="Times New Roman" w:cs="Times New Roman"/>
          <w:b/>
          <w:sz w:val="24"/>
          <w:szCs w:val="24"/>
        </w:rPr>
        <w:t xml:space="preserve">_ _ _ _ _ _ _ 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>Ο θεός της θάλασσας, που μισεί τον Οδυσσέα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>Τα βόδια του έφαγαν οι σύντροφοι του Οδυσσέα και τιμωρήθηκαν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Ο βασιλιάς της Πύλου, όπου θα ταξιδέψει ο Τηλέμαχος, για να μάθει νέα για τον πατέρα του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</w:t>
      </w:r>
      <w:r>
        <w:rPr>
          <w:rFonts w:ascii="Times New Roman" w:hAnsi="Times New Roman" w:cs="Times New Roman"/>
          <w:sz w:val="24"/>
          <w:szCs w:val="24"/>
        </w:rPr>
        <w:t>Η βασίλισσα της Σπάρτης, που για χάρη της έγινε ο Τρωικός Πόλεμος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ε) </w:t>
      </w:r>
      <w:r>
        <w:rPr>
          <w:rFonts w:ascii="Times New Roman" w:hAnsi="Times New Roman" w:cs="Times New Roman"/>
          <w:sz w:val="24"/>
          <w:szCs w:val="24"/>
        </w:rPr>
        <w:t>Ο πατέρας του Οδυσσέα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στ)</w:t>
      </w:r>
      <w:r>
        <w:rPr>
          <w:rFonts w:ascii="Times New Roman" w:hAnsi="Times New Roman" w:cs="Times New Roman"/>
          <w:sz w:val="24"/>
          <w:szCs w:val="24"/>
        </w:rPr>
        <w:t>Ο βασικός ήρωας της Οδύσσειας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ζ) </w:t>
      </w:r>
      <w:r>
        <w:rPr>
          <w:rFonts w:ascii="Times New Roman" w:hAnsi="Times New Roman" w:cs="Times New Roman"/>
          <w:sz w:val="24"/>
          <w:szCs w:val="24"/>
        </w:rPr>
        <w:t>Ο πρώτος σταθμός στο ταξίδι του Τηλέμαχου</w:t>
      </w:r>
    </w:p>
    <w:p w:rsidR="0002463C" w:rsidRDefault="0002463C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η) </w:t>
      </w:r>
      <w:r>
        <w:rPr>
          <w:rFonts w:ascii="Times New Roman" w:hAnsi="Times New Roman" w:cs="Times New Roman"/>
          <w:sz w:val="24"/>
          <w:szCs w:val="24"/>
        </w:rPr>
        <w:t>Ο θεός της φωτιάς</w:t>
      </w:r>
    </w:p>
    <w:p w:rsidR="00DF10F4" w:rsidRDefault="00DF10F4" w:rsidP="0002463C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10F4" w:rsidRPr="00C8677D" w:rsidRDefault="00DF10F4" w:rsidP="00C8677D">
      <w:pPr>
        <w:pStyle w:val="a3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τη σωστή απάντηση:</w:t>
      </w:r>
    </w:p>
    <w:p w:rsidR="00DF10F4" w:rsidRPr="00DF10F4" w:rsidRDefault="00DF10F4" w:rsidP="00DF10F4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παρέμβαση της Αθηνάς, προκειμένου να παρηγορηθεί η Πηνελόπη, έχει τη μορφή:</w:t>
      </w:r>
    </w:p>
    <w:p w:rsidR="00DF10F4" w:rsidRDefault="00DF10F4" w:rsidP="00DF10F4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θεϊκής μεταμόρφωσης</w:t>
      </w:r>
    </w:p>
    <w:p w:rsidR="00DF10F4" w:rsidRDefault="00DF10F4" w:rsidP="00DF10F4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θεϊκής επιφάνειας</w:t>
      </w:r>
    </w:p>
    <w:p w:rsidR="00DF10F4" w:rsidRDefault="00DF10F4" w:rsidP="00DF10F4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γ. αθέατης θεϊκής βοήθειας</w:t>
      </w:r>
    </w:p>
    <w:p w:rsidR="00C8677D" w:rsidRDefault="00C8677D" w:rsidP="00DF10F4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677D" w:rsidRPr="00C8677D" w:rsidRDefault="00C8677D" w:rsidP="00C8677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έναν λόγο για τον οποίο δε θα θέλατε αντίπαλό σας τον Αντίνοο:</w:t>
      </w:r>
    </w:p>
    <w:p w:rsidR="00C8677D" w:rsidRPr="00C8677D" w:rsidRDefault="00C8677D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77D" w:rsidRDefault="00533049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3pt;margin-top:7.95pt;width:496.5pt;height:0;z-index:251658240" o:connectortype="straight"/>
        </w:pict>
      </w:r>
      <w:r w:rsidR="00C867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677D" w:rsidRDefault="00C8677D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Σημειώστε έναν λόγο για τον οποίο δε θα θέλατε αντίπαλό σας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Ευρύμαχο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677D" w:rsidRDefault="00C8677D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677D" w:rsidRPr="00C91733" w:rsidRDefault="00533049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533049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7.8pt;margin-top:3.15pt;width:7in;height:0;z-index:251659264" o:connectortype="straight"/>
        </w:pict>
      </w:r>
      <w:r w:rsidR="00C8677D" w:rsidRPr="00C8677D">
        <w:rPr>
          <w:rFonts w:ascii="Times New Roman" w:hAnsi="Times New Roman" w:cs="Times New Roman"/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</w:t>
      </w:r>
    </w:p>
    <w:p w:rsidR="00C91733" w:rsidRPr="00C91733" w:rsidRDefault="00C91733" w:rsidP="00C9173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Για καθεμιά από τις παρακάτω εικόνες γράψτε τους στίχους του κειμένου (α, 361-497) στους οποίους θα μπορούσαν να αναφέρονται:</w:t>
      </w:r>
    </w:p>
    <w:p w:rsidR="00C91733" w:rsidRPr="00BA43F0" w:rsidRDefault="00C91733" w:rsidP="00BA43F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C91733" w:rsidTr="00BA43F0"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790825" cy="1900136"/>
                  <wp:effectExtent l="19050" t="0" r="9525" b="0"/>
                  <wp:docPr id="9" name="Εικόνα 1" descr="C:\Users\gwgw\Desktop\Εικόνες, 361-497\330px-JohnWilliamWaterhouse-PenelopeandtheSuitors(19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wgw\Desktop\Εικόνες, 361-497\330px-JohnWilliamWaterhouse-PenelopeandtheSuitors(19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00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BA43F0" w:rsidRDefault="00BA43F0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571750" cy="1430536"/>
                  <wp:effectExtent l="19050" t="0" r="0" b="0"/>
                  <wp:docPr id="12" name="Εικόνα 4" descr="C:\Users\gwgw\Desktop\Εικόνες, 361-497\Penelope-suit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wgw\Desktop\Εικόνες, 361-497\Penelope-suit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30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</w:p>
        </w:tc>
      </w:tr>
      <w:tr w:rsidR="00C91733" w:rsidTr="00BA43F0"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096060" cy="1457325"/>
                  <wp:effectExtent l="19050" t="0" r="9090" b="0"/>
                  <wp:docPr id="10" name="Εικόνα 5" descr="C:\Users\gwgw\Desktop\Εικόνες, 361-497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wgw\Desktop\Εικόνες, 361-497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6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919212" cy="1619250"/>
                  <wp:effectExtent l="19050" t="0" r="0" b="0"/>
                  <wp:docPr id="13" name="Εικόνα 7" descr="C:\Users\gwgw\Desktop\Εικόνες, 361-497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wgw\Desktop\Εικόνες, 361-497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216" cy="161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…………………………………………...</w:t>
            </w:r>
          </w:p>
          <w:p w:rsidR="00BA43F0" w:rsidRDefault="00BA43F0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733" w:rsidTr="00BA43F0"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940638" cy="1924050"/>
                  <wp:effectExtent l="19050" t="0" r="0" b="0"/>
                  <wp:docPr id="14" name="Εικόνα 6" descr="C:\Users\gwgw\Desktop\Εικόνες, 361-497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wgw\Desktop\Εικόνες, 361-497\unname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38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686050" cy="2014538"/>
                  <wp:effectExtent l="19050" t="0" r="0" b="0"/>
                  <wp:docPr id="16" name="Εικόνα 2" descr="C:\Users\gwgw\Desktop\Εικόνες, 361-497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wgw\Desktop\Εικόνες, 361-497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BA43F0" w:rsidRDefault="00BA43F0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733" w:rsidTr="00BA43F0"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012215" cy="1714500"/>
                  <wp:effectExtent l="19050" t="0" r="0" b="0"/>
                  <wp:docPr id="15" name="Εικόνα 3" descr="C:\Users\gwgw\Desktop\Εικόνες, 361-497\kont004_201031_164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wgw\Desktop\Εικόνες, 361-497\kont004_201031_164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80" cy="171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353" w:type="dxa"/>
          </w:tcPr>
          <w:p w:rsidR="00C91733" w:rsidRDefault="00C91733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3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105668" cy="2057400"/>
                  <wp:effectExtent l="19050" t="0" r="0" b="0"/>
                  <wp:docPr id="17" name="Εικόνα 8" descr="C:\Users\gwgw\Desktop\Εικόνες, 361-497\Untitled-27_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wgw\Desktop\Εικόνες, 361-497\Untitled-27_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578" cy="205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F0" w:rsidRDefault="00BA43F0" w:rsidP="00C91733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……………………………………………………..</w:t>
            </w:r>
          </w:p>
        </w:tc>
      </w:tr>
    </w:tbl>
    <w:p w:rsidR="00C91733" w:rsidRPr="00C91733" w:rsidRDefault="00C91733" w:rsidP="00C91733">
      <w:pPr>
        <w:pStyle w:val="a3"/>
        <w:tabs>
          <w:tab w:val="left" w:pos="0"/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1733" w:rsidRPr="00C91733" w:rsidSect="00C8677D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54C"/>
    <w:multiLevelType w:val="hybridMultilevel"/>
    <w:tmpl w:val="CBD64D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7F4"/>
    <w:multiLevelType w:val="hybridMultilevel"/>
    <w:tmpl w:val="60982E36"/>
    <w:lvl w:ilvl="0" w:tplc="5D60A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4333"/>
    <w:multiLevelType w:val="hybridMultilevel"/>
    <w:tmpl w:val="294802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04B5D"/>
    <w:multiLevelType w:val="hybridMultilevel"/>
    <w:tmpl w:val="5E9CF3BE"/>
    <w:lvl w:ilvl="0" w:tplc="0408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7D0870E7"/>
    <w:multiLevelType w:val="hybridMultilevel"/>
    <w:tmpl w:val="291A4B1C"/>
    <w:lvl w:ilvl="0" w:tplc="E6F49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0982"/>
    <w:multiLevelType w:val="hybridMultilevel"/>
    <w:tmpl w:val="3760C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5A3"/>
    <w:rsid w:val="0002463C"/>
    <w:rsid w:val="0017729F"/>
    <w:rsid w:val="001F7891"/>
    <w:rsid w:val="00270451"/>
    <w:rsid w:val="0029429C"/>
    <w:rsid w:val="002E6B5D"/>
    <w:rsid w:val="00353C4D"/>
    <w:rsid w:val="003F2387"/>
    <w:rsid w:val="003F25A3"/>
    <w:rsid w:val="00446E01"/>
    <w:rsid w:val="00533049"/>
    <w:rsid w:val="005556FC"/>
    <w:rsid w:val="005643A8"/>
    <w:rsid w:val="006A0109"/>
    <w:rsid w:val="006A069B"/>
    <w:rsid w:val="00812058"/>
    <w:rsid w:val="008161DC"/>
    <w:rsid w:val="00843BD6"/>
    <w:rsid w:val="008A3560"/>
    <w:rsid w:val="008C3BE2"/>
    <w:rsid w:val="0090451F"/>
    <w:rsid w:val="00925A31"/>
    <w:rsid w:val="00950799"/>
    <w:rsid w:val="00A44FD7"/>
    <w:rsid w:val="00AC6693"/>
    <w:rsid w:val="00AF6882"/>
    <w:rsid w:val="00B958F8"/>
    <w:rsid w:val="00BA43F0"/>
    <w:rsid w:val="00C00941"/>
    <w:rsid w:val="00C72B54"/>
    <w:rsid w:val="00C8677D"/>
    <w:rsid w:val="00C91733"/>
    <w:rsid w:val="00D44324"/>
    <w:rsid w:val="00D449FF"/>
    <w:rsid w:val="00D96579"/>
    <w:rsid w:val="00DB0CB5"/>
    <w:rsid w:val="00DE4552"/>
    <w:rsid w:val="00DF10F4"/>
    <w:rsid w:val="00E91BA6"/>
    <w:rsid w:val="00F2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A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3"/>
    <w:pPr>
      <w:ind w:left="720"/>
      <w:contextualSpacing/>
    </w:pPr>
  </w:style>
  <w:style w:type="table" w:styleId="a4">
    <w:name w:val="Table Grid"/>
    <w:basedOn w:val="a1"/>
    <w:uiPriority w:val="59"/>
    <w:rsid w:val="003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9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1733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18</cp:revision>
  <dcterms:created xsi:type="dcterms:W3CDTF">2014-01-23T04:51:00Z</dcterms:created>
  <dcterms:modified xsi:type="dcterms:W3CDTF">2021-02-17T13:23:00Z</dcterms:modified>
</cp:coreProperties>
</file>