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6132D6" w:rsidRDefault="003542F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Κείμενο </w:t>
      </w:r>
      <w:r w:rsidRPr="003542F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 «Το τέχνασμα του Θεμιστοκλή</w:t>
      </w:r>
      <w:r w:rsidR="00F95B4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65D26" w:rsidRPr="0029647E" w:rsidRDefault="003542FB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 14-16</w:t>
      </w:r>
      <w:r w:rsidR="0029647E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5969B8" w:rsidRPr="00110ADC" w:rsidRDefault="00F95B47" w:rsidP="00110A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Διαβάστε τ</w:t>
      </w:r>
      <w:r w:rsidR="003542FB">
        <w:rPr>
          <w:rFonts w:ascii="Times New Roman" w:hAnsi="Times New Roman" w:cs="Times New Roman"/>
          <w:sz w:val="28"/>
          <w:szCs w:val="28"/>
        </w:rPr>
        <w:t>ο κείμενο «Το τέχνασμα του Θεμιστοκλή» στη σελίδα 14</w:t>
      </w:r>
      <w:r>
        <w:rPr>
          <w:rFonts w:ascii="Times New Roman" w:hAnsi="Times New Roman" w:cs="Times New Roman"/>
          <w:sz w:val="28"/>
          <w:szCs w:val="28"/>
        </w:rPr>
        <w:t xml:space="preserve"> του βιβλίου σας</w:t>
      </w:r>
      <w:r w:rsidR="000A6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Προσπαθήστε να καταλάβετε σε τι περίπου αναφέρεται, χωρίς να διαβάσετε τη μετάφραση. Κατόπιν μελετήστε τις </w:t>
      </w:r>
      <w:r w:rsidR="0002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μετα</w:t>
      </w:r>
      <w:r w:rsidR="006D53D7">
        <w:rPr>
          <w:rFonts w:ascii="Times New Roman" w:hAnsi="Times New Roman" w:cs="Times New Roman"/>
          <w:sz w:val="28"/>
          <w:szCs w:val="28"/>
        </w:rPr>
        <w:t>φράσεις που ακολουθούν, τη μία μ</w:t>
      </w:r>
      <w:r>
        <w:rPr>
          <w:rFonts w:ascii="Times New Roman" w:hAnsi="Times New Roman" w:cs="Times New Roman"/>
          <w:sz w:val="28"/>
          <w:szCs w:val="28"/>
        </w:rPr>
        <w:t>ε αντιστοίχηση αρχαίου κειμένου</w:t>
      </w:r>
      <w:r w:rsidR="006D53D7">
        <w:rPr>
          <w:rFonts w:ascii="Times New Roman" w:hAnsi="Times New Roman" w:cs="Times New Roman"/>
          <w:sz w:val="28"/>
          <w:szCs w:val="28"/>
        </w:rPr>
        <w:t xml:space="preserve"> και νεοελληνικής μετάφρασης</w:t>
      </w:r>
      <w:r w:rsidR="003542FB">
        <w:rPr>
          <w:rFonts w:ascii="Times New Roman" w:hAnsi="Times New Roman" w:cs="Times New Roman"/>
          <w:sz w:val="28"/>
          <w:szCs w:val="28"/>
        </w:rPr>
        <w:t xml:space="preserve"> (έγγραφο 6</w:t>
      </w:r>
      <w:r>
        <w:rPr>
          <w:rFonts w:ascii="Times New Roman" w:hAnsi="Times New Roman" w:cs="Times New Roman"/>
          <w:sz w:val="28"/>
          <w:szCs w:val="28"/>
        </w:rPr>
        <w:t>) και την άλλη με τις λεξιλογικές</w:t>
      </w:r>
      <w:r w:rsidR="003542FB">
        <w:rPr>
          <w:rFonts w:ascii="Times New Roman" w:hAnsi="Times New Roman" w:cs="Times New Roman"/>
          <w:sz w:val="28"/>
          <w:szCs w:val="28"/>
        </w:rPr>
        <w:t xml:space="preserve"> υποδείξεις από κάτω (έγγραφο 5</w:t>
      </w:r>
      <w:r>
        <w:rPr>
          <w:rFonts w:ascii="Times New Roman" w:hAnsi="Times New Roman" w:cs="Times New Roman"/>
          <w:sz w:val="28"/>
          <w:szCs w:val="28"/>
        </w:rPr>
        <w:t>), που θα σας βοηθήσουν να αποσαφηνίσετε τις άγνωστες λέξεις που ενδεχομένως έχετε. Καλό είναι τις μεταφράσεις να τις αντιγράφετε στο τετράδιό σας.</w:t>
      </w:r>
    </w:p>
    <w:p w:rsidR="00110ADC" w:rsidRPr="005969B8" w:rsidRDefault="00110ADC" w:rsidP="00110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0222A9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Απαντήστε </w:t>
      </w:r>
      <w:r w:rsidR="003542FB">
        <w:rPr>
          <w:rFonts w:ascii="Times New Roman" w:hAnsi="Times New Roman" w:cs="Times New Roman"/>
          <w:sz w:val="28"/>
          <w:szCs w:val="28"/>
        </w:rPr>
        <w:t xml:space="preserve">σχετικά ελεύθερα στις ερωτήσεις 1, 2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="003542F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το</w:t>
      </w:r>
      <w:r w:rsidR="003542FB">
        <w:rPr>
          <w:rFonts w:ascii="Times New Roman" w:hAnsi="Times New Roman" w:cs="Times New Roman"/>
          <w:sz w:val="28"/>
          <w:szCs w:val="28"/>
        </w:rPr>
        <w:t>υ σχολικού βιβλίου στη σελίδα 16</w:t>
      </w:r>
      <w:r w:rsidR="00110ADC" w:rsidRPr="000C1887">
        <w:rPr>
          <w:rFonts w:ascii="Times New Roman" w:hAnsi="Times New Roman" w:cs="Times New Roman"/>
          <w:sz w:val="28"/>
          <w:szCs w:val="28"/>
        </w:rPr>
        <w:t>.</w:t>
      </w:r>
      <w:r w:rsidR="003542FB">
        <w:rPr>
          <w:rFonts w:ascii="Times New Roman" w:hAnsi="Times New Roman" w:cs="Times New Roman"/>
          <w:sz w:val="28"/>
          <w:szCs w:val="28"/>
        </w:rPr>
        <w:t xml:space="preserve"> Έτσι, θα έχετε το νόημα του κειμένου.</w:t>
      </w:r>
      <w:r w:rsidR="005969B8" w:rsidRPr="000C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87" w:rsidRPr="000C1887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3542FB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Θυμηθείτε από την Ιστορία της Α΄ Γυμνασίου τη ναυμαχία της Σαλαμίνας. Κατόπιν, αναλογιστείτε κατά πόσο ο Θεμιστοκλής είχε δίκιο να επιμένει τόσο πολύ να διεξαχθεί η ναυμαχία στα στενά της Σαλαμίνας</w:t>
      </w:r>
      <w:r w:rsidR="000C1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Ποιο θα ήταν το αποτέλεσμα, αν επικρατούσε η άποψη των Λακεδαιμονίων και οι Έλληνες αντιμετώπιζαν τους Πέρσες σε πιο ανοιχτή θάλασσα στον Ισθμό της Κορίνθου; Για την απάντησή σας θα βοηθηθείτε από το ερμηνευτικό σχόλιο στις σελίδες 15-16.</w:t>
      </w:r>
    </w:p>
    <w:p w:rsidR="000C1887" w:rsidRPr="000C1887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F719B6" w:rsidRDefault="003542FB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Απαντήστε στην ερώτηση 4 του σχολικού βιβλίου στη σελίδα 16 σχετικά με άλλες γνωστές σας περιπτώσεις ιστορικών ή μυθολογικών τεχνασμάτων που είχαν επιτυχή έκβαση</w:t>
      </w:r>
      <w:r w:rsidR="000C1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B6" w:rsidRPr="00F719B6" w:rsidRDefault="00F719B6" w:rsidP="00F719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9B6" w:rsidRPr="008B5D90" w:rsidRDefault="00F719B6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9B6">
        <w:rPr>
          <w:rFonts w:ascii="Times New Roman" w:hAnsi="Times New Roman" w:cs="Times New Roman"/>
          <w:sz w:val="28"/>
          <w:szCs w:val="28"/>
        </w:rPr>
        <w:t xml:space="preserve">Πώς δικαιολογείτε το γεγονός ότι ο </w:t>
      </w:r>
      <w:proofErr w:type="spellStart"/>
      <w:r w:rsidRPr="00F719B6">
        <w:rPr>
          <w:rFonts w:ascii="Times New Roman" w:hAnsi="Times New Roman" w:cs="Times New Roman"/>
          <w:sz w:val="28"/>
          <w:szCs w:val="28"/>
        </w:rPr>
        <w:t>Σίκιννος</w:t>
      </w:r>
      <w:proofErr w:type="spellEnd"/>
      <w:r>
        <w:rPr>
          <w:rFonts w:ascii="Times New Roman" w:hAnsi="Times New Roman" w:cs="Times New Roman"/>
          <w:sz w:val="28"/>
          <w:szCs w:val="28"/>
        </w:rPr>
        <w:t>, αν και Πέρσης, δεν πρόδωσε στον Ξέρξη το σχέδιο του Θεμιστοκλή, αλλά έμεινε πιστός στον αφέντη του;</w:t>
      </w:r>
    </w:p>
    <w:p w:rsidR="008B5D90" w:rsidRPr="008B5D90" w:rsidRDefault="008B5D90" w:rsidP="008B5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D90" w:rsidRPr="00F719B6" w:rsidRDefault="008B5D90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Μελετήστε τα παράλληλα κείμενα που ακολουθούν τη μετάφραση στο έγγραφο 6 και κρίνετε με βάση αυτά και το παρόν κείμενο τον Θεμιστοκλή ως στρατηγό και ηγέτη.</w:t>
      </w:r>
    </w:p>
    <w:p w:rsidR="000C1887" w:rsidRPr="005969B8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1B" w:rsidRPr="00F36F92" w:rsidRDefault="000222A9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Απαντήστε στις ερωτήσεις του </w:t>
      </w:r>
      <w:r w:rsidR="006621E7">
        <w:rPr>
          <w:rFonts w:ascii="Times New Roman" w:hAnsi="Times New Roman" w:cs="Times New Roman"/>
          <w:sz w:val="28"/>
          <w:szCs w:val="28"/>
        </w:rPr>
        <w:t xml:space="preserve">εγγράφου </w:t>
      </w:r>
      <w:r w:rsidR="00F719B6">
        <w:rPr>
          <w:rFonts w:ascii="Times New Roman" w:hAnsi="Times New Roman" w:cs="Times New Roman"/>
          <w:sz w:val="28"/>
          <w:szCs w:val="28"/>
        </w:rPr>
        <w:t>8</w:t>
      </w:r>
      <w:r w:rsidR="006621E7">
        <w:rPr>
          <w:rFonts w:ascii="Times New Roman" w:hAnsi="Times New Roman" w:cs="Times New Roman"/>
          <w:sz w:val="28"/>
          <w:szCs w:val="28"/>
        </w:rPr>
        <w:t xml:space="preserve"> «Φύλλο εργασίας</w:t>
      </w:r>
      <w:r w:rsidR="00681FD1">
        <w:rPr>
          <w:rFonts w:ascii="Times New Roman" w:hAnsi="Times New Roman" w:cs="Times New Roman"/>
          <w:sz w:val="28"/>
          <w:szCs w:val="28"/>
        </w:rPr>
        <w:t>-Ασκήσεις</w:t>
      </w:r>
      <w:r w:rsidR="00F719B6">
        <w:rPr>
          <w:rFonts w:ascii="Times New Roman" w:hAnsi="Times New Roman" w:cs="Times New Roman"/>
          <w:sz w:val="28"/>
          <w:szCs w:val="28"/>
        </w:rPr>
        <w:t xml:space="preserve"> κειμένου 2</w:t>
      </w:r>
      <w:r w:rsidR="00662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που ακολουθεί</w:t>
      </w:r>
      <w:r w:rsidR="00F36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F92" w:rsidRPr="00F36F92" w:rsidRDefault="00F36F92" w:rsidP="00F36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0C1887" w:rsidP="000C1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0B5F" w:rsidRPr="00F36F92" w:rsidRDefault="00BF0B5F" w:rsidP="00F36F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F0B5F" w:rsidRPr="00F36F92" w:rsidSect="00F36F92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222A9"/>
    <w:rsid w:val="000A1D82"/>
    <w:rsid w:val="000A6C76"/>
    <w:rsid w:val="000C1887"/>
    <w:rsid w:val="00110ADC"/>
    <w:rsid w:val="0029647E"/>
    <w:rsid w:val="002F4E97"/>
    <w:rsid w:val="003542FB"/>
    <w:rsid w:val="00454E1B"/>
    <w:rsid w:val="004E1E27"/>
    <w:rsid w:val="00521A43"/>
    <w:rsid w:val="005969B8"/>
    <w:rsid w:val="005C21F4"/>
    <w:rsid w:val="006132D6"/>
    <w:rsid w:val="00615A73"/>
    <w:rsid w:val="006621E7"/>
    <w:rsid w:val="00681FD1"/>
    <w:rsid w:val="006D53D7"/>
    <w:rsid w:val="008B5D90"/>
    <w:rsid w:val="00A54538"/>
    <w:rsid w:val="00AD2BAE"/>
    <w:rsid w:val="00B24F9D"/>
    <w:rsid w:val="00B65D26"/>
    <w:rsid w:val="00BF0B5F"/>
    <w:rsid w:val="00C321AF"/>
    <w:rsid w:val="00C41DAC"/>
    <w:rsid w:val="00C56B9A"/>
    <w:rsid w:val="00C612BB"/>
    <w:rsid w:val="00F36F92"/>
    <w:rsid w:val="00F56672"/>
    <w:rsid w:val="00F62DFB"/>
    <w:rsid w:val="00F719B6"/>
    <w:rsid w:val="00F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21</cp:revision>
  <dcterms:created xsi:type="dcterms:W3CDTF">2020-03-26T14:04:00Z</dcterms:created>
  <dcterms:modified xsi:type="dcterms:W3CDTF">2020-11-17T23:08:00Z</dcterms:modified>
</cp:coreProperties>
</file>