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E" w:rsidRPr="00906A04" w:rsidRDefault="00FD48EC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Προστακτική Ε.Φ.</w:t>
      </w:r>
    </w:p>
    <w:p w:rsidR="00B65D26" w:rsidRPr="0029647E" w:rsidRDefault="00C347D4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(σελ. </w:t>
      </w:r>
      <w:r w:rsidR="00FD48EC">
        <w:rPr>
          <w:rFonts w:ascii="Times New Roman" w:hAnsi="Times New Roman" w:cs="Times New Roman"/>
          <w:i/>
          <w:sz w:val="28"/>
          <w:szCs w:val="28"/>
        </w:rPr>
        <w:t>88-89</w:t>
      </w:r>
      <w:r w:rsidR="0029647E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3216AD" w:rsidRDefault="00FD48EC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Διαβάστε όσα γράφει το σχολικό βιβλίο στη σελίδα 88 για τη σημασία και τις χρήσεις της </w:t>
      </w:r>
      <w:r w:rsidR="00093B58">
        <w:rPr>
          <w:rFonts w:ascii="Times New Roman" w:hAnsi="Times New Roman" w:cs="Times New Roman"/>
          <w:sz w:val="28"/>
          <w:szCs w:val="28"/>
        </w:rPr>
        <w:t>προστακτικής. Προσέξτε τα εξής:</w:t>
      </w:r>
    </w:p>
    <w:p w:rsidR="003216AD" w:rsidRDefault="00FD48EC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b/>
          <w:sz w:val="28"/>
          <w:szCs w:val="28"/>
        </w:rPr>
        <w:t>προστακτική</w:t>
      </w:r>
      <w:r>
        <w:rPr>
          <w:rFonts w:ascii="Times New Roman" w:hAnsi="Times New Roman" w:cs="Times New Roman"/>
          <w:sz w:val="28"/>
          <w:szCs w:val="28"/>
        </w:rPr>
        <w:t xml:space="preserve"> είναι μια έγκλιση που μπορεί να δηλώνει </w:t>
      </w:r>
      <w:r w:rsidRPr="00FD48EC">
        <w:rPr>
          <w:rFonts w:ascii="Times New Roman" w:hAnsi="Times New Roman" w:cs="Times New Roman"/>
          <w:sz w:val="28"/>
          <w:szCs w:val="28"/>
          <w:u w:val="single"/>
        </w:rPr>
        <w:t>προσταγή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8EC">
        <w:rPr>
          <w:rFonts w:ascii="Times New Roman" w:hAnsi="Times New Roman" w:cs="Times New Roman"/>
          <w:sz w:val="28"/>
          <w:szCs w:val="28"/>
          <w:u w:val="single"/>
        </w:rPr>
        <w:t>προτροπή</w:t>
      </w:r>
      <w:r>
        <w:rPr>
          <w:rFonts w:ascii="Times New Roman" w:hAnsi="Times New Roman" w:cs="Times New Roman"/>
          <w:sz w:val="28"/>
          <w:szCs w:val="28"/>
        </w:rPr>
        <w:t xml:space="preserve"> (συχνά τότε συνοδεύεται από τα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ἄγε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ἄγετε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δή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],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ἴθι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ἴτε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δή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u w:val="single"/>
        </w:rPr>
        <w:t>απαγόρευση</w:t>
      </w:r>
      <w:r>
        <w:rPr>
          <w:rFonts w:ascii="Times New Roman" w:hAnsi="Times New Roman" w:cs="Times New Roman"/>
          <w:sz w:val="28"/>
          <w:szCs w:val="28"/>
        </w:rPr>
        <w:t xml:space="preserve"> (με άρνηση </w:t>
      </w:r>
      <w:proofErr w:type="spellStart"/>
      <w:r w:rsidRPr="00FD48EC">
        <w:rPr>
          <w:rFonts w:ascii="Times New Roman" w:hAnsi="Times New Roman" w:cs="Times New Roman"/>
          <w:b/>
          <w:i/>
          <w:sz w:val="28"/>
          <w:szCs w:val="28"/>
        </w:rPr>
        <w:t>μή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FD48EC">
        <w:rPr>
          <w:rFonts w:ascii="Times New Roman" w:hAnsi="Times New Roman" w:cs="Times New Roman"/>
          <w:sz w:val="28"/>
          <w:szCs w:val="28"/>
          <w:u w:val="single"/>
        </w:rPr>
        <w:t>συγκατάθεση ή παραχώρηση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8EC">
        <w:rPr>
          <w:rFonts w:ascii="Times New Roman" w:hAnsi="Times New Roman" w:cs="Times New Roman"/>
          <w:sz w:val="28"/>
          <w:szCs w:val="28"/>
          <w:u w:val="single"/>
        </w:rPr>
        <w:t>ευχή ή κατάρα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συμβουλή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δέηση ή παράκληση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8EC" w:rsidRDefault="00FD48EC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6AD">
        <w:rPr>
          <w:rFonts w:ascii="Times New Roman" w:hAnsi="Times New Roman" w:cs="Times New Roman"/>
          <w:sz w:val="28"/>
          <w:szCs w:val="28"/>
        </w:rPr>
        <w:t xml:space="preserve">Γραμματικά, προστακτική έχουν </w:t>
      </w:r>
      <w:r w:rsidR="003216AD" w:rsidRPr="003216AD">
        <w:rPr>
          <w:rFonts w:ascii="Times New Roman" w:hAnsi="Times New Roman" w:cs="Times New Roman"/>
          <w:sz w:val="28"/>
          <w:szCs w:val="28"/>
        </w:rPr>
        <w:t xml:space="preserve">ο </w:t>
      </w:r>
      <w:r w:rsidR="003216AD" w:rsidRPr="00DD5B7D">
        <w:rPr>
          <w:rFonts w:ascii="Times New Roman" w:hAnsi="Times New Roman" w:cs="Times New Roman"/>
          <w:b/>
          <w:sz w:val="28"/>
          <w:szCs w:val="28"/>
        </w:rPr>
        <w:t>ενεστώτας, ο αόριστος και ο παρακείμενος</w:t>
      </w:r>
      <w:r w:rsidR="003216AD" w:rsidRPr="003216AD">
        <w:rPr>
          <w:rFonts w:ascii="Times New Roman" w:hAnsi="Times New Roman" w:cs="Times New Roman"/>
          <w:sz w:val="28"/>
          <w:szCs w:val="28"/>
        </w:rPr>
        <w:t xml:space="preserve"> (όπως ακριβώς και υποτακτική).</w:t>
      </w:r>
    </w:p>
    <w:p w:rsidR="003216AD" w:rsidRDefault="003216AD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προστακτική </w:t>
      </w:r>
      <w:r>
        <w:rPr>
          <w:rFonts w:ascii="Times New Roman" w:hAnsi="Times New Roman" w:cs="Times New Roman"/>
          <w:sz w:val="28"/>
          <w:szCs w:val="28"/>
          <w:u w:val="single"/>
        </w:rPr>
        <w:t>δεν έχει ά  ενικό πρόσωπο</w:t>
      </w:r>
      <w:r>
        <w:rPr>
          <w:rFonts w:ascii="Times New Roman" w:hAnsi="Times New Roman" w:cs="Times New Roman"/>
          <w:sz w:val="28"/>
          <w:szCs w:val="28"/>
        </w:rPr>
        <w:t xml:space="preserve">!! Έχει μόνο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 (Προσοχή!! Στα νέα ελληνικά έχει μόνο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πρόσωπο).</w:t>
      </w:r>
    </w:p>
    <w:p w:rsidR="003216AD" w:rsidRDefault="003216AD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Στον αόριστο </w:t>
      </w:r>
      <w:r>
        <w:rPr>
          <w:rFonts w:ascii="Times New Roman" w:hAnsi="Times New Roman" w:cs="Times New Roman"/>
          <w:sz w:val="28"/>
          <w:szCs w:val="28"/>
          <w:u w:val="single"/>
        </w:rPr>
        <w:t>δεν παίρνει αύξηση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3216AD" w:rsidRDefault="003216AD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την κλίση της προστακτικής ενεστώτα του ρήματος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εἰμί</w:t>
      </w:r>
      <w:proofErr w:type="spellEnd"/>
      <w:r w:rsidR="00093B58">
        <w:rPr>
          <w:rFonts w:ascii="Times New Roman" w:hAnsi="Times New Roman" w:cs="Times New Roman"/>
          <w:sz w:val="28"/>
          <w:szCs w:val="28"/>
        </w:rPr>
        <w:t xml:space="preserve"> δείτε στο</w:t>
      </w:r>
      <w:r>
        <w:rPr>
          <w:rFonts w:ascii="Times New Roman" w:hAnsi="Times New Roman" w:cs="Times New Roman"/>
          <w:sz w:val="28"/>
          <w:szCs w:val="28"/>
        </w:rPr>
        <w:t xml:space="preserve"> σχολικό βιβλίο σελίδα 95 τον πρώτο πίνακα.</w:t>
      </w:r>
    </w:p>
    <w:p w:rsidR="003216AD" w:rsidRDefault="003216AD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την κλίση της προστακτικής ε</w:t>
      </w:r>
      <w:r w:rsidR="00BB1435">
        <w:rPr>
          <w:rFonts w:ascii="Times New Roman" w:hAnsi="Times New Roman" w:cs="Times New Roman"/>
          <w:sz w:val="28"/>
          <w:szCs w:val="28"/>
        </w:rPr>
        <w:t>νεστώτα και αορίστου Ε.Φ., δείτε</w:t>
      </w:r>
      <w:r>
        <w:rPr>
          <w:rFonts w:ascii="Times New Roman" w:hAnsi="Times New Roman" w:cs="Times New Roman"/>
          <w:sz w:val="28"/>
          <w:szCs w:val="28"/>
        </w:rPr>
        <w:t xml:space="preserve"> τους 2 πρώτους μικρούς πίνακες στη σελίδα 88 του σχολικού βιβλίου.</w:t>
      </w:r>
    </w:p>
    <w:p w:rsidR="003216AD" w:rsidRDefault="003216AD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Προσοχή!! </w:t>
      </w:r>
      <w:r>
        <w:rPr>
          <w:rFonts w:ascii="Times New Roman" w:hAnsi="Times New Roman" w:cs="Times New Roman"/>
          <w:sz w:val="28"/>
          <w:szCs w:val="28"/>
        </w:rPr>
        <w:t xml:space="preserve">Αντί για </w:t>
      </w:r>
      <w:r w:rsidRPr="003216AD">
        <w:rPr>
          <w:rFonts w:ascii="Times New Roman" w:hAnsi="Times New Roman" w:cs="Times New Roman"/>
          <w:b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 xml:space="preserve"> στον αόριστο 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ουρανικόληκτα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ρήματα (χαρακτ. κ, γ, χ) έχουν </w:t>
      </w:r>
      <w:r>
        <w:rPr>
          <w:rFonts w:ascii="Times New Roman" w:hAnsi="Times New Roman" w:cs="Times New Roman"/>
          <w:b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 xml:space="preserve"> (π.χ. διώκω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δίω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ξον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κλπ), 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χειλικόληκτα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(χαρακτ. π, β, φ) έχουν </w:t>
      </w:r>
      <w:r>
        <w:rPr>
          <w:rFonts w:ascii="Times New Roman" w:hAnsi="Times New Roman" w:cs="Times New Roman"/>
          <w:b/>
          <w:sz w:val="28"/>
          <w:szCs w:val="28"/>
        </w:rPr>
        <w:t>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35">
        <w:rPr>
          <w:rFonts w:ascii="Times New Roman" w:hAnsi="Times New Roman" w:cs="Times New Roman"/>
          <w:sz w:val="28"/>
          <w:szCs w:val="28"/>
        </w:rPr>
        <w:t xml:space="preserve">(π.χ. 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γρά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ψον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 xml:space="preserve"> κλπ) </w:t>
      </w:r>
      <w:r>
        <w:rPr>
          <w:rFonts w:ascii="Times New Roman" w:hAnsi="Times New Roman" w:cs="Times New Roman"/>
          <w:sz w:val="28"/>
          <w:szCs w:val="28"/>
        </w:rPr>
        <w:t xml:space="preserve">και 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οδοντικόληκτα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(χαρακτ. τ, δ, θ)</w:t>
      </w:r>
      <w:r w:rsidR="00BB1435">
        <w:rPr>
          <w:rFonts w:ascii="Times New Roman" w:hAnsi="Times New Roman" w:cs="Times New Roman"/>
          <w:sz w:val="28"/>
          <w:szCs w:val="28"/>
        </w:rPr>
        <w:t xml:space="preserve"> χαρακτήρα </w:t>
      </w:r>
      <w:r w:rsidR="00BB1435">
        <w:rPr>
          <w:rFonts w:ascii="Times New Roman" w:hAnsi="Times New Roman" w:cs="Times New Roman"/>
          <w:b/>
          <w:sz w:val="28"/>
          <w:szCs w:val="28"/>
        </w:rPr>
        <w:t xml:space="preserve">σ </w:t>
      </w:r>
      <w:r w:rsidR="00BB1435">
        <w:rPr>
          <w:rFonts w:ascii="Times New Roman" w:hAnsi="Times New Roman" w:cs="Times New Roman"/>
          <w:sz w:val="28"/>
          <w:szCs w:val="28"/>
        </w:rPr>
        <w:t>(με αποβολή του οδοντικού χαρακτήρα) (</w:t>
      </w:r>
      <w:r w:rsidR="00C9197D"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πεῖ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>-σον κλπ).</w:t>
      </w:r>
    </w:p>
    <w:p w:rsidR="00093B58" w:rsidRDefault="00BB1435" w:rsidP="00321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προστακτική παρακειμένου Ε.Φ. είναι είτε μονολεκτική</w:t>
      </w:r>
      <w:r w:rsidR="00093B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3B58">
        <w:rPr>
          <w:rFonts w:ascii="Times New Roman" w:hAnsi="Times New Roman" w:cs="Times New Roman"/>
          <w:sz w:val="28"/>
          <w:szCs w:val="28"/>
        </w:rPr>
        <w:t>λέλ</w:t>
      </w:r>
      <w:r>
        <w:rPr>
          <w:rFonts w:ascii="Times New Roman" w:hAnsi="Times New Roman" w:cs="Times New Roman"/>
          <w:sz w:val="28"/>
          <w:szCs w:val="28"/>
        </w:rPr>
        <w:t>υκε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λελυκέτω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λελύκετε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λελυκόντων</w:t>
      </w:r>
      <w:proofErr w:type="spellEnd"/>
      <w:r w:rsidR="0009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λελυκέτωσαν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ή συχνότερα περιφραστική: σχηματίζεται από τη μετοχή παρακειμένου Ε.Φ. (στον ενικό ή στον πληθυντικό αντίστοιχα) με την προστακτική ενεστώτα του ρήματος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εἰμί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435" w:rsidRDefault="00093B58" w:rsidP="00093B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D5B7D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="00DD5B7D">
        <w:rPr>
          <w:rFonts w:ascii="Times New Roman" w:hAnsi="Times New Roman" w:cs="Times New Roman"/>
          <w:sz w:val="28"/>
          <w:szCs w:val="28"/>
        </w:rPr>
        <w:t xml:space="preserve"> προσ.:  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λελυκώς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λελυκυῖα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λελυκὸς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1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ἴσθι</w:t>
      </w:r>
      <w:proofErr w:type="spellEnd"/>
    </w:p>
    <w:p w:rsidR="00BB1435" w:rsidRDefault="00BB1435" w:rsidP="00093B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5B7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D5B7D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="00DD5B7D">
        <w:rPr>
          <w:rFonts w:ascii="Times New Roman" w:hAnsi="Times New Roman" w:cs="Times New Roman"/>
          <w:sz w:val="28"/>
          <w:szCs w:val="28"/>
        </w:rPr>
        <w:t xml:space="preserve"> προσ.: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»                           </w:t>
      </w:r>
      <w:r w:rsidR="00DD5B7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ἔστω</w:t>
      </w:r>
      <w:proofErr w:type="spellEnd"/>
    </w:p>
    <w:p w:rsidR="00BB1435" w:rsidRDefault="00DD5B7D" w:rsidP="00093B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1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προσ.: 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λελυκότες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λελυκυ</w:t>
      </w:r>
      <w:r w:rsidR="009D6C8D">
        <w:rPr>
          <w:rFonts w:ascii="Times New Roman" w:hAnsi="Times New Roman" w:cs="Times New Roman"/>
          <w:sz w:val="28"/>
          <w:szCs w:val="28"/>
        </w:rPr>
        <w:t>ῖ</w:t>
      </w:r>
      <w:r w:rsidR="00BB1435">
        <w:rPr>
          <w:rFonts w:ascii="Times New Roman" w:hAnsi="Times New Roman" w:cs="Times New Roman"/>
          <w:sz w:val="28"/>
          <w:szCs w:val="28"/>
        </w:rPr>
        <w:t>αι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λελυκότα</w:t>
      </w:r>
      <w:proofErr w:type="spellEnd"/>
      <w:r w:rsidR="00BB14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1435">
        <w:rPr>
          <w:rFonts w:ascii="Times New Roman" w:hAnsi="Times New Roman" w:cs="Times New Roman"/>
          <w:sz w:val="28"/>
          <w:szCs w:val="28"/>
        </w:rPr>
        <w:t>ἔστε</w:t>
      </w:r>
      <w:proofErr w:type="spellEnd"/>
    </w:p>
    <w:p w:rsidR="00BB1435" w:rsidRPr="003216AD" w:rsidRDefault="00DD5B7D" w:rsidP="00093B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προσ.:</w:t>
      </w:r>
      <w:r w:rsidR="00BB1435">
        <w:rPr>
          <w:rFonts w:ascii="Times New Roman" w:hAnsi="Times New Roman" w:cs="Times New Roman"/>
          <w:sz w:val="28"/>
          <w:szCs w:val="28"/>
        </w:rPr>
        <w:t xml:space="preserve">                        »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3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58">
        <w:rPr>
          <w:rFonts w:ascii="Times New Roman" w:hAnsi="Times New Roman" w:cs="Times New Roman"/>
          <w:sz w:val="28"/>
          <w:szCs w:val="28"/>
        </w:rPr>
        <w:t>ἔστων</w:t>
      </w:r>
      <w:proofErr w:type="spellEnd"/>
      <w:r w:rsidR="00093B5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093B58">
        <w:rPr>
          <w:rFonts w:ascii="Times New Roman" w:hAnsi="Times New Roman" w:cs="Times New Roman"/>
          <w:sz w:val="28"/>
          <w:szCs w:val="28"/>
        </w:rPr>
        <w:t>ὄντων</w:t>
      </w:r>
      <w:proofErr w:type="spellEnd"/>
      <w:r w:rsidR="00093B5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93B58">
        <w:rPr>
          <w:rFonts w:ascii="Times New Roman" w:hAnsi="Times New Roman" w:cs="Times New Roman"/>
          <w:sz w:val="28"/>
          <w:szCs w:val="28"/>
        </w:rPr>
        <w:t>ἔστωσαν</w:t>
      </w:r>
      <w:proofErr w:type="spellEnd"/>
    </w:p>
    <w:p w:rsidR="003216AD" w:rsidRDefault="00093B58" w:rsidP="00093B58">
      <w:pPr>
        <w:pStyle w:val="a3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Προσοχή!! </w:t>
      </w:r>
      <w:r>
        <w:rPr>
          <w:rFonts w:ascii="Times New Roman" w:hAnsi="Times New Roman" w:cs="Times New Roman"/>
          <w:sz w:val="28"/>
          <w:szCs w:val="28"/>
        </w:rPr>
        <w:t xml:space="preserve">Στα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ουρανικόληκτα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ρήματα η μετοχή παρακειμένου λήγει σε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χώς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χυῖα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χός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στα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χειλικόληκτα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σε </w:t>
      </w:r>
      <w:r>
        <w:rPr>
          <w:rFonts w:ascii="Times New Roman" w:hAnsi="Times New Roman" w:cs="Times New Roman"/>
          <w:b/>
          <w:sz w:val="28"/>
          <w:szCs w:val="28"/>
        </w:rPr>
        <w:t>–φώς-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φυῖα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φός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στα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οδοντικόληκτα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κώς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κυῖα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(με αφαίρεση του οδοντικού χαρακτήρα).</w:t>
      </w:r>
    </w:p>
    <w:p w:rsidR="00093B58" w:rsidRPr="003216AD" w:rsidRDefault="00093B58" w:rsidP="00093B5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3216AD" w:rsidRDefault="00093B58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Κάντε τις ασκήσεις 1, 2 και 4 στη σελίδα 89 του σχολικού βιβλίου, που αφορούν την προστακτική ενεστώτα και αορίστου Ε.Φ.</w:t>
      </w:r>
    </w:p>
    <w:p w:rsidR="00093B58" w:rsidRDefault="00093B58" w:rsidP="0009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B58" w:rsidRDefault="00093B58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Εντοπίστε τις προστακτικές Ε.Φ. στην άσκηση </w:t>
      </w:r>
      <w:r w:rsidR="005A3144">
        <w:rPr>
          <w:rFonts w:ascii="Times New Roman" w:hAnsi="Times New Roman" w:cs="Times New Roman"/>
          <w:sz w:val="28"/>
          <w:szCs w:val="28"/>
        </w:rPr>
        <w:t>3 της σελίδας 89 του σχολικού βιβλίου και κατόπιν γράψτε το ίδιο πρόσωπο της προστακτικής στον άλλο αριθμό.</w:t>
      </w:r>
    </w:p>
    <w:p w:rsidR="005A3144" w:rsidRPr="005A3144" w:rsidRDefault="005A3144" w:rsidP="005A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144" w:rsidRDefault="005A3144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Κάντε την άσκηση 1 στη σελίδα 96 του σχολικού βιβλίου, που αφορά την προστακτική ενεστώτα του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εἰμί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144" w:rsidRPr="005A3144" w:rsidRDefault="005A3144" w:rsidP="005A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144" w:rsidRDefault="005A3144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Λύστε την άσκηση 2 στη σελίδα 96 του σχολικού βιβλίου, που </w:t>
      </w:r>
      <w:r w:rsidR="005E44DF">
        <w:rPr>
          <w:rFonts w:ascii="Times New Roman" w:hAnsi="Times New Roman" w:cs="Times New Roman"/>
          <w:sz w:val="28"/>
          <w:szCs w:val="28"/>
        </w:rPr>
        <w:t>αφορά την προστακτική παρακειμένου Ε.Φ.</w:t>
      </w:r>
    </w:p>
    <w:p w:rsidR="005E44DF" w:rsidRPr="005E44DF" w:rsidRDefault="005E44DF" w:rsidP="005E44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4DF" w:rsidRDefault="005E44DF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Κάντε τις ασκήσεις 3 και 4 στις σελίδες 96 και 97 του σχολικού βιβλίου, που αφορούν την προστακτική Ε.Φ. όλων των χρόνων.</w:t>
      </w:r>
    </w:p>
    <w:p w:rsidR="005E44DF" w:rsidRPr="005E44DF" w:rsidRDefault="005E44DF" w:rsidP="005E44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F92" w:rsidRPr="005E44DF" w:rsidRDefault="005E44DF" w:rsidP="005E4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Τέλος, λύστε τις ασκήσεις τ</w:t>
      </w:r>
      <w:r w:rsidR="009D380C">
        <w:rPr>
          <w:rFonts w:ascii="Times New Roman" w:hAnsi="Times New Roman" w:cs="Times New Roman"/>
          <w:sz w:val="28"/>
          <w:szCs w:val="28"/>
        </w:rPr>
        <w:t xml:space="preserve">ου εγγράφου </w:t>
      </w:r>
      <w:r w:rsidR="009D380C" w:rsidRPr="009D380C">
        <w:rPr>
          <w:rFonts w:ascii="Times New Roman" w:hAnsi="Times New Roman" w:cs="Times New Roman"/>
          <w:sz w:val="28"/>
          <w:szCs w:val="28"/>
        </w:rPr>
        <w:t>46</w:t>
      </w:r>
      <w:r w:rsidR="00FF43D3">
        <w:rPr>
          <w:rFonts w:ascii="Times New Roman" w:hAnsi="Times New Roman" w:cs="Times New Roman"/>
          <w:sz w:val="28"/>
          <w:szCs w:val="28"/>
        </w:rPr>
        <w:t xml:space="preserve"> που ακολουθεί («Ασκήσεις στην π</w:t>
      </w:r>
      <w:r>
        <w:rPr>
          <w:rFonts w:ascii="Times New Roman" w:hAnsi="Times New Roman" w:cs="Times New Roman"/>
          <w:sz w:val="28"/>
          <w:szCs w:val="28"/>
        </w:rPr>
        <w:t>ροστακτική Ε.Φ.</w:t>
      </w:r>
      <w:r w:rsidR="000537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που αφορούν την προστακτική Ε.Φ. όλων των χρόνων.</w:t>
      </w:r>
    </w:p>
    <w:p w:rsidR="00EC2B4D" w:rsidRPr="00EC2B4D" w:rsidRDefault="00EC2B4D" w:rsidP="00EC2B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B4D" w:rsidRPr="00EC2B4D" w:rsidRDefault="00EC2B4D" w:rsidP="00EC2B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0C1887" w:rsidP="000C18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0B5F" w:rsidRPr="009D380C" w:rsidRDefault="00BF0B5F" w:rsidP="00F36F9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BF0B5F" w:rsidRPr="009D380C" w:rsidSect="00E63C43">
      <w:pgSz w:w="11906" w:h="16838"/>
      <w:pgMar w:top="993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876"/>
    <w:multiLevelType w:val="hybridMultilevel"/>
    <w:tmpl w:val="DE4CC67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9F76F0"/>
    <w:multiLevelType w:val="hybridMultilevel"/>
    <w:tmpl w:val="D07EED1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3379BA"/>
    <w:multiLevelType w:val="hybridMultilevel"/>
    <w:tmpl w:val="54FC97F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6202E"/>
    <w:multiLevelType w:val="hybridMultilevel"/>
    <w:tmpl w:val="548836C0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D3765"/>
    <w:multiLevelType w:val="hybridMultilevel"/>
    <w:tmpl w:val="CD90929C"/>
    <w:lvl w:ilvl="0" w:tplc="0408000B">
      <w:start w:val="1"/>
      <w:numFmt w:val="bullet"/>
      <w:lvlText w:val=""/>
      <w:lvlJc w:val="left"/>
      <w:pPr>
        <w:ind w:left="5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7">
    <w:nsid w:val="6D094497"/>
    <w:multiLevelType w:val="hybridMultilevel"/>
    <w:tmpl w:val="111CBD4A"/>
    <w:lvl w:ilvl="0" w:tplc="0408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66E35F7"/>
    <w:multiLevelType w:val="hybridMultilevel"/>
    <w:tmpl w:val="0E1EDDDC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A8D4E72"/>
    <w:multiLevelType w:val="hybridMultilevel"/>
    <w:tmpl w:val="74FEAD3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013C7F"/>
    <w:rsid w:val="0002653D"/>
    <w:rsid w:val="000321FA"/>
    <w:rsid w:val="000537D3"/>
    <w:rsid w:val="00054D71"/>
    <w:rsid w:val="00076D90"/>
    <w:rsid w:val="00093B58"/>
    <w:rsid w:val="000A6C76"/>
    <w:rsid w:val="000C1887"/>
    <w:rsid w:val="00110ADC"/>
    <w:rsid w:val="0029647E"/>
    <w:rsid w:val="002D4DA1"/>
    <w:rsid w:val="002F4E97"/>
    <w:rsid w:val="003216AD"/>
    <w:rsid w:val="00371337"/>
    <w:rsid w:val="003A545C"/>
    <w:rsid w:val="00454E1B"/>
    <w:rsid w:val="004C45B5"/>
    <w:rsid w:val="004E1E27"/>
    <w:rsid w:val="004F49E1"/>
    <w:rsid w:val="005216DE"/>
    <w:rsid w:val="005428B7"/>
    <w:rsid w:val="0056781B"/>
    <w:rsid w:val="0058659F"/>
    <w:rsid w:val="005969B8"/>
    <w:rsid w:val="005A3144"/>
    <w:rsid w:val="005C21F4"/>
    <w:rsid w:val="005E44DF"/>
    <w:rsid w:val="00621D6E"/>
    <w:rsid w:val="00696E27"/>
    <w:rsid w:val="0074642F"/>
    <w:rsid w:val="00797A04"/>
    <w:rsid w:val="0084702F"/>
    <w:rsid w:val="0086750D"/>
    <w:rsid w:val="00906A04"/>
    <w:rsid w:val="00911FC9"/>
    <w:rsid w:val="009B3F7F"/>
    <w:rsid w:val="009D380C"/>
    <w:rsid w:val="009D6C8D"/>
    <w:rsid w:val="00A203AD"/>
    <w:rsid w:val="00A54538"/>
    <w:rsid w:val="00A616AD"/>
    <w:rsid w:val="00AD2BAE"/>
    <w:rsid w:val="00B65D26"/>
    <w:rsid w:val="00BA4B14"/>
    <w:rsid w:val="00BB1435"/>
    <w:rsid w:val="00BF0B5F"/>
    <w:rsid w:val="00BF1CA4"/>
    <w:rsid w:val="00C11732"/>
    <w:rsid w:val="00C347D4"/>
    <w:rsid w:val="00C612BB"/>
    <w:rsid w:val="00C63389"/>
    <w:rsid w:val="00C9197D"/>
    <w:rsid w:val="00D41CE3"/>
    <w:rsid w:val="00D619C0"/>
    <w:rsid w:val="00DD5B7D"/>
    <w:rsid w:val="00E63C43"/>
    <w:rsid w:val="00EA68A2"/>
    <w:rsid w:val="00EB3B51"/>
    <w:rsid w:val="00EC2B4D"/>
    <w:rsid w:val="00F36F92"/>
    <w:rsid w:val="00F424B8"/>
    <w:rsid w:val="00F56672"/>
    <w:rsid w:val="00F62DFB"/>
    <w:rsid w:val="00FD48EC"/>
    <w:rsid w:val="00FF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39</cp:revision>
  <dcterms:created xsi:type="dcterms:W3CDTF">2020-03-26T14:04:00Z</dcterms:created>
  <dcterms:modified xsi:type="dcterms:W3CDTF">2021-05-12T17:11:00Z</dcterms:modified>
</cp:coreProperties>
</file>