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ascii="sans-serif" w:hAnsi="sans-serif"/>
          <w:b/>
          <w:bCs/>
          <w:sz w:val="24"/>
          <w:szCs w:val="24"/>
        </w:rPr>
        <w:t>ΑΣΚΗΣΕΙΣ 1.1 - 1.2</w:t>
      </w:r>
    </w:p>
    <w:p>
      <w:pPr>
        <w:pStyle w:val="Normal"/>
        <w:jc w:val="center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b w:val="false"/>
          <w:bCs w:val="false"/>
          <w:sz w:val="24"/>
          <w:szCs w:val="24"/>
        </w:rPr>
        <w:t>1.Να αντιστοιχίσετε το προϊόν της στήλης Ι με την πρώτη ύλη της στήλης ΙΙ.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</w:r>
      <w:r>
        <w:rPr>
          <w:rFonts w:ascii="sans-serif" w:hAnsi="sans-serif"/>
          <w:sz w:val="24"/>
          <w:szCs w:val="24"/>
          <w:u w:val="single"/>
        </w:rPr>
        <w:t>Προϊόν</w:t>
      </w:r>
      <w:r>
        <w:rPr>
          <w:rFonts w:ascii="sans-serif" w:hAnsi="sans-serif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sans-serif" w:hAnsi="sans-serif"/>
          <w:sz w:val="24"/>
          <w:szCs w:val="24"/>
          <w:u w:val="single"/>
        </w:rPr>
        <w:t>Πρώτη ύλη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>1. μακαρόνια</w:t>
        <w:tab/>
        <w:tab/>
        <w:tab/>
        <w:tab/>
        <w:tab/>
        <w:tab/>
        <w:tab/>
        <w:tab/>
        <w:t>α.</w:t>
        <w:tab/>
        <w:t>Ξύλο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>2. πλαστικά</w:t>
        <w:tab/>
        <w:tab/>
        <w:tab/>
        <w:tab/>
        <w:tab/>
        <w:tab/>
        <w:tab/>
        <w:tab/>
        <w:t>β. Λιγνίτης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>3. ηλεκτρική ενέργεια</w:t>
        <w:tab/>
        <w:tab/>
        <w:tab/>
        <w:tab/>
        <w:tab/>
        <w:t>γ. Βωξίτης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>4. ζάντες αλουμινίου</w:t>
        <w:tab/>
        <w:tab/>
        <w:tab/>
        <w:tab/>
        <w:tab/>
        <w:t>δ. Σιτάρι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>5. ρούχα</w:t>
        <w:tab/>
        <w:tab/>
        <w:tab/>
        <w:tab/>
        <w:tab/>
        <w:tab/>
        <w:tab/>
        <w:tab/>
        <w:tab/>
        <w:t>ε. Πετρέλαιο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>6. βιβλία</w:t>
        <w:tab/>
        <w:tab/>
        <w:tab/>
        <w:tab/>
        <w:tab/>
        <w:tab/>
        <w:tab/>
        <w:tab/>
        <w:tab/>
        <w:t>ζ. Βαμβάκι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b w:val="false"/>
          <w:bCs w:val="false"/>
          <w:sz w:val="24"/>
          <w:szCs w:val="24"/>
        </w:rPr>
        <w:t>2.Μελετώντας το παρακάτω διάγραμμα, να απαντήσετε στις ερωτήσεις που ακολουθούν.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-31115</wp:posOffset>
            </wp:positionH>
            <wp:positionV relativeFrom="paragraph">
              <wp:posOffset>48260</wp:posOffset>
            </wp:positionV>
            <wp:extent cx="6001385" cy="27482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-serif" w:hAnsi="sans-serif"/>
          <w:sz w:val="24"/>
          <w:szCs w:val="24"/>
        </w:rPr>
        <w:t>Α</w:t>
      </w:r>
      <w:r>
        <w:rPr>
          <w:rFonts w:ascii="sans-serif" w:hAnsi="sans-serif"/>
          <w:sz w:val="24"/>
          <w:szCs w:val="24"/>
        </w:rPr>
        <w:t>. Η φυσική κατάσταση του σώματος που αντιστοιχεί στους αριθμούς 1, 2, 3 είναι: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1.......................................... 2........................................ 3.................................…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Β.Η μεταβολή που αντιστοιχεί στα βέλη (α) και (β) ονομάζεται: α............................................... β..............................................…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 xml:space="preserve">Γ. Η μεταβολή που αντιστοιχεί στα αντίθετα βέλη (-α) και (-β) ονομάζεται:-α............................................. </w:t>
      </w:r>
      <w:r>
        <w:rPr>
          <w:sz w:val="24"/>
          <w:szCs w:val="24"/>
        </w:rPr>
        <w:t>–</w:t>
      </w:r>
      <w:r>
        <w:rPr>
          <w:rFonts w:ascii="sans-serif" w:hAnsi="sans-serif"/>
          <w:sz w:val="24"/>
          <w:szCs w:val="24"/>
        </w:rPr>
        <w:t>β...............................................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b w:val="false"/>
          <w:bCs w:val="false"/>
          <w:sz w:val="24"/>
          <w:szCs w:val="24"/>
        </w:rPr>
        <w:t xml:space="preserve">3.Στον παρακάτω πίνακα φαίνονται τα σημεία τήξης και βρασμού 3 ουσιών. Σημείο τήξης 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81855" cy="77279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Η φυσική κατάσταση της ουσίας Α στους 50</w:t>
      </w:r>
      <w:r>
        <w:rPr>
          <w:rFonts w:ascii="sans-serif" w:hAnsi="sans-serif"/>
          <w:sz w:val="24"/>
          <w:szCs w:val="24"/>
          <w:vertAlign w:val="superscript"/>
        </w:rPr>
        <w:t>o</w:t>
      </w:r>
      <w:r>
        <w:rPr>
          <w:rFonts w:ascii="sans-serif" w:hAnsi="sans-serif"/>
          <w:sz w:val="24"/>
          <w:szCs w:val="24"/>
        </w:rPr>
        <w:t>C είναι………………….……………..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Η φυσική κατάσταση της ουσίας Β στους 50</w:t>
      </w:r>
      <w:r>
        <w:rPr>
          <w:rFonts w:ascii="sans-serif" w:hAnsi="sans-serif"/>
          <w:sz w:val="24"/>
          <w:szCs w:val="24"/>
          <w:vertAlign w:val="superscript"/>
        </w:rPr>
        <w:t>o</w:t>
      </w:r>
      <w:r>
        <w:rPr>
          <w:rFonts w:ascii="sans-serif" w:hAnsi="sans-serif"/>
          <w:sz w:val="24"/>
          <w:szCs w:val="24"/>
        </w:rPr>
        <w:t>Cείναι.........................................…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Η φυσική κατάσταση της ουσίας Γ στους 50</w:t>
      </w:r>
      <w:r>
        <w:rPr>
          <w:rFonts w:ascii="sans-serif" w:hAnsi="sans-serif"/>
          <w:sz w:val="24"/>
          <w:szCs w:val="24"/>
          <w:vertAlign w:val="superscript"/>
        </w:rPr>
        <w:t>o</w:t>
      </w:r>
      <w:r>
        <w:rPr>
          <w:rFonts w:ascii="sans-serif" w:hAnsi="sans-serif"/>
          <w:sz w:val="24"/>
          <w:szCs w:val="24"/>
        </w:rPr>
        <w:t>Cείναι.........................................…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Η φυσική κατάσταση της ουσίας Α στους 150</w:t>
      </w:r>
      <w:r>
        <w:rPr>
          <w:rFonts w:ascii="sans-serif" w:hAnsi="sans-serif"/>
          <w:sz w:val="24"/>
          <w:szCs w:val="24"/>
          <w:vertAlign w:val="superscript"/>
        </w:rPr>
        <w:t>o</w:t>
      </w:r>
      <w:r>
        <w:rPr>
          <w:rFonts w:ascii="sans-serif" w:hAnsi="sans-serif"/>
          <w:sz w:val="24"/>
          <w:szCs w:val="24"/>
        </w:rPr>
        <w:t>Cείναι.......................................…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Η φυσική κατάσταση της ουσίας Α στους 0</w:t>
      </w:r>
      <w:r>
        <w:rPr>
          <w:rFonts w:ascii="sans-serif" w:hAnsi="sans-serif"/>
          <w:sz w:val="24"/>
          <w:szCs w:val="24"/>
          <w:vertAlign w:val="superscript"/>
        </w:rPr>
        <w:t>o</w:t>
      </w:r>
      <w:r>
        <w:rPr>
          <w:rFonts w:ascii="sans-serif" w:hAnsi="sans-serif"/>
          <w:sz w:val="24"/>
          <w:szCs w:val="24"/>
        </w:rPr>
        <w:t>Cείναι ..........................................…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Η φυσική κατάσταση της ουσίας Β στους 0</w:t>
      </w:r>
      <w:r>
        <w:rPr>
          <w:rFonts w:ascii="sans-serif" w:hAnsi="sans-serif"/>
          <w:sz w:val="24"/>
          <w:szCs w:val="24"/>
          <w:vertAlign w:val="superscript"/>
        </w:rPr>
        <w:t>o</w:t>
      </w:r>
      <w:r>
        <w:rPr>
          <w:rFonts w:ascii="sans-serif" w:hAnsi="sans-serif"/>
          <w:sz w:val="24"/>
          <w:szCs w:val="24"/>
        </w:rPr>
        <w:t>Cείναι ..........................................…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163</Words>
  <Characters>1313</Characters>
  <CharactersWithSpaces>1509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2020-04-14T11:25:06Z</dcterms:created>
  <dc:creator/>
  <dc:description/>
  <dc:language>en-US</dc:language>
  <cp:lastModifiedBy/>
  <dcterms:modified xsi:type="dcterms:W3CDTF">2020-04-14T11:28:36Z</dcterms:modified>
  <cp:revision>1</cp:revision>
  <dc:subject/>
  <dc:title/>
</cp:coreProperties>
</file>