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35" w:rsidRDefault="00704F35" w:rsidP="00704F35">
      <w:pPr>
        <w:pStyle w:val="a3"/>
        <w:rPr>
          <w:b/>
        </w:rPr>
      </w:pPr>
      <w:r>
        <w:rPr>
          <w:b/>
        </w:rPr>
        <w:t>ΓΕΛ ΘΕΣΠΡΩΤΙΚΟΥ</w:t>
      </w:r>
    </w:p>
    <w:p w:rsidR="00704F35" w:rsidRDefault="00704F35" w:rsidP="00704F35">
      <w:pPr>
        <w:pStyle w:val="a3"/>
        <w:rPr>
          <w:b/>
        </w:rPr>
      </w:pPr>
      <w:r>
        <w:rPr>
          <w:b/>
        </w:rPr>
        <w:t>Α΄ ΛΥΚΕΙΟΥ</w:t>
      </w:r>
    </w:p>
    <w:p w:rsidR="00704F35" w:rsidRDefault="00704F35" w:rsidP="00704F35">
      <w:pPr>
        <w:pStyle w:val="a3"/>
        <w:rPr>
          <w:b/>
        </w:rPr>
      </w:pPr>
      <w:r>
        <w:rPr>
          <w:b/>
        </w:rPr>
        <w:t>ΜΑΘΗΜΑ:ΙΣΤΟΡΙΑ</w:t>
      </w:r>
    </w:p>
    <w:p w:rsidR="00704F35" w:rsidRPr="00704F35" w:rsidRDefault="00704F35" w:rsidP="00704F35">
      <w:pPr>
        <w:pStyle w:val="a3"/>
        <w:jc w:val="center"/>
        <w:rPr>
          <w:b/>
        </w:rPr>
      </w:pPr>
      <w:r w:rsidRPr="00704F35">
        <w:rPr>
          <w:b/>
        </w:rPr>
        <w:t>1.2. Ο μυκηναϊκός πολιτισμός</w:t>
      </w:r>
    </w:p>
    <w:p w:rsidR="00704F35" w:rsidRDefault="00704F35" w:rsidP="00704F35">
      <w:pPr>
        <w:pStyle w:val="a3"/>
      </w:pPr>
      <w:r>
        <w:t>Α. Η χώρα:</w:t>
      </w:r>
    </w:p>
    <w:p w:rsidR="00704F35" w:rsidRDefault="00704F35" w:rsidP="00704F35">
      <w:pPr>
        <w:pStyle w:val="a3"/>
        <w:numPr>
          <w:ilvl w:val="0"/>
          <w:numId w:val="1"/>
        </w:numPr>
      </w:pPr>
      <w:r>
        <w:t xml:space="preserve">Διαμορφώθηκε στην ηπειρωτική Ελλάδα (1600-1100 </w:t>
      </w:r>
      <w:proofErr w:type="spellStart"/>
      <w:r>
        <w:t>π.Χ.</w:t>
      </w:r>
      <w:proofErr w:type="spellEnd"/>
      <w:r>
        <w:t>).</w:t>
      </w:r>
    </w:p>
    <w:p w:rsidR="00704F35" w:rsidRDefault="00704F35" w:rsidP="00704F35">
      <w:pPr>
        <w:pStyle w:val="a3"/>
        <w:numPr>
          <w:ilvl w:val="0"/>
          <w:numId w:val="1"/>
        </w:numPr>
      </w:pPr>
      <w:r>
        <w:t>Μυκηναϊκός πολιτισμός : το σπουδαιότερο κέντρο του ήταν η «πολύχρυσος Μυκήνη».</w:t>
      </w:r>
    </w:p>
    <w:p w:rsidR="00704F35" w:rsidRDefault="00704F35" w:rsidP="00704F35">
      <w:pPr>
        <w:pStyle w:val="a3"/>
        <w:numPr>
          <w:ilvl w:val="0"/>
          <w:numId w:val="1"/>
        </w:numPr>
      </w:pPr>
      <w:r>
        <w:t xml:space="preserve">Εγκατάσταση των ελληνικών φύλων στην ηπειρωτική χώρα, εξάπλωση στον </w:t>
      </w:r>
      <w:proofErr w:type="spellStart"/>
      <w:r>
        <w:t>αιγαιακό</w:t>
      </w:r>
      <w:proofErr w:type="spellEnd"/>
      <w:r>
        <w:t xml:space="preserve"> χώρο, στα νησιά, στην Κρήτη, στις ακτές της Μ. Ασίας, και άλλοτε στην Κύπρο και στις ανατολικές ακτές της Μεσογείου.</w:t>
      </w:r>
    </w:p>
    <w:p w:rsidR="00704F35" w:rsidRDefault="00704F35" w:rsidP="00704F35">
      <w:pPr>
        <w:pStyle w:val="a3"/>
        <w:numPr>
          <w:ilvl w:val="0"/>
          <w:numId w:val="1"/>
        </w:numPr>
      </w:pPr>
      <w:r>
        <w:t xml:space="preserve">Σπουδαία μυκηναϊκά κέντρα: Μυκήνες, Άργος, Τίρυνθα, Πύλος, Αμύκλες, Ορχομενός, Θήβα, </w:t>
      </w:r>
      <w:proofErr w:type="spellStart"/>
      <w:r>
        <w:t>Γλας</w:t>
      </w:r>
      <w:proofErr w:type="spellEnd"/>
      <w:r>
        <w:t>, Αθήνα, Ελευσίνα, Μαραθώνας, Ιωλκός.</w:t>
      </w:r>
    </w:p>
    <w:p w:rsidR="00704F35" w:rsidRDefault="00704F35" w:rsidP="00704F35">
      <w:pPr>
        <w:pStyle w:val="a3"/>
      </w:pPr>
      <w:r>
        <w:t>Β.  Οι πηγές:</w:t>
      </w:r>
    </w:p>
    <w:p w:rsidR="00704F35" w:rsidRDefault="00704F35" w:rsidP="00704F35">
      <w:pPr>
        <w:pStyle w:val="a3"/>
        <w:numPr>
          <w:ilvl w:val="0"/>
          <w:numId w:val="2"/>
        </w:numPr>
      </w:pPr>
      <w:r>
        <w:t>Ομηρικά έπη: οι πρώτες πληροφορίες για το μυκηναϊκό κόσμο.</w:t>
      </w:r>
    </w:p>
    <w:p w:rsidR="00704F35" w:rsidRDefault="00704F35" w:rsidP="00704F35">
      <w:pPr>
        <w:pStyle w:val="a3"/>
        <w:numPr>
          <w:ilvl w:val="0"/>
          <w:numId w:val="2"/>
        </w:numPr>
      </w:pPr>
      <w:r>
        <w:t xml:space="preserve">Οι πρώτες ανασκαφές στις Μυκήνες (1876) από τον </w:t>
      </w:r>
      <w:proofErr w:type="spellStart"/>
      <w:r>
        <w:t>Ερίκο</w:t>
      </w:r>
      <w:proofErr w:type="spellEnd"/>
      <w:r>
        <w:t xml:space="preserve"> Σλήμαν.</w:t>
      </w:r>
    </w:p>
    <w:p w:rsidR="00704F35" w:rsidRDefault="00704F35" w:rsidP="00704F35">
      <w:pPr>
        <w:pStyle w:val="a3"/>
        <w:numPr>
          <w:ilvl w:val="0"/>
          <w:numId w:val="2"/>
        </w:numPr>
      </w:pPr>
      <w:r>
        <w:t xml:space="preserve">Αποκρυπτογράφηση της Γραμμικής Β ́ από τους </w:t>
      </w:r>
      <w:proofErr w:type="spellStart"/>
      <w:r>
        <w:t>Ventris</w:t>
      </w:r>
      <w:proofErr w:type="spellEnd"/>
      <w:r>
        <w:t xml:space="preserve"> και </w:t>
      </w:r>
      <w:proofErr w:type="spellStart"/>
      <w:r>
        <w:t>Chadwick</w:t>
      </w:r>
      <w:proofErr w:type="spellEnd"/>
      <w:r>
        <w:t xml:space="preserve"> (1952).</w:t>
      </w:r>
    </w:p>
    <w:p w:rsidR="00704F35" w:rsidRDefault="00704F35" w:rsidP="00704F35">
      <w:pPr>
        <w:pStyle w:val="a3"/>
      </w:pPr>
      <w:r>
        <w:t>Γ. Η Γραμμική Β ́:</w:t>
      </w:r>
    </w:p>
    <w:p w:rsidR="00704F35" w:rsidRDefault="00704F35" w:rsidP="00704F35">
      <w:pPr>
        <w:pStyle w:val="a3"/>
        <w:numPr>
          <w:ilvl w:val="0"/>
          <w:numId w:val="3"/>
        </w:numPr>
      </w:pPr>
      <w:r>
        <w:t>Χρησιμοποιήθηκε από ειδικευμένους γραφείς στα μυκηναϊκά ανάκτορα.</w:t>
      </w:r>
    </w:p>
    <w:p w:rsidR="00704F35" w:rsidRDefault="00704F35" w:rsidP="00704F35">
      <w:pPr>
        <w:pStyle w:val="a3"/>
        <w:numPr>
          <w:ilvl w:val="0"/>
          <w:numId w:val="3"/>
        </w:numPr>
      </w:pPr>
      <w:r>
        <w:t>Είναι συλλαβική γραφή (τα σύμβολά της αποδίδουν λέξεις στα ελληνικά).</w:t>
      </w:r>
    </w:p>
    <w:p w:rsidR="00704F35" w:rsidRDefault="00704F35" w:rsidP="00704F35">
      <w:pPr>
        <w:pStyle w:val="a3"/>
        <w:numPr>
          <w:ilvl w:val="0"/>
          <w:numId w:val="3"/>
        </w:numPr>
      </w:pPr>
      <w:r>
        <w:t>Έχουν οι πινακίδες λογιστικό περιεχόμενο, είναι δηλαδή κατάλογοι αντικειμένων και περιουσιακών στοιχείων ηγεμόνων ή εμπόρων της εποχής.</w:t>
      </w:r>
    </w:p>
    <w:p w:rsidR="00704F35" w:rsidRDefault="00704F35" w:rsidP="00704F35">
      <w:pPr>
        <w:pStyle w:val="a3"/>
        <w:numPr>
          <w:ilvl w:val="0"/>
          <w:numId w:val="3"/>
        </w:numPr>
      </w:pPr>
      <w:r>
        <w:t>Έχουν διαβαστεί επίσης ονόματα θεών και ανθρώπων που μας είναι γνωστά από τα έπη.</w:t>
      </w:r>
    </w:p>
    <w:p w:rsidR="00704F35" w:rsidRDefault="00704F35" w:rsidP="00704F35">
      <w:pPr>
        <w:pStyle w:val="a3"/>
      </w:pPr>
      <w:r>
        <w:t>Δ.  Οικονομική, κοινωνική και πολιτική οργάνωση του μυκηναϊκού κόσμου:</w:t>
      </w:r>
    </w:p>
    <w:p w:rsidR="00704F35" w:rsidRDefault="00704F35" w:rsidP="00704F35">
      <w:pPr>
        <w:pStyle w:val="a3"/>
      </w:pPr>
      <w:r>
        <w:t>Η οικονομία:</w:t>
      </w:r>
    </w:p>
    <w:p w:rsidR="00704F35" w:rsidRDefault="00704F35" w:rsidP="00704F35">
      <w:pPr>
        <w:pStyle w:val="a3"/>
        <w:numPr>
          <w:ilvl w:val="0"/>
          <w:numId w:val="5"/>
        </w:numPr>
      </w:pPr>
      <w:r>
        <w:t xml:space="preserve">Εμπορική ανάπτυξη: μετά το 1500 </w:t>
      </w:r>
      <w:proofErr w:type="spellStart"/>
      <w:r>
        <w:t>π.Χ.</w:t>
      </w:r>
      <w:proofErr w:type="spellEnd"/>
      <w:r>
        <w:t xml:space="preserve"> έξοδος Μυκηναίων στο Αιγαίο.</w:t>
      </w:r>
    </w:p>
    <w:p w:rsidR="00704F35" w:rsidRDefault="00704F35" w:rsidP="00704F35">
      <w:pPr>
        <w:pStyle w:val="a3"/>
        <w:numPr>
          <w:ilvl w:val="0"/>
          <w:numId w:val="5"/>
        </w:numPr>
      </w:pPr>
      <w:r>
        <w:t>Μέγαρα οικοδομημένα σε οχυρωμένες ακροπόλεις.</w:t>
      </w:r>
    </w:p>
    <w:p w:rsidR="00704F35" w:rsidRDefault="00704F35" w:rsidP="00704F35">
      <w:pPr>
        <w:pStyle w:val="a3"/>
      </w:pPr>
      <w:r>
        <w:t xml:space="preserve"> Η κοινωνική οργάνωση:</w:t>
      </w:r>
    </w:p>
    <w:p w:rsidR="00704F35" w:rsidRDefault="00704F35" w:rsidP="00704F35">
      <w:pPr>
        <w:pStyle w:val="a3"/>
        <w:numPr>
          <w:ilvl w:val="0"/>
          <w:numId w:val="6"/>
        </w:numPr>
      </w:pPr>
      <w:r>
        <w:t>Μέγαρο: το επίκεντρο των οικονομικών δραστηριοτήτων.</w:t>
      </w:r>
    </w:p>
    <w:p w:rsidR="00704F35" w:rsidRDefault="00704F35" w:rsidP="00704F35">
      <w:pPr>
        <w:pStyle w:val="a3"/>
      </w:pPr>
      <w:r>
        <w:t>1. Ηγεμόνας:</w:t>
      </w:r>
    </w:p>
    <w:p w:rsidR="00704F35" w:rsidRDefault="00704F35" w:rsidP="00704F35">
      <w:pPr>
        <w:pStyle w:val="a3"/>
      </w:pPr>
      <w:r>
        <w:t>α. Διαχειριζόταν τον πλούτο της περιοχής που εξουσίαζε.</w:t>
      </w:r>
    </w:p>
    <w:p w:rsidR="00704F35" w:rsidRDefault="00704F35" w:rsidP="00704F35">
      <w:pPr>
        <w:pStyle w:val="a3"/>
      </w:pPr>
      <w:r>
        <w:t>β. Είχε πολιτική, στρατιωτική, δικαστική και θρησκευτική εξουσία.</w:t>
      </w:r>
    </w:p>
    <w:p w:rsidR="00704F35" w:rsidRDefault="00704F35" w:rsidP="00704F35">
      <w:pPr>
        <w:pStyle w:val="a3"/>
      </w:pPr>
      <w:r>
        <w:t>2. Ιερείς και στρατός (επαγγελματίες στρατιώτες).</w:t>
      </w:r>
    </w:p>
    <w:p w:rsidR="00704F35" w:rsidRDefault="00704F35" w:rsidP="00704F35">
      <w:pPr>
        <w:pStyle w:val="a3"/>
      </w:pPr>
      <w:r>
        <w:t>3. Έμποροι και ναυτικοί: πολυπληθής ομάδα.</w:t>
      </w:r>
    </w:p>
    <w:p w:rsidR="00704F35" w:rsidRDefault="00704F35" w:rsidP="00704F35">
      <w:pPr>
        <w:pStyle w:val="a3"/>
      </w:pPr>
      <w:r>
        <w:t>4. Ειδικευμένοι τεχνίτες (</w:t>
      </w:r>
      <w:proofErr w:type="spellStart"/>
      <w:r>
        <w:t>κεραμουργοί</w:t>
      </w:r>
      <w:proofErr w:type="spellEnd"/>
      <w:r>
        <w:t>, ξυλουργοί, ναυπηγοί κ.ά.).</w:t>
      </w:r>
    </w:p>
    <w:p w:rsidR="00704F35" w:rsidRDefault="00704F35" w:rsidP="00704F35">
      <w:pPr>
        <w:pStyle w:val="a3"/>
      </w:pPr>
      <w:r>
        <w:t>5. Γεωργοί - κτηνοτρόφοι: η πλειονότητα των υπηκόων.</w:t>
      </w:r>
    </w:p>
    <w:p w:rsidR="00704F35" w:rsidRDefault="00704F35" w:rsidP="00704F35">
      <w:pPr>
        <w:pStyle w:val="a3"/>
      </w:pPr>
      <w:r>
        <w:t>6. Δούλοι: εργάζονταν για τον ηγεμόνα, τους αξιωματούχους, τους ιερείς και</w:t>
      </w:r>
    </w:p>
    <w:p w:rsidR="00704F35" w:rsidRDefault="00704F35" w:rsidP="00704F35">
      <w:pPr>
        <w:pStyle w:val="a3"/>
      </w:pPr>
      <w:r>
        <w:t>τους απλούς πολίτες.</w:t>
      </w:r>
    </w:p>
    <w:p w:rsidR="00704F35" w:rsidRDefault="00704F35" w:rsidP="00704F35">
      <w:pPr>
        <w:pStyle w:val="a3"/>
      </w:pPr>
      <w:r>
        <w:t>Πολιτιστική συνοχή (κοινά χαρακτηριστικά του μυκηναϊκού κόσμου σε όλο το</w:t>
      </w:r>
    </w:p>
    <w:p w:rsidR="00704F35" w:rsidRDefault="00704F35" w:rsidP="00704F35">
      <w:pPr>
        <w:pStyle w:val="a3"/>
      </w:pPr>
      <w:r>
        <w:t>χώρο εξάπλωσής του).</w:t>
      </w:r>
    </w:p>
    <w:p w:rsidR="00704F35" w:rsidRDefault="00704F35" w:rsidP="00704F35">
      <w:pPr>
        <w:pStyle w:val="a3"/>
        <w:numPr>
          <w:ilvl w:val="0"/>
          <w:numId w:val="6"/>
        </w:numPr>
      </w:pPr>
      <w:r>
        <w:t>Απουσία ενιαίου κράτους - η χώρα ήταν χωρισμένη σε ομοσπονδιακά κράτη.</w:t>
      </w:r>
    </w:p>
    <w:p w:rsidR="00704F35" w:rsidRDefault="00704F35" w:rsidP="00704F35">
      <w:pPr>
        <w:pStyle w:val="a3"/>
        <w:numPr>
          <w:ilvl w:val="0"/>
          <w:numId w:val="6"/>
        </w:numPr>
      </w:pPr>
      <w:r>
        <w:t>Τα επιμέρους μυκηναϊκά κράτη: υποτελή στις Μυκήνες.</w:t>
      </w:r>
    </w:p>
    <w:p w:rsidR="00704F35" w:rsidRDefault="00704F35" w:rsidP="00704F35">
      <w:pPr>
        <w:pStyle w:val="a3"/>
      </w:pPr>
      <w:r>
        <w:t>Η πολιτική οργάνωση:</w:t>
      </w:r>
    </w:p>
    <w:p w:rsidR="00704F35" w:rsidRDefault="00704F35" w:rsidP="00704F35">
      <w:pPr>
        <w:pStyle w:val="a3"/>
        <w:numPr>
          <w:ilvl w:val="0"/>
          <w:numId w:val="7"/>
        </w:numPr>
      </w:pPr>
      <w:r>
        <w:t>Πληροφορίες από τις πινακίδες στο ανάκτορο της Πύλου:</w:t>
      </w:r>
    </w:p>
    <w:p w:rsidR="00704F35" w:rsidRDefault="00704F35" w:rsidP="00704F35">
      <w:pPr>
        <w:pStyle w:val="a3"/>
      </w:pPr>
      <w:r>
        <w:t>1. Άναξ (ανώτατος άρχοντας).</w:t>
      </w:r>
    </w:p>
    <w:p w:rsidR="00704F35" w:rsidRDefault="00704F35" w:rsidP="00704F35">
      <w:pPr>
        <w:pStyle w:val="a3"/>
      </w:pPr>
      <w:r>
        <w:t xml:space="preserve">2. </w:t>
      </w:r>
      <w:proofErr w:type="spellStart"/>
      <w:r>
        <w:t>Λααγέτας</w:t>
      </w:r>
      <w:proofErr w:type="spellEnd"/>
      <w:r>
        <w:t xml:space="preserve"> (τοπικοί άρχοντες, διοικητές περιφερειών).</w:t>
      </w:r>
    </w:p>
    <w:p w:rsidR="00704F35" w:rsidRDefault="00704F35" w:rsidP="00704F35">
      <w:pPr>
        <w:pStyle w:val="a3"/>
      </w:pPr>
      <w:r>
        <w:t xml:space="preserve">3. </w:t>
      </w:r>
      <w:proofErr w:type="spellStart"/>
      <w:r>
        <w:t>Επέτες</w:t>
      </w:r>
      <w:proofErr w:type="spellEnd"/>
      <w:r>
        <w:t xml:space="preserve"> (ευγενείς, ακόλουθοι).</w:t>
      </w:r>
    </w:p>
    <w:p w:rsidR="00704F35" w:rsidRDefault="00704F35" w:rsidP="00704F35">
      <w:pPr>
        <w:pStyle w:val="a3"/>
      </w:pPr>
      <w:r>
        <w:t>4. Τελεστές (σημαντικά πρόσωπα στην περιφερειακή διοίκηση).</w:t>
      </w:r>
    </w:p>
    <w:p w:rsidR="00704F35" w:rsidRDefault="00704F35" w:rsidP="00704F35">
      <w:pPr>
        <w:pStyle w:val="a3"/>
      </w:pPr>
      <w:r>
        <w:t>5. Βασιλεύς (επικεφαλής ομάδας, αρχιτεχνίτης).</w:t>
      </w:r>
    </w:p>
    <w:p w:rsidR="00704F35" w:rsidRDefault="00704F35" w:rsidP="00704F35">
      <w:pPr>
        <w:pStyle w:val="a3"/>
      </w:pPr>
      <w:r>
        <w:t xml:space="preserve"> Η εξάπλωση:</w:t>
      </w:r>
    </w:p>
    <w:p w:rsidR="00704F35" w:rsidRDefault="00704F35" w:rsidP="00704F35">
      <w:pPr>
        <w:pStyle w:val="a3"/>
      </w:pPr>
      <w:r>
        <w:lastRenderedPageBreak/>
        <w:t xml:space="preserve">Τέλη 15ου αιώνα </w:t>
      </w:r>
      <w:proofErr w:type="spellStart"/>
      <w:r>
        <w:t>π.Χ.</w:t>
      </w:r>
      <w:proofErr w:type="spellEnd"/>
      <w:r>
        <w:t xml:space="preserve"> οι Μυκηναίοι:</w:t>
      </w:r>
    </w:p>
    <w:p w:rsidR="00704F35" w:rsidRDefault="00704F35" w:rsidP="00704F35">
      <w:pPr>
        <w:pStyle w:val="a3"/>
        <w:numPr>
          <w:ilvl w:val="0"/>
          <w:numId w:val="7"/>
        </w:numPr>
      </w:pPr>
      <w:r>
        <w:t>Κυριαρχούν στην Κρήτη και καταλαμβάνουν την Κνωσό.</w:t>
      </w:r>
    </w:p>
    <w:p w:rsidR="00704F35" w:rsidRDefault="00704F35" w:rsidP="00704F35">
      <w:pPr>
        <w:pStyle w:val="a3"/>
        <w:numPr>
          <w:ilvl w:val="0"/>
          <w:numId w:val="7"/>
        </w:numPr>
      </w:pPr>
      <w:r>
        <w:t xml:space="preserve"> Κυριαρχούν στο Αιγαίο.</w:t>
      </w:r>
    </w:p>
    <w:p w:rsidR="00704F35" w:rsidRDefault="00704F35" w:rsidP="00704F35">
      <w:pPr>
        <w:pStyle w:val="a3"/>
        <w:numPr>
          <w:ilvl w:val="0"/>
          <w:numId w:val="7"/>
        </w:numPr>
      </w:pPr>
      <w:r>
        <w:t xml:space="preserve">13ος αιώνας </w:t>
      </w:r>
      <w:proofErr w:type="spellStart"/>
      <w:r>
        <w:t>π.Χ.</w:t>
      </w:r>
      <w:proofErr w:type="spellEnd"/>
      <w:r>
        <w:t>: Ίδρυση αποικιών (Κύπρος, Ουγκαρίτ, Παλαιστίνη, Αίγυπτος, Δυτική Μεσόγειος, Εύξεινος Πόντος).</w:t>
      </w:r>
    </w:p>
    <w:p w:rsidR="00704F35" w:rsidRDefault="00704F35" w:rsidP="00704F35">
      <w:pPr>
        <w:pStyle w:val="a3"/>
      </w:pPr>
      <w:r>
        <w:t xml:space="preserve"> Η παρακμή:</w:t>
      </w:r>
    </w:p>
    <w:p w:rsidR="00704F35" w:rsidRDefault="00704F35" w:rsidP="00704F35">
      <w:pPr>
        <w:pStyle w:val="a3"/>
      </w:pPr>
      <w:r>
        <w:t xml:space="preserve">Αρχές 12ου αιώνα </w:t>
      </w:r>
      <w:proofErr w:type="spellStart"/>
      <w:r>
        <w:t>π.Χ.</w:t>
      </w:r>
      <w:proofErr w:type="spellEnd"/>
    </w:p>
    <w:p w:rsidR="00704F35" w:rsidRDefault="00704F35" w:rsidP="00704F35">
      <w:pPr>
        <w:pStyle w:val="a3"/>
        <w:numPr>
          <w:ilvl w:val="0"/>
          <w:numId w:val="8"/>
        </w:numPr>
      </w:pPr>
      <w:r>
        <w:t>Αίτια:</w:t>
      </w:r>
    </w:p>
    <w:p w:rsidR="00704F35" w:rsidRDefault="00704F35" w:rsidP="00704F35">
      <w:pPr>
        <w:pStyle w:val="a3"/>
      </w:pPr>
      <w:r>
        <w:t>1. Οι πολεμικές επιδρομές στις χώρες της Εγγύς Ανατολής οδήγησαν στην</w:t>
      </w:r>
    </w:p>
    <w:p w:rsidR="00704F35" w:rsidRDefault="00704F35" w:rsidP="00704F35">
      <w:pPr>
        <w:pStyle w:val="a3"/>
      </w:pPr>
      <w:r>
        <w:t>απώλεια των οικονομικών αγορών της Ανατολής και κλόνισαν την οικονομία των</w:t>
      </w:r>
    </w:p>
    <w:p w:rsidR="00704F35" w:rsidRDefault="00704F35" w:rsidP="00704F35">
      <w:pPr>
        <w:pStyle w:val="a3"/>
      </w:pPr>
      <w:r>
        <w:t>μυκηναϊκών ανακτόρων.</w:t>
      </w:r>
    </w:p>
    <w:p w:rsidR="00704F35" w:rsidRDefault="00704F35" w:rsidP="00704F35">
      <w:pPr>
        <w:pStyle w:val="a3"/>
      </w:pPr>
      <w:r>
        <w:t>2. Οι εσωτερικές διενέξεις, οι δυναστικές έριδες και οι συγκρούσεις ανάμεσα στα</w:t>
      </w:r>
    </w:p>
    <w:p w:rsidR="00704F35" w:rsidRDefault="00704F35" w:rsidP="00704F35">
      <w:pPr>
        <w:pStyle w:val="a3"/>
      </w:pPr>
      <w:r>
        <w:t>μυκηναϊκά κέντρα.</w:t>
      </w:r>
    </w:p>
    <w:p w:rsidR="00704F35" w:rsidRDefault="00704F35" w:rsidP="00704F35">
      <w:pPr>
        <w:pStyle w:val="a3"/>
      </w:pPr>
      <w:r>
        <w:t>Ο πολιτισμός:</w:t>
      </w:r>
    </w:p>
    <w:p w:rsidR="00704F35" w:rsidRDefault="00704F35" w:rsidP="00704F35">
      <w:pPr>
        <w:pStyle w:val="a3"/>
      </w:pPr>
      <w:r>
        <w:t>Πολιτιστική συνοχή:</w:t>
      </w:r>
    </w:p>
    <w:p w:rsidR="00704F35" w:rsidRDefault="00704F35" w:rsidP="00704F35">
      <w:pPr>
        <w:pStyle w:val="a3"/>
      </w:pPr>
      <w:r>
        <w:t>1. Η κοινή γλώσσα (Γραμμική Β ́).</w:t>
      </w:r>
    </w:p>
    <w:p w:rsidR="00704F35" w:rsidRDefault="00704F35" w:rsidP="00704F35">
      <w:pPr>
        <w:pStyle w:val="a3"/>
      </w:pPr>
      <w:r>
        <w:t>2. Οι κοινές θρησκευτικές δοξασίες (πρώτες λατρείες, ονόματα θεοτήτων).</w:t>
      </w:r>
    </w:p>
    <w:p w:rsidR="00704F35" w:rsidRDefault="00704F35" w:rsidP="00704F35">
      <w:pPr>
        <w:pStyle w:val="a3"/>
      </w:pPr>
      <w:r>
        <w:t>3. Η ομοιομορφία σε όλες τις πτυχές του υλικού βίου (έργα τέχνης,</w:t>
      </w:r>
    </w:p>
    <w:p w:rsidR="00704F35" w:rsidRDefault="00704F35" w:rsidP="00704F35">
      <w:pPr>
        <w:pStyle w:val="a3"/>
      </w:pPr>
      <w:r>
        <w:t>πολεμικός εξοπλισμός, ενδυμασία, καλλωπισμός).</w:t>
      </w:r>
    </w:p>
    <w:p w:rsidR="00704F35" w:rsidRDefault="00704F35" w:rsidP="00704F35">
      <w:pPr>
        <w:pStyle w:val="a3"/>
      </w:pPr>
      <w:r>
        <w:t xml:space="preserve"> Η μυκηναϊκή τέχνη:</w:t>
      </w:r>
    </w:p>
    <w:p w:rsidR="00704F35" w:rsidRDefault="00704F35" w:rsidP="00704F35">
      <w:pPr>
        <w:pStyle w:val="a3"/>
        <w:numPr>
          <w:ilvl w:val="0"/>
          <w:numId w:val="8"/>
        </w:numPr>
      </w:pPr>
      <w:r>
        <w:t>Τεχνίτες και καλλιτέχνες στην υπηρεσία των ανακτόρων.</w:t>
      </w:r>
    </w:p>
    <w:p w:rsidR="00704F35" w:rsidRDefault="00704F35" w:rsidP="00704F35">
      <w:pPr>
        <w:pStyle w:val="a3"/>
        <w:numPr>
          <w:ilvl w:val="0"/>
          <w:numId w:val="8"/>
        </w:numPr>
      </w:pPr>
      <w:r>
        <w:t>Οχυρωμένες ακροπόλεις με ανάκτορα και ταφικές κατασκευές.</w:t>
      </w:r>
    </w:p>
    <w:p w:rsidR="00704F35" w:rsidRDefault="00704F35" w:rsidP="00704F35">
      <w:pPr>
        <w:pStyle w:val="a3"/>
      </w:pPr>
      <w:r>
        <w:t xml:space="preserve"> Τα ανάκτορα:</w:t>
      </w:r>
    </w:p>
    <w:p w:rsidR="00704F35" w:rsidRDefault="00704F35" w:rsidP="00704F35">
      <w:pPr>
        <w:pStyle w:val="a3"/>
        <w:numPr>
          <w:ilvl w:val="0"/>
          <w:numId w:val="9"/>
        </w:numPr>
      </w:pPr>
      <w:r>
        <w:t>Περιβάλλονται από ισχυρά τείχη.</w:t>
      </w:r>
    </w:p>
    <w:p w:rsidR="00704F35" w:rsidRDefault="00704F35" w:rsidP="00704F35">
      <w:pPr>
        <w:pStyle w:val="a3"/>
        <w:numPr>
          <w:ilvl w:val="0"/>
          <w:numId w:val="9"/>
        </w:numPr>
      </w:pPr>
      <w:r>
        <w:t>Πυρήνας ήταν το μέγαρο.</w:t>
      </w:r>
    </w:p>
    <w:p w:rsidR="00704F35" w:rsidRDefault="00704F35" w:rsidP="00704F35">
      <w:pPr>
        <w:pStyle w:val="a3"/>
        <w:numPr>
          <w:ilvl w:val="0"/>
          <w:numId w:val="9"/>
        </w:numPr>
      </w:pPr>
      <w:r>
        <w:t>Το μέγαρο αποτελείται από τρία μέρη:</w:t>
      </w:r>
    </w:p>
    <w:p w:rsidR="00704F35" w:rsidRDefault="00704F35" w:rsidP="00704F35">
      <w:pPr>
        <w:pStyle w:val="a3"/>
        <w:numPr>
          <w:ilvl w:val="0"/>
          <w:numId w:val="9"/>
        </w:numPr>
      </w:pPr>
      <w:r>
        <w:t>Ένα μεγάλο χώρο - επικοινωνία με μεγάλη αυλή.</w:t>
      </w:r>
    </w:p>
    <w:p w:rsidR="00704F35" w:rsidRDefault="00704F35" w:rsidP="00704F35">
      <w:pPr>
        <w:pStyle w:val="a3"/>
        <w:numPr>
          <w:ilvl w:val="0"/>
          <w:numId w:val="9"/>
        </w:numPr>
      </w:pPr>
      <w:r>
        <w:t>Τον πρόδρομο - προθάλαμο.</w:t>
      </w:r>
    </w:p>
    <w:p w:rsidR="00704F35" w:rsidRDefault="00704F35" w:rsidP="00704F35">
      <w:pPr>
        <w:pStyle w:val="a3"/>
        <w:numPr>
          <w:ilvl w:val="0"/>
          <w:numId w:val="9"/>
        </w:numPr>
      </w:pPr>
      <w:r>
        <w:t>Το κυρίως μέγαρο: εστία με τέσσερις κίονες που στήριζαν την οροφή.</w:t>
      </w:r>
    </w:p>
    <w:p w:rsidR="00704F35" w:rsidRDefault="00704F35" w:rsidP="00704F35">
      <w:pPr>
        <w:pStyle w:val="a3"/>
        <w:numPr>
          <w:ilvl w:val="0"/>
          <w:numId w:val="9"/>
        </w:numPr>
      </w:pPr>
      <w:r>
        <w:t>Πολλά διαμερίσματα γύρω από την αυλή.</w:t>
      </w:r>
    </w:p>
    <w:p w:rsidR="00704F35" w:rsidRDefault="00704F35" w:rsidP="00704F35">
      <w:pPr>
        <w:pStyle w:val="a3"/>
      </w:pPr>
      <w:r>
        <w:t>Ταφικές κατασκευές: θολωτοί τάφοι.</w:t>
      </w:r>
    </w:p>
    <w:p w:rsidR="00704F35" w:rsidRDefault="00704F35" w:rsidP="00704F35">
      <w:pPr>
        <w:pStyle w:val="a3"/>
        <w:numPr>
          <w:ilvl w:val="0"/>
          <w:numId w:val="9"/>
        </w:numPr>
      </w:pPr>
      <w:r>
        <w:t>Θάλαμος κτιστός σε σχήμα κυψέλης.</w:t>
      </w:r>
    </w:p>
    <w:p w:rsidR="00704F35" w:rsidRDefault="00704F35" w:rsidP="00704F35">
      <w:pPr>
        <w:pStyle w:val="a3"/>
        <w:numPr>
          <w:ilvl w:val="0"/>
          <w:numId w:val="9"/>
        </w:numPr>
      </w:pPr>
      <w:r>
        <w:t>Μακρύς διάδρομος που οδηγεί στην είσοδο.</w:t>
      </w:r>
    </w:p>
    <w:p w:rsidR="00704F35" w:rsidRDefault="00704F35" w:rsidP="00704F35">
      <w:pPr>
        <w:pStyle w:val="a3"/>
        <w:numPr>
          <w:ilvl w:val="0"/>
          <w:numId w:val="9"/>
        </w:numPr>
      </w:pPr>
      <w:r>
        <w:t>Τάφος και διάδρομος καλύπτονται από χώμα.</w:t>
      </w:r>
    </w:p>
    <w:p w:rsidR="009F7C77" w:rsidRDefault="00704F35" w:rsidP="00704F35">
      <w:pPr>
        <w:pStyle w:val="a3"/>
      </w:pPr>
      <w:r>
        <w:t xml:space="preserve"> Τοιχογραφίες και </w:t>
      </w:r>
      <w:proofErr w:type="spellStart"/>
      <w:r>
        <w:t>αγγειογραφικές</w:t>
      </w:r>
      <w:proofErr w:type="spellEnd"/>
      <w:r>
        <w:t xml:space="preserve"> παραστάσεις: από τελετουργικές σκηνές και κυρίως από πολεμικές ή σκηνές κυνηγιού.</w:t>
      </w:r>
    </w:p>
    <w:sectPr w:rsidR="009F7C77" w:rsidSect="009F7C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2BB3"/>
    <w:multiLevelType w:val="hybridMultilevel"/>
    <w:tmpl w:val="F8A681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24648"/>
    <w:multiLevelType w:val="hybridMultilevel"/>
    <w:tmpl w:val="0D5A93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842E6"/>
    <w:multiLevelType w:val="hybridMultilevel"/>
    <w:tmpl w:val="640A6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3AD"/>
    <w:multiLevelType w:val="hybridMultilevel"/>
    <w:tmpl w:val="683AFD7E"/>
    <w:lvl w:ilvl="0" w:tplc="0408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>
    <w:nsid w:val="36C43E35"/>
    <w:multiLevelType w:val="hybridMultilevel"/>
    <w:tmpl w:val="DE4A3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E78AF"/>
    <w:multiLevelType w:val="hybridMultilevel"/>
    <w:tmpl w:val="A75031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F2C71"/>
    <w:multiLevelType w:val="hybridMultilevel"/>
    <w:tmpl w:val="4D809D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C133C"/>
    <w:multiLevelType w:val="hybridMultilevel"/>
    <w:tmpl w:val="5DC84A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F7074E"/>
    <w:multiLevelType w:val="hybridMultilevel"/>
    <w:tmpl w:val="E8B641FE"/>
    <w:lvl w:ilvl="0" w:tplc="0408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4F35"/>
    <w:rsid w:val="00704F35"/>
    <w:rsid w:val="009F7C77"/>
    <w:rsid w:val="00D4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F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4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597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fman</dc:creator>
  <cp:lastModifiedBy>fman</cp:lastModifiedBy>
  <cp:revision>1</cp:revision>
  <dcterms:created xsi:type="dcterms:W3CDTF">2024-09-23T20:36:00Z</dcterms:created>
  <dcterms:modified xsi:type="dcterms:W3CDTF">2024-09-23T20:45:00Z</dcterms:modified>
</cp:coreProperties>
</file>