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2F1" w:rsidRPr="00B936A7" w:rsidRDefault="009C5761">
      <w:pPr>
        <w:rPr>
          <w:rFonts w:cstheme="minorHAnsi"/>
          <w:b/>
          <w:sz w:val="24"/>
          <w:szCs w:val="24"/>
        </w:rPr>
      </w:pPr>
      <w:r w:rsidRPr="00B936A7">
        <w:rPr>
          <w:rFonts w:cstheme="minorHAnsi"/>
          <w:b/>
          <w:sz w:val="24"/>
          <w:szCs w:val="24"/>
        </w:rPr>
        <w:t>Κείμενο 1: «Διαφήμιση: Εργαλείο προώθησης ή και σύγχρονη μορφή Τέχνης;»</w:t>
      </w:r>
    </w:p>
    <w:p w:rsidR="009C5761" w:rsidRPr="00B936A7" w:rsidRDefault="009C5761" w:rsidP="009C5761">
      <w:pPr>
        <w:jc w:val="both"/>
        <w:rPr>
          <w:rStyle w:val="a3"/>
          <w:rFonts w:cstheme="minorHAnsi"/>
          <w:color w:val="111111"/>
          <w:sz w:val="24"/>
          <w:szCs w:val="24"/>
          <w:bdr w:val="none" w:sz="0" w:space="0" w:color="auto" w:frame="1"/>
          <w:shd w:val="clear" w:color="auto" w:fill="EBEBEB"/>
        </w:rPr>
      </w:pPr>
      <w:r w:rsidRPr="00B936A7">
        <w:rPr>
          <w:rStyle w:val="a3"/>
          <w:rFonts w:cstheme="minorHAnsi"/>
          <w:color w:val="111111"/>
          <w:sz w:val="24"/>
          <w:szCs w:val="24"/>
          <w:bdr w:val="none" w:sz="0" w:space="0" w:color="auto" w:frame="1"/>
          <w:shd w:val="clear" w:color="auto" w:fill="FFFFFF" w:themeFill="background1"/>
        </w:rPr>
        <w:t>(</w:t>
      </w:r>
      <w:r w:rsidRPr="00B936A7">
        <w:rPr>
          <w:rStyle w:val="a3"/>
          <w:rFonts w:cstheme="minorHAnsi"/>
          <w:color w:val="111111"/>
          <w:sz w:val="24"/>
          <w:szCs w:val="24"/>
          <w:bdr w:val="none" w:sz="0" w:space="0" w:color="auto" w:frame="1"/>
        </w:rPr>
        <w:t xml:space="preserve">Το κείμενο που θα διαβάσεις παρακάτω αποτελεί μέρος μίας ενέργειας κατά την οποία πάνω από 40 φοιτητές του AD&amp;PR </w:t>
      </w:r>
      <w:proofErr w:type="spellStart"/>
      <w:r w:rsidRPr="00B936A7">
        <w:rPr>
          <w:rStyle w:val="a3"/>
          <w:rFonts w:cstheme="minorHAnsi"/>
          <w:color w:val="111111"/>
          <w:sz w:val="24"/>
          <w:szCs w:val="24"/>
          <w:bdr w:val="none" w:sz="0" w:space="0" w:color="auto" w:frame="1"/>
        </w:rPr>
        <w:t>Lab</w:t>
      </w:r>
      <w:proofErr w:type="spellEnd"/>
      <w:r w:rsidRPr="00B936A7">
        <w:rPr>
          <w:rStyle w:val="a3"/>
          <w:rFonts w:cstheme="minorHAnsi"/>
          <w:color w:val="111111"/>
          <w:sz w:val="24"/>
          <w:szCs w:val="24"/>
          <w:bdr w:val="none" w:sz="0" w:space="0" w:color="auto" w:frame="1"/>
        </w:rPr>
        <w:t xml:space="preserve"> του </w:t>
      </w:r>
      <w:proofErr w:type="spellStart"/>
      <w:r w:rsidRPr="00B936A7">
        <w:rPr>
          <w:rStyle w:val="a3"/>
          <w:rFonts w:cstheme="minorHAnsi"/>
          <w:color w:val="111111"/>
          <w:sz w:val="24"/>
          <w:szCs w:val="24"/>
          <w:bdr w:val="none" w:sz="0" w:space="0" w:color="auto" w:frame="1"/>
        </w:rPr>
        <w:t>Παντείου</w:t>
      </w:r>
      <w:proofErr w:type="spellEnd"/>
      <w:r w:rsidRPr="00B936A7">
        <w:rPr>
          <w:rStyle w:val="a3"/>
          <w:rFonts w:cstheme="minorHAnsi"/>
          <w:color w:val="111111"/>
          <w:sz w:val="24"/>
          <w:szCs w:val="24"/>
          <w:bdr w:val="none" w:sz="0" w:space="0" w:color="auto" w:frame="1"/>
        </w:rPr>
        <w:t xml:space="preserve"> Πανεπιστημίου Κοινωνικών και Πολιτικών Επιστημών πρότειναν, έγραψαν και δημοσιεύουν το δικό τους κείμενο</w:t>
      </w:r>
      <w:r w:rsidRPr="00B936A7">
        <w:rPr>
          <w:rStyle w:val="a3"/>
          <w:rFonts w:cstheme="minorHAnsi"/>
          <w:color w:val="111111"/>
          <w:sz w:val="24"/>
          <w:szCs w:val="24"/>
          <w:bdr w:val="none" w:sz="0" w:space="0" w:color="auto" w:frame="1"/>
          <w:shd w:val="clear" w:color="auto" w:fill="FFFFFF" w:themeFill="background1"/>
        </w:rPr>
        <w:t>)</w:t>
      </w:r>
    </w:p>
    <w:p w:rsidR="009C5761" w:rsidRPr="00B936A7" w:rsidRDefault="009C5761" w:rsidP="009C5761">
      <w:pPr>
        <w:jc w:val="both"/>
        <w:rPr>
          <w:rFonts w:cstheme="minorHAnsi"/>
          <w:color w:val="111111"/>
          <w:sz w:val="24"/>
          <w:szCs w:val="24"/>
          <w:shd w:val="clear" w:color="auto" w:fill="EBEBEB"/>
        </w:rPr>
      </w:pPr>
      <w:r w:rsidRPr="00B936A7">
        <w:rPr>
          <w:rFonts w:cstheme="minorHAnsi"/>
          <w:color w:val="111111"/>
          <w:sz w:val="24"/>
          <w:szCs w:val="24"/>
          <w:shd w:val="clear" w:color="auto" w:fill="FFFFFF" w:themeFill="background1"/>
        </w:rPr>
        <w:t xml:space="preserve">Διαφημίσεις. Διαφημίσεις παντού. Ανοίγεις την τηλεόραση, το </w:t>
      </w:r>
      <w:proofErr w:type="spellStart"/>
      <w:r w:rsidRPr="00B936A7">
        <w:rPr>
          <w:rFonts w:cstheme="minorHAnsi"/>
          <w:color w:val="111111"/>
          <w:sz w:val="24"/>
          <w:szCs w:val="24"/>
          <w:shd w:val="clear" w:color="auto" w:fill="FFFFFF" w:themeFill="background1"/>
        </w:rPr>
        <w:t>ίντερνετ</w:t>
      </w:r>
      <w:proofErr w:type="spellEnd"/>
      <w:r w:rsidRPr="00B936A7">
        <w:rPr>
          <w:rFonts w:cstheme="minorHAnsi"/>
          <w:color w:val="111111"/>
          <w:sz w:val="24"/>
          <w:szCs w:val="24"/>
          <w:shd w:val="clear" w:color="auto" w:fill="FFFFFF" w:themeFill="background1"/>
        </w:rPr>
        <w:t>, το ραδιόφωνο, την εφημερίδα, κυκλοφορείς στο δρόμο, μπαίνεις στο μετρό και βομβαρδίζεσαι από διαφημίσεις. Ξέρουμε ότι σε πολλές περιπτώσεις εκνευρίζεσαι και αναγνωρίζουμε το δίκιο σου. Μήπως ωστόσο θα έπρεπε να δώσεις μια δεύτερη ευκαιρία σε κάποιες από αυτές;  Να λοιπόν κάποιοι λόγοι για να αναθεωρήσεις και να προσεγγίσεις την διαφήμιση όπως της αξίζει. Σαν μία μορφή τέχνης…</w:t>
      </w:r>
    </w:p>
    <w:p w:rsidR="009C5761" w:rsidRPr="00B936A7" w:rsidRDefault="009C5761" w:rsidP="009C5761">
      <w:pPr>
        <w:jc w:val="both"/>
        <w:rPr>
          <w:rFonts w:cstheme="minorHAnsi"/>
          <w:color w:val="111111"/>
          <w:sz w:val="24"/>
          <w:szCs w:val="24"/>
          <w:shd w:val="clear" w:color="auto" w:fill="EBEBEB"/>
        </w:rPr>
      </w:pPr>
      <w:r w:rsidRPr="00B936A7">
        <w:rPr>
          <w:rFonts w:cstheme="minorHAnsi"/>
          <w:color w:val="111111"/>
          <w:sz w:val="24"/>
          <w:szCs w:val="24"/>
          <w:shd w:val="clear" w:color="auto" w:fill="FFFFFF" w:themeFill="background1"/>
        </w:rPr>
        <w:t>Η διαφήμιση δεν αποτελεί μια σύγχρονη συνθήκη, ένα σύγχρονο επίτευγμα, παρότι αυτή είναι η κυρίαρχη εντύπωση. Στη Βαβυλώνα βρέθηκε διαφημιστική επιγραφή πέντε χιλιάδων χρόνων, αλλά και στην αρχαία Κίνα η πρώτη διαφήμιση εντοπίστηκε ενσωματωμένη μέσα στην κλασσική ποίηση και στόχο είχε την προώθηση γλυκισμάτων.</w:t>
      </w:r>
      <w:r w:rsidR="00B936A7">
        <w:rPr>
          <w:rFonts w:cstheme="minorHAnsi"/>
          <w:color w:val="111111"/>
          <w:sz w:val="24"/>
          <w:szCs w:val="24"/>
          <w:shd w:val="clear" w:color="auto" w:fill="FFFFFF" w:themeFill="background1"/>
        </w:rPr>
        <w:t xml:space="preserve"> </w:t>
      </w:r>
      <w:r w:rsidRPr="00B936A7">
        <w:rPr>
          <w:rFonts w:cstheme="minorHAnsi"/>
          <w:color w:val="111111"/>
          <w:sz w:val="24"/>
          <w:szCs w:val="24"/>
          <w:shd w:val="clear" w:color="auto" w:fill="FFFFFF" w:themeFill="background1"/>
        </w:rPr>
        <w:t xml:space="preserve">Κατά τον Γάλλο επικοινωνιολόγο Άλβιν </w:t>
      </w:r>
      <w:proofErr w:type="spellStart"/>
      <w:r w:rsidRPr="00B936A7">
        <w:rPr>
          <w:rFonts w:cstheme="minorHAnsi"/>
          <w:color w:val="111111"/>
          <w:sz w:val="24"/>
          <w:szCs w:val="24"/>
          <w:shd w:val="clear" w:color="auto" w:fill="FFFFFF" w:themeFill="background1"/>
        </w:rPr>
        <w:t>Τόφλερ</w:t>
      </w:r>
      <w:proofErr w:type="spellEnd"/>
      <w:r w:rsidRPr="00B936A7">
        <w:rPr>
          <w:rFonts w:cstheme="minorHAnsi"/>
          <w:color w:val="111111"/>
          <w:sz w:val="24"/>
          <w:szCs w:val="24"/>
          <w:shd w:val="clear" w:color="auto" w:fill="FFFFFF" w:themeFill="background1"/>
        </w:rPr>
        <w:t xml:space="preserve">, ως πρώτος εκκολαπτόμενος διαφημιστής λογίζεται ο Διάβολος (!) όταν προσφέρει το μήλο στην Εύα. Αγαπημένο θέμα και των μεταγενέστερων διαφημιστών. </w:t>
      </w:r>
    </w:p>
    <w:p w:rsidR="009C5761" w:rsidRPr="00B936A7" w:rsidRDefault="009C5761" w:rsidP="009C5761">
      <w:pPr>
        <w:jc w:val="both"/>
        <w:rPr>
          <w:rFonts w:cstheme="minorHAnsi"/>
          <w:color w:val="111111"/>
          <w:sz w:val="24"/>
          <w:szCs w:val="24"/>
          <w:shd w:val="clear" w:color="auto" w:fill="EBEBEB"/>
        </w:rPr>
      </w:pPr>
      <w:r w:rsidRPr="00B936A7">
        <w:rPr>
          <w:rFonts w:cstheme="minorHAnsi"/>
          <w:color w:val="111111"/>
          <w:sz w:val="24"/>
          <w:szCs w:val="24"/>
          <w:shd w:val="clear" w:color="auto" w:fill="FFFFFF" w:themeFill="background1"/>
        </w:rPr>
        <w:t xml:space="preserve">Επιστρέφοντας στο αρχικό μας ερώτημα, προσκρούουμε στη δικαιολογημένα αυστηρή οριοθέτηση του όρου «τέχνη». Μια πιο ψύχραιμη ματιά, απαραίτητη πάντα, θα μας </w:t>
      </w:r>
      <w:proofErr w:type="spellStart"/>
      <w:r w:rsidRPr="00B936A7">
        <w:rPr>
          <w:rFonts w:cstheme="minorHAnsi"/>
          <w:color w:val="111111"/>
          <w:sz w:val="24"/>
          <w:szCs w:val="24"/>
          <w:shd w:val="clear" w:color="auto" w:fill="FFFFFF" w:themeFill="background1"/>
        </w:rPr>
        <w:t>απεμπλέξει</w:t>
      </w:r>
      <w:proofErr w:type="spellEnd"/>
      <w:r w:rsidRPr="00B936A7">
        <w:rPr>
          <w:rFonts w:cstheme="minorHAnsi"/>
          <w:color w:val="111111"/>
          <w:sz w:val="24"/>
          <w:szCs w:val="24"/>
          <w:shd w:val="clear" w:color="auto" w:fill="FFFFFF" w:themeFill="background1"/>
        </w:rPr>
        <w:t xml:space="preserve"> από τις αγκυλώσεις που, συνήθως, επιβάλλει ο δογματικός σεβασμός και θα μας επιτρέψει να </w:t>
      </w:r>
      <w:proofErr w:type="spellStart"/>
      <w:r w:rsidRPr="00B936A7">
        <w:rPr>
          <w:rFonts w:cstheme="minorHAnsi"/>
          <w:color w:val="111111"/>
          <w:sz w:val="24"/>
          <w:szCs w:val="24"/>
          <w:shd w:val="clear" w:color="auto" w:fill="FFFFFF" w:themeFill="background1"/>
        </w:rPr>
        <w:t>ιχνηλατίσουμε</w:t>
      </w:r>
      <w:proofErr w:type="spellEnd"/>
      <w:r w:rsidRPr="00B936A7">
        <w:rPr>
          <w:rFonts w:cstheme="minorHAnsi"/>
          <w:color w:val="111111"/>
          <w:sz w:val="24"/>
          <w:szCs w:val="24"/>
          <w:shd w:val="clear" w:color="auto" w:fill="FFFFFF" w:themeFill="background1"/>
        </w:rPr>
        <w:t xml:space="preserve"> την «πιθανότητα».</w:t>
      </w:r>
    </w:p>
    <w:p w:rsidR="009C5761" w:rsidRPr="00B936A7" w:rsidRDefault="009C5761" w:rsidP="009C5761">
      <w:pPr>
        <w:jc w:val="both"/>
        <w:rPr>
          <w:rFonts w:cstheme="minorHAnsi"/>
          <w:color w:val="111111"/>
          <w:sz w:val="24"/>
          <w:szCs w:val="24"/>
          <w:shd w:val="clear" w:color="auto" w:fill="FFFFFF" w:themeFill="background1"/>
        </w:rPr>
      </w:pPr>
      <w:r w:rsidRPr="00B936A7">
        <w:rPr>
          <w:rFonts w:cstheme="minorHAnsi"/>
          <w:color w:val="111111"/>
          <w:sz w:val="24"/>
          <w:szCs w:val="24"/>
          <w:shd w:val="clear" w:color="auto" w:fill="FFFFFF" w:themeFill="background1"/>
        </w:rPr>
        <w:t xml:space="preserve">Αυτό που θα πρέπει να αναρωτηθούμε ίσως στο σημείο αυτό, είναι ποιος είναι ο ρόλος της τέχνης. Παρότι η απάντηση είναι σύνθετη και </w:t>
      </w:r>
      <w:proofErr w:type="spellStart"/>
      <w:r w:rsidRPr="00B936A7">
        <w:rPr>
          <w:rFonts w:cstheme="minorHAnsi"/>
          <w:color w:val="111111"/>
          <w:sz w:val="24"/>
          <w:szCs w:val="24"/>
          <w:shd w:val="clear" w:color="auto" w:fill="FFFFFF" w:themeFill="background1"/>
        </w:rPr>
        <w:t>πολυεπίπεδη</w:t>
      </w:r>
      <w:proofErr w:type="spellEnd"/>
      <w:r w:rsidRPr="00B936A7">
        <w:rPr>
          <w:rFonts w:cstheme="minorHAnsi"/>
          <w:color w:val="111111"/>
          <w:sz w:val="24"/>
          <w:szCs w:val="24"/>
          <w:shd w:val="clear" w:color="auto" w:fill="FFFFFF" w:themeFill="background1"/>
        </w:rPr>
        <w:t>, θα επικεντρωθούμε σε κάποιες κοινές παραδοχές και στη συνέχεια θα δούμε ότι σε πολλά σημεία, αυτές ταυτίζονται με τη διαφήμιση. Η τέχνη έχει, μεταξύ άλλων, ως στόχο να αφυπνίσει, να προκαλέσει, να ευαισθητοποιήσει και κυρίως να προβληματίσει τον θεατή απέναντι σε κοινωνικά, πολιτικά κ.α. ζητήματα. Και πως το επιτυγχάνει αυτό; Εγείροντας έντονα συναισθήματα, χρησιμοποιώντας συμβολισμούς και συχνά  ανατρέποντας. Μήπως η διαφήμιση (ανεξάρτητα του τελικού σκοπού της) σε πολλές περιπτώσεις δεν κάνει το ίδιο ακριβώς; Επιπλέον, όπως η τέχνη, έτσι και η διαφήμιση είναι δημιουργική και επιδιώκει να παραμείνει διαχρονική.</w:t>
      </w:r>
    </w:p>
    <w:p w:rsidR="009C5761" w:rsidRDefault="009C5761" w:rsidP="009C5761">
      <w:pPr>
        <w:jc w:val="both"/>
        <w:rPr>
          <w:rFonts w:cstheme="minorHAnsi"/>
          <w:color w:val="111111"/>
          <w:sz w:val="24"/>
          <w:szCs w:val="24"/>
          <w:shd w:val="clear" w:color="auto" w:fill="FFFFFF" w:themeFill="background1"/>
        </w:rPr>
      </w:pPr>
      <w:r w:rsidRPr="00B936A7">
        <w:rPr>
          <w:rFonts w:cstheme="minorHAnsi"/>
          <w:color w:val="111111"/>
          <w:sz w:val="24"/>
          <w:szCs w:val="24"/>
          <w:shd w:val="clear" w:color="auto" w:fill="FFFFFF" w:themeFill="background1"/>
        </w:rPr>
        <w:t>Η διαφήμιση ως εργαλείο προώθησης, κινήθηκε γύρω α</w:t>
      </w:r>
      <w:r w:rsidR="00B936A7" w:rsidRPr="00B936A7">
        <w:rPr>
          <w:rFonts w:cstheme="minorHAnsi"/>
          <w:color w:val="111111"/>
          <w:sz w:val="24"/>
          <w:szCs w:val="24"/>
          <w:shd w:val="clear" w:color="auto" w:fill="FFFFFF" w:themeFill="background1"/>
        </w:rPr>
        <w:t xml:space="preserve">πό την τέχνη και τον δημιουργό </w:t>
      </w:r>
      <w:r w:rsidRPr="00B936A7">
        <w:rPr>
          <w:rFonts w:cstheme="minorHAnsi"/>
          <w:color w:val="111111"/>
          <w:sz w:val="24"/>
          <w:szCs w:val="24"/>
          <w:shd w:val="clear" w:color="auto" w:fill="FFFFFF" w:themeFill="background1"/>
        </w:rPr>
        <w:t xml:space="preserve">και φλέρταρε διακριτικά με την τέχνη αποζητώντας λίγη από τη λάμψη της, την οικουμενική αποδοχή της αλλά και το κύρος της. Κάπως έτσι προέκυψαν διαφημίσεις που προβάλλονται από τα ψηφιακά μέσα και που θυμίζουν έντονα </w:t>
      </w:r>
      <w:r w:rsidRPr="00B936A7">
        <w:rPr>
          <w:rFonts w:cstheme="minorHAnsi"/>
          <w:color w:val="111111"/>
          <w:sz w:val="24"/>
          <w:szCs w:val="24"/>
          <w:shd w:val="clear" w:color="auto" w:fill="FFFFFF" w:themeFill="background1"/>
        </w:rPr>
        <w:lastRenderedPageBreak/>
        <w:t>ταινίες μικρού μήκους, επιστρατεύοντας ακόμη και επαγγελματίες της έβδομης τέχνης (ηθοποιούς, σεναριογράφους και σκηνοθέτες)</w:t>
      </w:r>
      <w:r w:rsidR="00B936A7" w:rsidRPr="00B936A7">
        <w:rPr>
          <w:rFonts w:cstheme="minorHAnsi"/>
          <w:color w:val="111111"/>
          <w:sz w:val="24"/>
          <w:szCs w:val="24"/>
          <w:shd w:val="clear" w:color="auto" w:fill="FFFFFF" w:themeFill="background1"/>
        </w:rPr>
        <w:t>.</w:t>
      </w:r>
      <w:r w:rsidRPr="00B936A7">
        <w:rPr>
          <w:rFonts w:cstheme="minorHAnsi"/>
          <w:color w:val="111111"/>
          <w:sz w:val="24"/>
          <w:szCs w:val="24"/>
          <w:shd w:val="clear" w:color="auto" w:fill="FFFFFF" w:themeFill="background1"/>
        </w:rPr>
        <w:t xml:space="preserve"> Η διαφήμιση από μόνη της λοιπόν αποτελεί μια ξεχωριστή μορφή τέχνης (αν και πάντα αμφιλεγόμενη) καθώς έχει μεταλλαχθεί από το αρχικό της στάδιο που ήταν απλά η παρουσίαση ενός προϊόντος.</w:t>
      </w:r>
    </w:p>
    <w:p w:rsidR="00B936A7" w:rsidRDefault="00B936A7" w:rsidP="00B936A7">
      <w:pPr>
        <w:jc w:val="right"/>
        <w:rPr>
          <w:rFonts w:cstheme="minorHAnsi"/>
          <w:color w:val="111111"/>
          <w:sz w:val="24"/>
          <w:szCs w:val="24"/>
          <w:shd w:val="clear" w:color="auto" w:fill="FFFFFF" w:themeFill="background1"/>
        </w:rPr>
      </w:pPr>
      <w:r>
        <w:rPr>
          <w:rFonts w:cstheme="minorHAnsi"/>
          <w:color w:val="111111"/>
          <w:sz w:val="24"/>
          <w:szCs w:val="24"/>
          <w:shd w:val="clear" w:color="auto" w:fill="FFFFFF" w:themeFill="background1"/>
        </w:rPr>
        <w:t>(Από διαδικτυακό περιοδικό)</w:t>
      </w:r>
    </w:p>
    <w:p w:rsidR="008C1C7F" w:rsidRPr="008C1C7F" w:rsidRDefault="008C1C7F" w:rsidP="007B2E8E">
      <w:pPr>
        <w:shd w:val="clear" w:color="auto" w:fill="FFFFFF"/>
        <w:spacing w:after="0" w:line="360" w:lineRule="auto"/>
        <w:rPr>
          <w:rFonts w:ascii="Helvetica" w:hAnsi="Helvetica" w:cs="Helvetica"/>
          <w:b/>
          <w:color w:val="333333"/>
          <w:shd w:val="clear" w:color="auto" w:fill="FFFFFF"/>
        </w:rPr>
      </w:pPr>
      <w:r w:rsidRPr="008C1C7F">
        <w:rPr>
          <w:rFonts w:ascii="Helvetica" w:hAnsi="Helvetica" w:cs="Helvetica"/>
          <w:b/>
          <w:color w:val="333333"/>
          <w:shd w:val="clear" w:color="auto" w:fill="FFFFFF"/>
        </w:rPr>
        <w:t>Κείμενο 2: Νίκος Καρούζος, [Διερώτηση για να μην κάθομαι άεργος]</w:t>
      </w:r>
    </w:p>
    <w:p w:rsidR="00D00487" w:rsidRPr="00D00487" w:rsidRDefault="008C1C7F" w:rsidP="007B2E8E">
      <w:pPr>
        <w:shd w:val="clear" w:color="auto" w:fill="FFFFFF"/>
        <w:spacing w:after="0" w:line="360" w:lineRule="auto"/>
        <w:rPr>
          <w:rFonts w:eastAsia="Times New Roman" w:cstheme="minorHAnsi"/>
          <w:color w:val="222222"/>
          <w:sz w:val="24"/>
          <w:szCs w:val="24"/>
          <w:lang w:eastAsia="el-GR"/>
        </w:rPr>
      </w:pPr>
      <w:r>
        <w:rPr>
          <w:rFonts w:ascii="Helvetica" w:hAnsi="Helvetica" w:cs="Helvetica"/>
          <w:color w:val="333333"/>
          <w:shd w:val="clear" w:color="auto" w:fill="FFFFFF"/>
        </w:rPr>
        <w:t>Διερώτηση για μην κάθομαι άεργος</w:t>
      </w:r>
      <w:r>
        <w:rPr>
          <w:rFonts w:ascii="Helvetica" w:hAnsi="Helvetica" w:cs="Helvetica"/>
          <w:color w:val="333333"/>
        </w:rPr>
        <w:br/>
      </w:r>
      <w:r>
        <w:rPr>
          <w:rFonts w:ascii="Helvetica" w:hAnsi="Helvetica" w:cs="Helvetica"/>
          <w:color w:val="333333"/>
          <w:shd w:val="clear" w:color="auto" w:fill="FFFFFF"/>
        </w:rPr>
        <w:t>Ποτέ στ’ αλήθεια δεν το ‘μαθα</w:t>
      </w:r>
      <w:r>
        <w:rPr>
          <w:rFonts w:ascii="Helvetica" w:hAnsi="Helvetica" w:cs="Helvetica"/>
          <w:color w:val="333333"/>
        </w:rPr>
        <w:br/>
      </w:r>
      <w:r>
        <w:rPr>
          <w:rFonts w:ascii="Helvetica" w:hAnsi="Helvetica" w:cs="Helvetica"/>
          <w:color w:val="333333"/>
          <w:shd w:val="clear" w:color="auto" w:fill="FFFFFF"/>
        </w:rPr>
        <w:t>τι είναι τα ποιήματα.</w:t>
      </w:r>
      <w:r>
        <w:rPr>
          <w:rFonts w:ascii="Helvetica" w:hAnsi="Helvetica" w:cs="Helvetica"/>
          <w:color w:val="333333"/>
        </w:rPr>
        <w:br/>
      </w:r>
      <w:r>
        <w:rPr>
          <w:rFonts w:ascii="Helvetica" w:hAnsi="Helvetica" w:cs="Helvetica"/>
          <w:color w:val="333333"/>
          <w:shd w:val="clear" w:color="auto" w:fill="FFFFFF"/>
        </w:rPr>
        <w:t>Είναι πληγώματα</w:t>
      </w:r>
      <w:r>
        <w:rPr>
          <w:rFonts w:ascii="Helvetica" w:hAnsi="Helvetica" w:cs="Helvetica"/>
          <w:color w:val="333333"/>
        </w:rPr>
        <w:br/>
      </w:r>
      <w:proofErr w:type="spellStart"/>
      <w:r>
        <w:rPr>
          <w:rFonts w:ascii="Helvetica" w:hAnsi="Helvetica" w:cs="Helvetica"/>
          <w:color w:val="333333"/>
          <w:shd w:val="clear" w:color="auto" w:fill="FFFFFF"/>
        </w:rPr>
        <w:t>είν</w:t>
      </w:r>
      <w:proofErr w:type="spellEnd"/>
      <w:r>
        <w:rPr>
          <w:rFonts w:ascii="Helvetica" w:hAnsi="Helvetica" w:cs="Helvetica"/>
          <w:color w:val="333333"/>
          <w:shd w:val="clear" w:color="auto" w:fill="FFFFFF"/>
        </w:rPr>
        <w:t>’ ομοιώματα</w:t>
      </w:r>
      <w:r>
        <w:rPr>
          <w:rFonts w:ascii="Helvetica" w:hAnsi="Helvetica" w:cs="Helvetica"/>
          <w:color w:val="333333"/>
        </w:rPr>
        <w:br/>
      </w:r>
      <w:r>
        <w:rPr>
          <w:rFonts w:ascii="Helvetica" w:hAnsi="Helvetica" w:cs="Helvetica"/>
          <w:color w:val="333333"/>
          <w:shd w:val="clear" w:color="auto" w:fill="FFFFFF"/>
        </w:rPr>
        <w:t>φενάκη</w:t>
      </w:r>
      <w:r>
        <w:rPr>
          <w:rFonts w:ascii="Helvetica" w:hAnsi="Helvetica" w:cs="Helvetica"/>
          <w:color w:val="333333"/>
        </w:rPr>
        <w:br/>
      </w:r>
      <w:r>
        <w:rPr>
          <w:rFonts w:ascii="Helvetica" w:hAnsi="Helvetica" w:cs="Helvetica"/>
          <w:color w:val="333333"/>
          <w:shd w:val="clear" w:color="auto" w:fill="FFFFFF"/>
        </w:rPr>
        <w:t>φρεναπάτη;</w:t>
      </w:r>
      <w:r>
        <w:rPr>
          <w:rFonts w:ascii="Helvetica" w:hAnsi="Helvetica" w:cs="Helvetica"/>
          <w:color w:val="333333"/>
        </w:rPr>
        <w:br/>
      </w:r>
      <w:r>
        <w:rPr>
          <w:rFonts w:ascii="Helvetica" w:hAnsi="Helvetica" w:cs="Helvetica"/>
          <w:color w:val="333333"/>
          <w:shd w:val="clear" w:color="auto" w:fill="FFFFFF"/>
        </w:rPr>
        <w:t>Φρενάρισμα ίσως;</w:t>
      </w:r>
      <w:r>
        <w:rPr>
          <w:rFonts w:ascii="Helvetica" w:hAnsi="Helvetica" w:cs="Helvetica"/>
          <w:color w:val="333333"/>
        </w:rPr>
        <w:br/>
      </w:r>
      <w:r>
        <w:rPr>
          <w:rFonts w:ascii="Helvetica" w:hAnsi="Helvetica" w:cs="Helvetica"/>
          <w:color w:val="333333"/>
          <w:shd w:val="clear" w:color="auto" w:fill="FFFFFF"/>
        </w:rPr>
        <w:t>ταραχώδη κύματα;</w:t>
      </w:r>
      <w:r>
        <w:rPr>
          <w:rFonts w:ascii="Helvetica" w:hAnsi="Helvetica" w:cs="Helvetica"/>
          <w:color w:val="333333"/>
        </w:rPr>
        <w:br/>
      </w:r>
      <w:r>
        <w:rPr>
          <w:rFonts w:ascii="Helvetica" w:hAnsi="Helvetica" w:cs="Helvetica"/>
          <w:color w:val="333333"/>
          <w:shd w:val="clear" w:color="auto" w:fill="FFFFFF"/>
        </w:rPr>
        <w:t>τι είναι τα ποιήματα;</w:t>
      </w:r>
      <w:r>
        <w:rPr>
          <w:rFonts w:ascii="Helvetica" w:hAnsi="Helvetica" w:cs="Helvetica"/>
          <w:color w:val="333333"/>
        </w:rPr>
        <w:br/>
      </w:r>
      <w:proofErr w:type="spellStart"/>
      <w:r>
        <w:rPr>
          <w:rFonts w:ascii="Helvetica" w:hAnsi="Helvetica" w:cs="Helvetica"/>
          <w:color w:val="333333"/>
          <w:shd w:val="clear" w:color="auto" w:fill="FFFFFF"/>
        </w:rPr>
        <w:t>Είν</w:t>
      </w:r>
      <w:proofErr w:type="spellEnd"/>
      <w:r>
        <w:rPr>
          <w:rFonts w:ascii="Helvetica" w:hAnsi="Helvetica" w:cs="Helvetica"/>
          <w:color w:val="333333"/>
          <w:shd w:val="clear" w:color="auto" w:fill="FFFFFF"/>
        </w:rPr>
        <w:t>’ εκδορές απλά γδαρσίματα;</w:t>
      </w:r>
      <w:r>
        <w:rPr>
          <w:rFonts w:ascii="Helvetica" w:hAnsi="Helvetica" w:cs="Helvetica"/>
          <w:color w:val="333333"/>
        </w:rPr>
        <w:br/>
      </w:r>
      <w:r>
        <w:rPr>
          <w:rFonts w:ascii="Helvetica" w:hAnsi="Helvetica" w:cs="Helvetica"/>
          <w:color w:val="333333"/>
          <w:shd w:val="clear" w:color="auto" w:fill="FFFFFF"/>
        </w:rPr>
        <w:t>είναι σκαψίματα;</w:t>
      </w:r>
      <w:r>
        <w:rPr>
          <w:rFonts w:ascii="Helvetica" w:hAnsi="Helvetica" w:cs="Helvetica"/>
          <w:color w:val="333333"/>
        </w:rPr>
        <w:br/>
      </w:r>
      <w:r>
        <w:rPr>
          <w:rFonts w:ascii="Helvetica" w:hAnsi="Helvetica" w:cs="Helvetica"/>
          <w:color w:val="333333"/>
          <w:shd w:val="clear" w:color="auto" w:fill="FFFFFF"/>
        </w:rPr>
        <w:t>Είναι ιώδιο; είναι φάρμακα;</w:t>
      </w:r>
      <w:r>
        <w:rPr>
          <w:rFonts w:ascii="Helvetica" w:hAnsi="Helvetica" w:cs="Helvetica"/>
          <w:color w:val="333333"/>
        </w:rPr>
        <w:br/>
      </w:r>
      <w:r>
        <w:rPr>
          <w:rFonts w:ascii="Helvetica" w:hAnsi="Helvetica" w:cs="Helvetica"/>
          <w:color w:val="333333"/>
          <w:shd w:val="clear" w:color="auto" w:fill="FFFFFF"/>
        </w:rPr>
        <w:t xml:space="preserve">είναι γάζες </w:t>
      </w:r>
      <w:proofErr w:type="spellStart"/>
      <w:r>
        <w:rPr>
          <w:rFonts w:ascii="Helvetica" w:hAnsi="Helvetica" w:cs="Helvetica"/>
          <w:color w:val="333333"/>
          <w:shd w:val="clear" w:color="auto" w:fill="FFFFFF"/>
        </w:rPr>
        <w:t>επιδέσμοι</w:t>
      </w:r>
      <w:proofErr w:type="spellEnd"/>
      <w:r>
        <w:rPr>
          <w:rFonts w:ascii="Helvetica" w:hAnsi="Helvetica" w:cs="Helvetica"/>
          <w:color w:val="333333"/>
        </w:rPr>
        <w:br/>
      </w:r>
      <w:proofErr w:type="spellStart"/>
      <w:r>
        <w:rPr>
          <w:rFonts w:ascii="Helvetica" w:hAnsi="Helvetica" w:cs="Helvetica"/>
          <w:color w:val="333333"/>
          <w:shd w:val="clear" w:color="auto" w:fill="FFFFFF"/>
        </w:rPr>
        <w:t>παρηγόρια</w:t>
      </w:r>
      <w:proofErr w:type="spellEnd"/>
      <w:r>
        <w:rPr>
          <w:rFonts w:ascii="Helvetica" w:hAnsi="Helvetica" w:cs="Helvetica"/>
          <w:color w:val="333333"/>
          <w:shd w:val="clear" w:color="auto" w:fill="FFFFFF"/>
        </w:rPr>
        <w:t xml:space="preserve"> ή διαλείμματα;</w:t>
      </w:r>
      <w:r>
        <w:rPr>
          <w:rFonts w:ascii="Helvetica" w:hAnsi="Helvetica" w:cs="Helvetica"/>
          <w:color w:val="333333"/>
        </w:rPr>
        <w:br/>
      </w:r>
      <w:r>
        <w:rPr>
          <w:rFonts w:ascii="Helvetica" w:hAnsi="Helvetica" w:cs="Helvetica"/>
          <w:color w:val="333333"/>
          <w:shd w:val="clear" w:color="auto" w:fill="FFFFFF"/>
        </w:rPr>
        <w:t>Πολλοί τα βαλσαμώνουν ως μηνύματα.</w:t>
      </w:r>
      <w:r>
        <w:rPr>
          <w:rFonts w:ascii="Helvetica" w:hAnsi="Helvetica" w:cs="Helvetica"/>
          <w:color w:val="333333"/>
        </w:rPr>
        <w:br/>
      </w:r>
      <w:r>
        <w:rPr>
          <w:rFonts w:ascii="Helvetica" w:hAnsi="Helvetica" w:cs="Helvetica"/>
          <w:color w:val="333333"/>
          <w:shd w:val="clear" w:color="auto" w:fill="FFFFFF"/>
        </w:rPr>
        <w:t>Εγώ τα λέω ενθύμια φρίκης.</w:t>
      </w:r>
    </w:p>
    <w:p w:rsidR="00D00487" w:rsidRPr="00D00487" w:rsidRDefault="00D00487" w:rsidP="00D00487">
      <w:pPr>
        <w:rPr>
          <w:rFonts w:cstheme="minorHAnsi"/>
          <w:color w:val="111111"/>
          <w:sz w:val="24"/>
          <w:szCs w:val="24"/>
          <w:shd w:val="clear" w:color="auto" w:fill="FFFFFF" w:themeFill="background1"/>
        </w:rPr>
      </w:pPr>
    </w:p>
    <w:p w:rsidR="00F90AA9" w:rsidRDefault="00F90AA9" w:rsidP="00F90AA9">
      <w:pPr>
        <w:jc w:val="center"/>
        <w:rPr>
          <w:rFonts w:cstheme="minorHAnsi"/>
          <w:b/>
          <w:color w:val="111111"/>
          <w:sz w:val="24"/>
          <w:szCs w:val="24"/>
          <w:shd w:val="clear" w:color="auto" w:fill="FFFFFF" w:themeFill="background1"/>
        </w:rPr>
      </w:pPr>
      <w:r w:rsidRPr="00B936A7">
        <w:rPr>
          <w:rFonts w:cstheme="minorHAnsi"/>
          <w:b/>
          <w:color w:val="111111"/>
          <w:sz w:val="24"/>
          <w:szCs w:val="24"/>
          <w:shd w:val="clear" w:color="auto" w:fill="FFFFFF" w:themeFill="background1"/>
        </w:rPr>
        <w:t>Θέματα</w:t>
      </w:r>
    </w:p>
    <w:p w:rsidR="00F90AA9" w:rsidRDefault="00EF07CC" w:rsidP="00F90AA9">
      <w:pPr>
        <w:spacing w:line="360" w:lineRule="auto"/>
        <w:rPr>
          <w:rFonts w:cstheme="minorHAnsi"/>
          <w:color w:val="111111"/>
          <w:sz w:val="24"/>
          <w:szCs w:val="24"/>
          <w:shd w:val="clear" w:color="auto" w:fill="FFFFFF" w:themeFill="background1"/>
        </w:rPr>
      </w:pPr>
      <w:r w:rsidRPr="00EF07CC">
        <w:rPr>
          <w:rFonts w:cstheme="minorHAnsi"/>
          <w:b/>
          <w:color w:val="111111"/>
          <w:sz w:val="24"/>
          <w:szCs w:val="24"/>
          <w:shd w:val="clear" w:color="auto" w:fill="FFFFFF" w:themeFill="background1"/>
        </w:rPr>
        <w:t xml:space="preserve">Θέμα </w:t>
      </w:r>
      <w:r w:rsidR="00F90AA9" w:rsidRPr="00EF07CC">
        <w:rPr>
          <w:rFonts w:cstheme="minorHAnsi"/>
          <w:b/>
          <w:color w:val="111111"/>
          <w:sz w:val="24"/>
          <w:szCs w:val="24"/>
          <w:shd w:val="clear" w:color="auto" w:fill="FFFFFF" w:themeFill="background1"/>
        </w:rPr>
        <w:t>Α.</w:t>
      </w:r>
      <w:r w:rsidR="00F90AA9" w:rsidRPr="00581697">
        <w:rPr>
          <w:rFonts w:cstheme="minorHAnsi"/>
          <w:color w:val="111111"/>
          <w:sz w:val="24"/>
          <w:szCs w:val="24"/>
          <w:shd w:val="clear" w:color="auto" w:fill="FFFFFF" w:themeFill="background1"/>
        </w:rPr>
        <w:t xml:space="preserve"> Να συνοψίσεις σε 70-80 λέξεις τις 2 τελευταίες παραγράφους του κειμένου.</w:t>
      </w:r>
    </w:p>
    <w:p w:rsidR="00F90AA9" w:rsidRPr="002D2998" w:rsidRDefault="00F90AA9" w:rsidP="00F90AA9">
      <w:pPr>
        <w:spacing w:line="360" w:lineRule="auto"/>
        <w:jc w:val="right"/>
        <w:rPr>
          <w:rFonts w:cstheme="minorHAnsi"/>
          <w:b/>
          <w:color w:val="111111"/>
          <w:sz w:val="24"/>
          <w:szCs w:val="24"/>
          <w:shd w:val="clear" w:color="auto" w:fill="FFFFFF" w:themeFill="background1"/>
        </w:rPr>
      </w:pPr>
      <w:r w:rsidRPr="002D2998">
        <w:rPr>
          <w:rFonts w:cstheme="minorHAnsi"/>
          <w:b/>
          <w:color w:val="111111"/>
          <w:sz w:val="24"/>
          <w:szCs w:val="24"/>
          <w:shd w:val="clear" w:color="auto" w:fill="FFFFFF" w:themeFill="background1"/>
        </w:rPr>
        <w:t>(15 μονάδες)</w:t>
      </w:r>
    </w:p>
    <w:p w:rsidR="00EF07CC" w:rsidRPr="00EF07CC" w:rsidRDefault="00EF07CC" w:rsidP="00EF07CC">
      <w:pPr>
        <w:spacing w:after="0" w:line="360" w:lineRule="auto"/>
        <w:rPr>
          <w:rFonts w:cstheme="minorHAnsi"/>
          <w:b/>
          <w:color w:val="111111"/>
          <w:sz w:val="24"/>
          <w:szCs w:val="24"/>
          <w:shd w:val="clear" w:color="auto" w:fill="FFFFFF" w:themeFill="background1"/>
        </w:rPr>
      </w:pPr>
      <w:r w:rsidRPr="00EF07CC">
        <w:rPr>
          <w:rFonts w:cstheme="minorHAnsi"/>
          <w:b/>
          <w:color w:val="111111"/>
          <w:sz w:val="24"/>
          <w:szCs w:val="24"/>
          <w:shd w:val="clear" w:color="auto" w:fill="FFFFFF" w:themeFill="background1"/>
        </w:rPr>
        <w:t>Θέμα Β</w:t>
      </w:r>
    </w:p>
    <w:p w:rsidR="00F90AA9" w:rsidRDefault="00F90AA9" w:rsidP="00EF07CC">
      <w:pPr>
        <w:spacing w:after="0" w:line="360" w:lineRule="auto"/>
        <w:rPr>
          <w:rFonts w:cstheme="minorHAnsi"/>
          <w:color w:val="111111"/>
          <w:sz w:val="24"/>
          <w:szCs w:val="24"/>
          <w:shd w:val="clear" w:color="auto" w:fill="FFFFFF" w:themeFill="background1"/>
        </w:rPr>
      </w:pPr>
      <w:r>
        <w:rPr>
          <w:rFonts w:cstheme="minorHAnsi"/>
          <w:color w:val="111111"/>
          <w:sz w:val="24"/>
          <w:szCs w:val="24"/>
          <w:shd w:val="clear" w:color="auto" w:fill="FFFFFF" w:themeFill="background1"/>
        </w:rPr>
        <w:t xml:space="preserve">Β.1. α. Να εντοπίσεις τα ρηματικά πρόσωπα που χρησιμοποιούνται στην πρώτη παράγραφο του κειμένου (Διαφημίσεις… Σαν μια μορφή τέχνης) και να εξηγήσεις τη </w:t>
      </w:r>
      <w:r>
        <w:rPr>
          <w:rFonts w:cstheme="minorHAnsi"/>
          <w:color w:val="111111"/>
          <w:sz w:val="24"/>
          <w:szCs w:val="24"/>
          <w:shd w:val="clear" w:color="auto" w:fill="FFFFFF" w:themeFill="background1"/>
        </w:rPr>
        <w:lastRenderedPageBreak/>
        <w:t xml:space="preserve">λειτουργία τους, λαμβάνοντας υπόψη την επικοινωνιακή περίσταση και την πρόθεση των συγγραφέων.  </w:t>
      </w:r>
    </w:p>
    <w:p w:rsidR="00F90AA9" w:rsidRDefault="00F90AA9" w:rsidP="00F90AA9">
      <w:pPr>
        <w:spacing w:line="360" w:lineRule="auto"/>
        <w:rPr>
          <w:rFonts w:cstheme="minorHAnsi"/>
          <w:color w:val="111111"/>
          <w:sz w:val="24"/>
          <w:szCs w:val="24"/>
          <w:shd w:val="clear" w:color="auto" w:fill="FFFFFF" w:themeFill="background1"/>
        </w:rPr>
      </w:pPr>
      <w:r>
        <w:rPr>
          <w:rFonts w:cstheme="minorHAnsi"/>
          <w:color w:val="111111"/>
          <w:sz w:val="24"/>
          <w:szCs w:val="24"/>
          <w:shd w:val="clear" w:color="auto" w:fill="FFFFFF" w:themeFill="background1"/>
        </w:rPr>
        <w:t xml:space="preserve">β. Να ξαναγράψεις την παράγραφο κάνοντας όλες τις απαραίτητες αλλαγές ώστε το κείμενο να αποκτήσει πιο τυπικό ύφος.                                                         </w:t>
      </w:r>
    </w:p>
    <w:p w:rsidR="00F90AA9" w:rsidRPr="002D2998" w:rsidRDefault="00F90AA9" w:rsidP="00F90AA9">
      <w:pPr>
        <w:spacing w:line="360" w:lineRule="auto"/>
        <w:jc w:val="right"/>
        <w:rPr>
          <w:rFonts w:cstheme="minorHAnsi"/>
          <w:b/>
          <w:color w:val="111111"/>
          <w:sz w:val="24"/>
          <w:szCs w:val="24"/>
          <w:shd w:val="clear" w:color="auto" w:fill="FFFFFF" w:themeFill="background1"/>
        </w:rPr>
      </w:pPr>
      <w:r w:rsidRPr="002D2998">
        <w:rPr>
          <w:rFonts w:cstheme="minorHAnsi"/>
          <w:b/>
          <w:color w:val="111111"/>
          <w:sz w:val="24"/>
          <w:szCs w:val="24"/>
          <w:shd w:val="clear" w:color="auto" w:fill="FFFFFF" w:themeFill="background1"/>
        </w:rPr>
        <w:t>(15 μονάδες)</w:t>
      </w:r>
    </w:p>
    <w:p w:rsidR="00F90AA9" w:rsidRDefault="00F90AA9" w:rsidP="00F90AA9">
      <w:pPr>
        <w:spacing w:line="360" w:lineRule="auto"/>
        <w:rPr>
          <w:rFonts w:cstheme="minorHAnsi"/>
          <w:color w:val="111111"/>
          <w:sz w:val="24"/>
          <w:szCs w:val="24"/>
          <w:shd w:val="clear" w:color="auto" w:fill="FFFFFF" w:themeFill="background1"/>
        </w:rPr>
      </w:pPr>
      <w:r>
        <w:rPr>
          <w:rFonts w:cstheme="minorHAnsi"/>
          <w:color w:val="111111"/>
          <w:sz w:val="24"/>
          <w:szCs w:val="24"/>
          <w:shd w:val="clear" w:color="auto" w:fill="FFFFFF" w:themeFill="background1"/>
        </w:rPr>
        <w:t xml:space="preserve">Β.2. Ποια είναι η θέση των συγγραφέων του κειμένου και με ποιους τρόπους επιχειρούν να τη στηρίξουν στη δεύτερη παράγραφο (Η διαφήμιση … διαφημιστών); </w:t>
      </w:r>
    </w:p>
    <w:p w:rsidR="00F90AA9" w:rsidRPr="002D2998" w:rsidRDefault="00F90AA9" w:rsidP="00F90AA9">
      <w:pPr>
        <w:spacing w:line="360" w:lineRule="auto"/>
        <w:jc w:val="right"/>
        <w:rPr>
          <w:rFonts w:cstheme="minorHAnsi"/>
          <w:b/>
          <w:color w:val="111111"/>
          <w:sz w:val="24"/>
          <w:szCs w:val="24"/>
          <w:shd w:val="clear" w:color="auto" w:fill="FFFFFF" w:themeFill="background1"/>
        </w:rPr>
      </w:pPr>
      <w:r>
        <w:rPr>
          <w:rFonts w:cstheme="minorHAnsi"/>
          <w:b/>
          <w:color w:val="111111"/>
          <w:sz w:val="24"/>
          <w:szCs w:val="24"/>
          <w:shd w:val="clear" w:color="auto" w:fill="FFFFFF" w:themeFill="background1"/>
        </w:rPr>
        <w:t>(13</w:t>
      </w:r>
      <w:r w:rsidRPr="002D2998">
        <w:rPr>
          <w:rFonts w:cstheme="minorHAnsi"/>
          <w:b/>
          <w:color w:val="111111"/>
          <w:sz w:val="24"/>
          <w:szCs w:val="24"/>
          <w:shd w:val="clear" w:color="auto" w:fill="FFFFFF" w:themeFill="background1"/>
        </w:rPr>
        <w:t xml:space="preserve"> μονάδες)</w:t>
      </w:r>
    </w:p>
    <w:p w:rsidR="00F90AA9" w:rsidRDefault="00F90AA9" w:rsidP="00F90AA9">
      <w:pPr>
        <w:spacing w:line="360" w:lineRule="auto"/>
        <w:rPr>
          <w:rFonts w:cstheme="minorHAnsi"/>
          <w:color w:val="111111"/>
          <w:sz w:val="24"/>
          <w:szCs w:val="24"/>
          <w:shd w:val="clear" w:color="auto" w:fill="FFFFFF" w:themeFill="background1"/>
        </w:rPr>
      </w:pPr>
      <w:r>
        <w:rPr>
          <w:rFonts w:cstheme="minorHAnsi"/>
          <w:color w:val="111111"/>
          <w:sz w:val="24"/>
          <w:szCs w:val="24"/>
          <w:shd w:val="clear" w:color="auto" w:fill="FFFFFF" w:themeFill="background1"/>
        </w:rPr>
        <w:t xml:space="preserve">Β3.  Ποια νομίζεις ότι είναι η πρόθεση των συγγραφέων στην τέταρτη παράγραφο του κειμένου; Πώς ο τρόπος με τον οποίο επέλεξαν να αναπτύξουν την παράγραφο την εξυπηρετεί; </w:t>
      </w:r>
    </w:p>
    <w:p w:rsidR="00F90AA9" w:rsidRDefault="00F90AA9" w:rsidP="00F90AA9">
      <w:pPr>
        <w:spacing w:line="360" w:lineRule="auto"/>
        <w:jc w:val="right"/>
        <w:rPr>
          <w:rFonts w:cstheme="minorHAnsi"/>
          <w:b/>
          <w:color w:val="111111"/>
          <w:sz w:val="24"/>
          <w:szCs w:val="24"/>
          <w:shd w:val="clear" w:color="auto" w:fill="FFFFFF" w:themeFill="background1"/>
        </w:rPr>
      </w:pPr>
      <w:r>
        <w:rPr>
          <w:rFonts w:cstheme="minorHAnsi"/>
          <w:b/>
          <w:color w:val="111111"/>
          <w:sz w:val="24"/>
          <w:szCs w:val="24"/>
          <w:shd w:val="clear" w:color="auto" w:fill="FFFFFF" w:themeFill="background1"/>
        </w:rPr>
        <w:t>(12 μονάδες</w:t>
      </w:r>
      <w:r w:rsidRPr="00D00487">
        <w:rPr>
          <w:rFonts w:cstheme="minorHAnsi"/>
          <w:b/>
          <w:color w:val="111111"/>
          <w:sz w:val="24"/>
          <w:szCs w:val="24"/>
          <w:shd w:val="clear" w:color="auto" w:fill="FFFFFF" w:themeFill="background1"/>
        </w:rPr>
        <w:t>)</w:t>
      </w:r>
    </w:p>
    <w:p w:rsidR="00F90AA9" w:rsidRDefault="00EF07CC" w:rsidP="00F90AA9">
      <w:pPr>
        <w:spacing w:line="360" w:lineRule="auto"/>
        <w:rPr>
          <w:rFonts w:cstheme="minorHAnsi"/>
          <w:color w:val="111111"/>
          <w:sz w:val="24"/>
          <w:szCs w:val="24"/>
          <w:shd w:val="clear" w:color="auto" w:fill="FFFFFF" w:themeFill="background1"/>
        </w:rPr>
      </w:pPr>
      <w:r w:rsidRPr="00EF07CC">
        <w:rPr>
          <w:rFonts w:cstheme="minorHAnsi"/>
          <w:b/>
          <w:color w:val="111111"/>
          <w:sz w:val="24"/>
          <w:szCs w:val="24"/>
          <w:shd w:val="clear" w:color="auto" w:fill="FFFFFF" w:themeFill="background1"/>
        </w:rPr>
        <w:t xml:space="preserve">Θέμα </w:t>
      </w:r>
      <w:r w:rsidR="00F90AA9" w:rsidRPr="00EF07CC">
        <w:rPr>
          <w:rFonts w:cstheme="minorHAnsi"/>
          <w:b/>
          <w:color w:val="111111"/>
          <w:sz w:val="24"/>
          <w:szCs w:val="24"/>
          <w:shd w:val="clear" w:color="auto" w:fill="FFFFFF" w:themeFill="background1"/>
        </w:rPr>
        <w:t>Γ</w:t>
      </w:r>
      <w:r w:rsidR="00F90AA9" w:rsidRPr="00D00487">
        <w:rPr>
          <w:rFonts w:cstheme="minorHAnsi"/>
          <w:color w:val="111111"/>
          <w:sz w:val="24"/>
          <w:szCs w:val="24"/>
          <w:shd w:val="clear" w:color="auto" w:fill="FFFFFF" w:themeFill="background1"/>
        </w:rPr>
        <w:t xml:space="preserve">. </w:t>
      </w:r>
      <w:r w:rsidR="00F90AA9">
        <w:rPr>
          <w:rFonts w:cstheme="minorHAnsi"/>
          <w:color w:val="111111"/>
          <w:sz w:val="24"/>
          <w:szCs w:val="24"/>
          <w:shd w:val="clear" w:color="auto" w:fill="FFFFFF" w:themeFill="background1"/>
        </w:rPr>
        <w:t>Ποιο είναι, κατά τη γνώμη σου, το βασικό θέμα του Κειμένου 2 και με ποια μέσα (σύμβολα, εικόνες, σχήματα λόγου) αναδεικνύεται από τον στιχουργό;</w:t>
      </w:r>
    </w:p>
    <w:p w:rsidR="00F90AA9" w:rsidRDefault="00F90AA9" w:rsidP="00F90AA9">
      <w:pPr>
        <w:jc w:val="right"/>
        <w:rPr>
          <w:rFonts w:cstheme="minorHAnsi"/>
          <w:b/>
          <w:color w:val="111111"/>
          <w:sz w:val="24"/>
          <w:szCs w:val="24"/>
          <w:shd w:val="clear" w:color="auto" w:fill="FFFFFF" w:themeFill="background1"/>
        </w:rPr>
      </w:pPr>
      <w:r w:rsidRPr="007B2E8E">
        <w:rPr>
          <w:rFonts w:cstheme="minorHAnsi"/>
          <w:b/>
          <w:color w:val="111111"/>
          <w:sz w:val="24"/>
          <w:szCs w:val="24"/>
          <w:shd w:val="clear" w:color="auto" w:fill="FFFFFF" w:themeFill="background1"/>
        </w:rPr>
        <w:t xml:space="preserve">(15 μονάδες)   </w:t>
      </w:r>
    </w:p>
    <w:p w:rsidR="008C1C7F" w:rsidRDefault="00F90AA9">
      <w:pPr>
        <w:rPr>
          <w:sz w:val="24"/>
          <w:szCs w:val="24"/>
        </w:rPr>
      </w:pPr>
      <w:r w:rsidRPr="00403773">
        <w:rPr>
          <w:b/>
          <w:sz w:val="24"/>
          <w:szCs w:val="24"/>
        </w:rPr>
        <w:t>Θέμα Δ.</w:t>
      </w:r>
      <w:r w:rsidRPr="00403773">
        <w:rPr>
          <w:sz w:val="24"/>
          <w:szCs w:val="24"/>
        </w:rPr>
        <w:t xml:space="preserve"> Να γράψετε μια επιστολή, την οποία απευθύνετε προς τη Σύνταξη του περιοδικού στο οποίο δημοσιεύτηκε το άρθρο [Κείμενο 1], για να εκφράσετε τη συμφωνία σας ή τη διαφωνία σας ως προς τη βασική θέση που διατυπώνεται, ότι δηλαδή η διαφήμιση αποτελεί μια σύγχρονη μορφή τέχνης. </w:t>
      </w:r>
      <w:r w:rsidR="008C1C7F">
        <w:rPr>
          <w:sz w:val="24"/>
          <w:szCs w:val="24"/>
        </w:rPr>
        <w:br w:type="page"/>
      </w:r>
    </w:p>
    <w:sectPr w:rsidR="008C1C7F" w:rsidSect="00CB02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B3609"/>
    <w:multiLevelType w:val="hybridMultilevel"/>
    <w:tmpl w:val="8EF6FE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D600300"/>
    <w:multiLevelType w:val="hybridMultilevel"/>
    <w:tmpl w:val="F648C0A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F4C39A2"/>
    <w:multiLevelType w:val="hybridMultilevel"/>
    <w:tmpl w:val="BDFAA1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DA82381"/>
    <w:multiLevelType w:val="hybridMultilevel"/>
    <w:tmpl w:val="F7ECC8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FA077F2"/>
    <w:multiLevelType w:val="hybridMultilevel"/>
    <w:tmpl w:val="C200FCC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5761"/>
    <w:rsid w:val="00027F32"/>
    <w:rsid w:val="000470D7"/>
    <w:rsid w:val="000F0E11"/>
    <w:rsid w:val="001019B9"/>
    <w:rsid w:val="00110D6C"/>
    <w:rsid w:val="00141C97"/>
    <w:rsid w:val="0016111C"/>
    <w:rsid w:val="001D6C25"/>
    <w:rsid w:val="0021353C"/>
    <w:rsid w:val="002A31B6"/>
    <w:rsid w:val="002C2702"/>
    <w:rsid w:val="002D2998"/>
    <w:rsid w:val="00337847"/>
    <w:rsid w:val="00355426"/>
    <w:rsid w:val="00377E6B"/>
    <w:rsid w:val="003A17DF"/>
    <w:rsid w:val="003A2CF8"/>
    <w:rsid w:val="003B4F56"/>
    <w:rsid w:val="003F012A"/>
    <w:rsid w:val="004361FB"/>
    <w:rsid w:val="00455368"/>
    <w:rsid w:val="004C7462"/>
    <w:rsid w:val="004D3A35"/>
    <w:rsid w:val="004E2193"/>
    <w:rsid w:val="00575059"/>
    <w:rsid w:val="00581697"/>
    <w:rsid w:val="00602C1C"/>
    <w:rsid w:val="006800C2"/>
    <w:rsid w:val="006A0115"/>
    <w:rsid w:val="006A2EA0"/>
    <w:rsid w:val="007A428D"/>
    <w:rsid w:val="007B2E8E"/>
    <w:rsid w:val="008362CD"/>
    <w:rsid w:val="008821FA"/>
    <w:rsid w:val="008A11D3"/>
    <w:rsid w:val="008A1D1C"/>
    <w:rsid w:val="008C1C7F"/>
    <w:rsid w:val="009562C8"/>
    <w:rsid w:val="00960E58"/>
    <w:rsid w:val="0098697D"/>
    <w:rsid w:val="00997228"/>
    <w:rsid w:val="009A0D21"/>
    <w:rsid w:val="009C5761"/>
    <w:rsid w:val="00A40F6A"/>
    <w:rsid w:val="00A61457"/>
    <w:rsid w:val="00A952A3"/>
    <w:rsid w:val="00AA49B7"/>
    <w:rsid w:val="00AA4CDC"/>
    <w:rsid w:val="00AB7AEB"/>
    <w:rsid w:val="00B05613"/>
    <w:rsid w:val="00B4493E"/>
    <w:rsid w:val="00B829B3"/>
    <w:rsid w:val="00B936A7"/>
    <w:rsid w:val="00BB5068"/>
    <w:rsid w:val="00C65891"/>
    <w:rsid w:val="00CB02F1"/>
    <w:rsid w:val="00CC7BF5"/>
    <w:rsid w:val="00D00487"/>
    <w:rsid w:val="00D225C4"/>
    <w:rsid w:val="00D55BA6"/>
    <w:rsid w:val="00DC1786"/>
    <w:rsid w:val="00DF74D7"/>
    <w:rsid w:val="00E4714E"/>
    <w:rsid w:val="00E54322"/>
    <w:rsid w:val="00EB5E8D"/>
    <w:rsid w:val="00ED6F4F"/>
    <w:rsid w:val="00EF07CC"/>
    <w:rsid w:val="00F64079"/>
    <w:rsid w:val="00F90AA9"/>
    <w:rsid w:val="00FF6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2F1"/>
  </w:style>
  <w:style w:type="paragraph" w:styleId="1">
    <w:name w:val="heading 1"/>
    <w:basedOn w:val="a"/>
    <w:link w:val="1Char"/>
    <w:uiPriority w:val="9"/>
    <w:qFormat/>
    <w:rsid w:val="009C57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C5761"/>
    <w:rPr>
      <w:rFonts w:ascii="Times New Roman" w:eastAsia="Times New Roman" w:hAnsi="Times New Roman" w:cs="Times New Roman"/>
      <w:b/>
      <w:bCs/>
      <w:kern w:val="36"/>
      <w:sz w:val="48"/>
      <w:szCs w:val="48"/>
      <w:lang w:eastAsia="el-GR"/>
    </w:rPr>
  </w:style>
  <w:style w:type="character" w:styleId="a3">
    <w:name w:val="Emphasis"/>
    <w:basedOn w:val="a0"/>
    <w:uiPriority w:val="20"/>
    <w:qFormat/>
    <w:rsid w:val="009C5761"/>
    <w:rPr>
      <w:i/>
      <w:iCs/>
    </w:rPr>
  </w:style>
  <w:style w:type="paragraph" w:styleId="a4">
    <w:name w:val="List Paragraph"/>
    <w:basedOn w:val="a"/>
    <w:uiPriority w:val="34"/>
    <w:qFormat/>
    <w:rsid w:val="00ED6F4F"/>
    <w:pPr>
      <w:ind w:left="720"/>
      <w:contextualSpacing/>
    </w:pPr>
  </w:style>
  <w:style w:type="character" w:styleId="a5">
    <w:name w:val="Strong"/>
    <w:basedOn w:val="a0"/>
    <w:uiPriority w:val="22"/>
    <w:qFormat/>
    <w:rsid w:val="00960E58"/>
    <w:rPr>
      <w:b/>
      <w:bCs/>
    </w:rPr>
  </w:style>
  <w:style w:type="paragraph" w:styleId="Web">
    <w:name w:val="Normal (Web)"/>
    <w:basedOn w:val="a"/>
    <w:uiPriority w:val="99"/>
    <w:semiHidden/>
    <w:unhideWhenUsed/>
    <w:rsid w:val="00F90AA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heory">
    <w:name w:val="theory"/>
    <w:basedOn w:val="a"/>
    <w:rsid w:val="00DF74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agrafhsimpleindent">
    <w:name w:val="paragrafhsimpleindent"/>
    <w:basedOn w:val="a"/>
    <w:rsid w:val="00DF74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
    <w:uiPriority w:val="99"/>
    <w:semiHidden/>
    <w:unhideWhenUsed/>
    <w:rsid w:val="00D55BA6"/>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D55BA6"/>
    <w:rPr>
      <w:rFonts w:ascii="Tahoma" w:hAnsi="Tahoma" w:cs="Tahoma"/>
      <w:sz w:val="16"/>
      <w:szCs w:val="16"/>
    </w:rPr>
  </w:style>
  <w:style w:type="character" w:styleId="-">
    <w:name w:val="Hyperlink"/>
    <w:basedOn w:val="a0"/>
    <w:uiPriority w:val="99"/>
    <w:semiHidden/>
    <w:unhideWhenUsed/>
    <w:rsid w:val="00A61457"/>
    <w:rPr>
      <w:color w:val="0000FF"/>
      <w:u w:val="single"/>
    </w:rPr>
  </w:style>
</w:styles>
</file>

<file path=word/webSettings.xml><?xml version="1.0" encoding="utf-8"?>
<w:webSettings xmlns:r="http://schemas.openxmlformats.org/officeDocument/2006/relationships" xmlns:w="http://schemas.openxmlformats.org/wordprocessingml/2006/main">
  <w:divs>
    <w:div w:id="1422992748">
      <w:bodyDiv w:val="1"/>
      <w:marLeft w:val="0"/>
      <w:marRight w:val="0"/>
      <w:marTop w:val="0"/>
      <w:marBottom w:val="0"/>
      <w:divBdr>
        <w:top w:val="none" w:sz="0" w:space="0" w:color="auto"/>
        <w:left w:val="none" w:sz="0" w:space="0" w:color="auto"/>
        <w:bottom w:val="none" w:sz="0" w:space="0" w:color="auto"/>
        <w:right w:val="none" w:sz="0" w:space="0" w:color="auto"/>
      </w:divBdr>
      <w:divsChild>
        <w:div w:id="24985533">
          <w:marLeft w:val="0"/>
          <w:marRight w:val="0"/>
          <w:marTop w:val="0"/>
          <w:marBottom w:val="180"/>
          <w:divBdr>
            <w:top w:val="none" w:sz="0" w:space="0" w:color="auto"/>
            <w:left w:val="none" w:sz="0" w:space="0" w:color="auto"/>
            <w:bottom w:val="none" w:sz="0" w:space="0" w:color="auto"/>
            <w:right w:val="none" w:sz="0" w:space="0" w:color="auto"/>
          </w:divBdr>
        </w:div>
        <w:div w:id="1458722718">
          <w:marLeft w:val="0"/>
          <w:marRight w:val="0"/>
          <w:marTop w:val="0"/>
          <w:marBottom w:val="180"/>
          <w:divBdr>
            <w:top w:val="none" w:sz="0" w:space="0" w:color="auto"/>
            <w:left w:val="none" w:sz="0" w:space="0" w:color="auto"/>
            <w:bottom w:val="none" w:sz="0" w:space="0" w:color="auto"/>
            <w:right w:val="none" w:sz="0" w:space="0" w:color="auto"/>
          </w:divBdr>
        </w:div>
        <w:div w:id="1639651162">
          <w:marLeft w:val="0"/>
          <w:marRight w:val="0"/>
          <w:marTop w:val="0"/>
          <w:marBottom w:val="180"/>
          <w:divBdr>
            <w:top w:val="none" w:sz="0" w:space="0" w:color="auto"/>
            <w:left w:val="none" w:sz="0" w:space="0" w:color="auto"/>
            <w:bottom w:val="none" w:sz="0" w:space="0" w:color="auto"/>
            <w:right w:val="none" w:sz="0" w:space="0" w:color="auto"/>
          </w:divBdr>
        </w:div>
      </w:divsChild>
    </w:div>
    <w:div w:id="1887642912">
      <w:bodyDiv w:val="1"/>
      <w:marLeft w:val="0"/>
      <w:marRight w:val="0"/>
      <w:marTop w:val="0"/>
      <w:marBottom w:val="0"/>
      <w:divBdr>
        <w:top w:val="none" w:sz="0" w:space="0" w:color="auto"/>
        <w:left w:val="none" w:sz="0" w:space="0" w:color="auto"/>
        <w:bottom w:val="none" w:sz="0" w:space="0" w:color="auto"/>
        <w:right w:val="none" w:sz="0" w:space="0" w:color="auto"/>
      </w:divBdr>
    </w:div>
    <w:div w:id="20380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4451A-D54B-46FC-ABC8-4F1AFC40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vagia</dc:creator>
  <cp:lastModifiedBy>Vagia</cp:lastModifiedBy>
  <cp:revision>2</cp:revision>
  <cp:lastPrinted>2020-01-27T08:08:00Z</cp:lastPrinted>
  <dcterms:created xsi:type="dcterms:W3CDTF">2021-10-19T08:12:00Z</dcterms:created>
  <dcterms:modified xsi:type="dcterms:W3CDTF">2021-10-19T08:12:00Z</dcterms:modified>
</cp:coreProperties>
</file>