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A4" w:rsidRPr="008E68E1" w:rsidRDefault="008E68E1">
      <w:pPr>
        <w:rPr>
          <w:b/>
        </w:rPr>
      </w:pPr>
      <w:r w:rsidRPr="008E68E1">
        <w:rPr>
          <w:b/>
        </w:rPr>
        <w:t>Ν. Γκάτσος, Ο εφιάλτης της Περσεφόνης – Ερμηνευτικό σχόλιο</w:t>
      </w:r>
    </w:p>
    <w:p w:rsidR="008E68E1" w:rsidRDefault="008E68E1">
      <w:r w:rsidRPr="008E68E1">
        <w:rPr>
          <w:b/>
        </w:rPr>
        <w:t xml:space="preserve">Θέμα/ερώτημα: </w:t>
      </w:r>
      <w:r>
        <w:t xml:space="preserve"> Ο βασικός προβληματισμός του τραγουδιού του Ν. Γκάτσου, αφορά κατά τη γνώμη μου την </w:t>
      </w:r>
      <w:r w:rsidRPr="00EA56D4">
        <w:rPr>
          <w:highlight w:val="yellow"/>
        </w:rPr>
        <w:t xml:space="preserve">αλαζονική και βάναυση </w:t>
      </w:r>
      <w:commentRangeStart w:id="0"/>
      <w:r w:rsidRPr="00EA56D4">
        <w:rPr>
          <w:highlight w:val="yellow"/>
        </w:rPr>
        <w:t>στάση</w:t>
      </w:r>
      <w:commentRangeEnd w:id="0"/>
      <w:r w:rsidR="00EA56D4">
        <w:rPr>
          <w:rStyle w:val="a5"/>
        </w:rPr>
        <w:commentReference w:id="0"/>
      </w:r>
      <w:r>
        <w:t xml:space="preserve"> του σύγχρονου ανθρώπου απέναντι στο περιβάλλον, φυσικό και ανθρωπογενές. </w:t>
      </w:r>
    </w:p>
    <w:p w:rsidR="008E68E1" w:rsidRDefault="008E68E1">
      <w:r w:rsidRPr="008E68E1">
        <w:rPr>
          <w:b/>
        </w:rPr>
        <w:t>Τεκμηρίωση</w:t>
      </w:r>
      <w:r>
        <w:t xml:space="preserve"> (με «κειμενικούς δείκτες»)</w:t>
      </w:r>
    </w:p>
    <w:p w:rsidR="008E68E1" w:rsidRDefault="008E68E1">
      <w:r w:rsidRPr="00EA56D4">
        <w:rPr>
          <w:highlight w:val="yellow"/>
        </w:rPr>
        <w:t xml:space="preserve">Η </w:t>
      </w:r>
      <w:commentRangeStart w:id="1"/>
      <w:r w:rsidRPr="00EA56D4">
        <w:rPr>
          <w:highlight w:val="yellow"/>
        </w:rPr>
        <w:t>αλλοτρίωση</w:t>
      </w:r>
      <w:commentRangeEnd w:id="1"/>
      <w:r w:rsidR="00EA56D4">
        <w:rPr>
          <w:rStyle w:val="a5"/>
        </w:rPr>
        <w:commentReference w:id="1"/>
      </w:r>
      <w:r w:rsidRPr="00EA56D4">
        <w:rPr>
          <w:highlight w:val="yellow"/>
        </w:rPr>
        <w:t xml:space="preserve"> του σύγχρονου ανθρώπου, η απομάκρυνσή του από τη φύση/περιβάλλον</w:t>
      </w:r>
      <w:r>
        <w:t xml:space="preserve"> (και </w:t>
      </w:r>
      <w:r w:rsidR="00EA56D4">
        <w:t xml:space="preserve">συνακόλουθα </w:t>
      </w:r>
      <w:r>
        <w:t xml:space="preserve">από τη φύση του) αναδεικνύεται μέσα από μια σειρά </w:t>
      </w:r>
      <w:r w:rsidRPr="008E68E1">
        <w:rPr>
          <w:b/>
          <w:color w:val="FF0000"/>
          <w:u w:val="single"/>
        </w:rPr>
        <w:t>αντιθέσεων</w:t>
      </w:r>
      <w:r>
        <w:t xml:space="preserve"> </w:t>
      </w:r>
      <w:r w:rsidR="00EA56D4">
        <w:t xml:space="preserve">, που διατρέχουν όλη την έκταση του τραγουδιού, συγκρίνοντας </w:t>
      </w:r>
      <w:r w:rsidR="00EA56D4" w:rsidRPr="00EA56D4">
        <w:rPr>
          <w:highlight w:val="yellow"/>
        </w:rPr>
        <w:t>την αρμονική συνύπαρξη φύσης/ανθρώπου στο παρελθόν με τη σύγχρονη βαναυσότητα</w:t>
      </w:r>
      <w:r w:rsidR="00EA56D4">
        <w:t xml:space="preserve">. Στην πρώτη στροφή κυριαρχεί η αντίθεση ανάμεσα στη ζωή και τον θάνατο («φύτρωνε φλισκούνι» - «πουλιά πέφτουν νεκρά»). Στη δεύτερη ο σεβασμός έναντι της σημερινής ιεροσυλίας. Η αντίθεση </w:t>
      </w:r>
      <w:r w:rsidR="00EA56D4" w:rsidRPr="00EA56D4">
        <w:rPr>
          <w:b/>
          <w:color w:val="548DD4" w:themeColor="text2" w:themeTint="99"/>
        </w:rPr>
        <w:t>ενισχύεται</w:t>
      </w:r>
      <w:r w:rsidR="00EA56D4">
        <w:t xml:space="preserve"> μέσα από την </w:t>
      </w:r>
      <w:r w:rsidR="00EA56D4" w:rsidRPr="00DE6CA2">
        <w:rPr>
          <w:b/>
          <w:color w:val="FF0000"/>
          <w:u w:val="single"/>
        </w:rPr>
        <w:t>εναλλαγή παροντικών και παρελθοντικών χρόνων</w:t>
      </w:r>
      <w:r w:rsidR="00EA56D4">
        <w:t xml:space="preserve"> (</w:t>
      </w:r>
      <w:r w:rsidR="00DE6CA2">
        <w:t>«</w:t>
      </w:r>
      <w:r w:rsidR="00EA56D4">
        <w:t>σμίγανε</w:t>
      </w:r>
      <w:r w:rsidR="00DE6CA2">
        <w:t>»</w:t>
      </w:r>
      <w:r w:rsidR="00EA56D4">
        <w:t xml:space="preserve"> </w:t>
      </w:r>
      <w:r w:rsidR="00DE6CA2">
        <w:t>–</w:t>
      </w:r>
      <w:r w:rsidR="00EA56D4">
        <w:t xml:space="preserve"> </w:t>
      </w:r>
      <w:r w:rsidR="00DE6CA2">
        <w:t xml:space="preserve">«παζαρεύουν», «πετάνε»), που τονίζουν την ποιότητα της ανθρώπινης δράσης. Ιδιαίτερα η χρήση του ρ. </w:t>
      </w:r>
      <w:r w:rsidR="00DE6CA2" w:rsidRPr="00DE6CA2">
        <w:rPr>
          <w:b/>
          <w:color w:val="FF0000"/>
          <w:u w:val="single"/>
        </w:rPr>
        <w:t>«παζαρεύουν</w:t>
      </w:r>
      <w:r w:rsidR="00DE6CA2">
        <w:t xml:space="preserve">» υποδηλώνει την εμπορευματοποίηση που χαρακτηρίζει τη δράση του σύγχρονου ανθρώπου σε όλες τις εκφάνσεις της ζωής του. Παρόλο που </w:t>
      </w:r>
      <w:r w:rsidR="00DE6CA2" w:rsidRPr="00DE6CA2">
        <w:rPr>
          <w:highlight w:val="yellow"/>
        </w:rPr>
        <w:t>η κριτική</w:t>
      </w:r>
      <w:r w:rsidR="00DE6CA2">
        <w:t xml:space="preserve"> και </w:t>
      </w:r>
      <w:r w:rsidR="00DE6CA2" w:rsidRPr="00DE6CA2">
        <w:rPr>
          <w:highlight w:val="yellow"/>
        </w:rPr>
        <w:t>καταγγελτική</w:t>
      </w:r>
      <w:r w:rsidR="00DE6CA2">
        <w:t xml:space="preserve">  ματιά η του στιχουργού είναι έκδηλη σε όλη την έκταση του τραγουδιού, η </w:t>
      </w:r>
      <w:r w:rsidR="00DE6CA2" w:rsidRPr="00DE6CA2">
        <w:rPr>
          <w:highlight w:val="yellow"/>
        </w:rPr>
        <w:t>απαισιόδοξη προοπτική</w:t>
      </w:r>
      <w:r w:rsidR="00DE6CA2">
        <w:t xml:space="preserve"> γίνεται πρόδηλη στην τελευταία στροφή. Απευθύνοντας τον λόγο  στην Περσεφόνη</w:t>
      </w:r>
      <w:r w:rsidR="002346DB">
        <w:t xml:space="preserve"> (</w:t>
      </w:r>
      <w:r w:rsidR="002346DB" w:rsidRPr="002346DB">
        <w:rPr>
          <w:b/>
          <w:color w:val="FF0000"/>
        </w:rPr>
        <w:t>β΄ πρόσωπο, προστακτική</w:t>
      </w:r>
      <w:r w:rsidR="002346DB">
        <w:rPr>
          <w:b/>
          <w:color w:val="FF0000"/>
        </w:rPr>
        <w:t>: «κοιμήσου»</w:t>
      </w:r>
      <w:r w:rsidR="002346DB">
        <w:t>)</w:t>
      </w:r>
      <w:r w:rsidR="00DE6CA2">
        <w:t>, την προτρέπει να παραμείνει στην «αγκαλιά της γης» και να μην επιστρέψει ποτέ ξανά στον Πάνω Κόσμο</w:t>
      </w:r>
      <w:r w:rsidR="002346DB">
        <w:t xml:space="preserve">. </w:t>
      </w:r>
      <w:r w:rsidR="002346DB" w:rsidRPr="002346DB">
        <w:rPr>
          <w:highlight w:val="yellow"/>
        </w:rPr>
        <w:t xml:space="preserve">Υποδηλώνεται έτσι ότι </w:t>
      </w:r>
      <w:r w:rsidR="00DE6CA2" w:rsidRPr="002346DB">
        <w:rPr>
          <w:highlight w:val="yellow"/>
        </w:rPr>
        <w:t xml:space="preserve">η </w:t>
      </w:r>
      <w:r w:rsidR="002346DB">
        <w:rPr>
          <w:highlight w:val="yellow"/>
        </w:rPr>
        <w:t xml:space="preserve">αλαζονική και βάναυση </w:t>
      </w:r>
      <w:r w:rsidR="002346DB" w:rsidRPr="002346DB">
        <w:rPr>
          <w:highlight w:val="yellow"/>
        </w:rPr>
        <w:t xml:space="preserve">ανθρώπινη </w:t>
      </w:r>
      <w:r w:rsidR="002346DB">
        <w:rPr>
          <w:highlight w:val="yellow"/>
        </w:rPr>
        <w:t>επέμβαση στη φύση</w:t>
      </w:r>
      <w:r w:rsidR="002346DB" w:rsidRPr="002346DB">
        <w:rPr>
          <w:highlight w:val="yellow"/>
        </w:rPr>
        <w:t xml:space="preserve"> έχει καταστήσει τη ζωή αφόρητη και αβίωτη</w:t>
      </w:r>
      <w:r w:rsidR="002346DB">
        <w:t>.</w:t>
      </w:r>
    </w:p>
    <w:p w:rsidR="008E68E1" w:rsidRPr="008E68E1" w:rsidRDefault="008E68E1"/>
    <w:sectPr w:rsidR="008E68E1" w:rsidRPr="008E68E1" w:rsidSect="004A4A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valon" w:date="2023-10-26T07:15:00Z" w:initials="a">
    <w:p w:rsidR="00EA56D4" w:rsidRDefault="00EA56D4">
      <w:pPr>
        <w:pStyle w:val="a6"/>
      </w:pPr>
      <w:r>
        <w:rPr>
          <w:rStyle w:val="a5"/>
        </w:rPr>
        <w:annotationRef/>
      </w:r>
      <w:r>
        <w:t>σχόλιο</w:t>
      </w:r>
    </w:p>
  </w:comment>
  <w:comment w:id="1" w:author="avalon" w:date="2023-10-26T07:15:00Z" w:initials="a">
    <w:p w:rsidR="00EA56D4" w:rsidRDefault="00EA56D4">
      <w:pPr>
        <w:pStyle w:val="a6"/>
      </w:pPr>
      <w:r>
        <w:rPr>
          <w:rStyle w:val="a5"/>
        </w:rPr>
        <w:annotationRef/>
      </w:r>
      <w:r>
        <w:t>σχόλιο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424" w:rsidRDefault="00491424" w:rsidP="00EA56D4">
      <w:pPr>
        <w:spacing w:after="0"/>
      </w:pPr>
      <w:r>
        <w:separator/>
      </w:r>
    </w:p>
  </w:endnote>
  <w:endnote w:type="continuationSeparator" w:id="1">
    <w:p w:rsidR="00491424" w:rsidRDefault="00491424" w:rsidP="00EA56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424" w:rsidRDefault="00491424" w:rsidP="00EA56D4">
      <w:pPr>
        <w:spacing w:after="0"/>
      </w:pPr>
      <w:r>
        <w:separator/>
      </w:r>
    </w:p>
  </w:footnote>
  <w:footnote w:type="continuationSeparator" w:id="1">
    <w:p w:rsidR="00491424" w:rsidRDefault="00491424" w:rsidP="00EA56D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8E1"/>
    <w:rsid w:val="002346DB"/>
    <w:rsid w:val="00311073"/>
    <w:rsid w:val="00491424"/>
    <w:rsid w:val="004A4A80"/>
    <w:rsid w:val="0055673D"/>
    <w:rsid w:val="00750521"/>
    <w:rsid w:val="008E68E1"/>
    <w:rsid w:val="00C75457"/>
    <w:rsid w:val="00DE6CA2"/>
    <w:rsid w:val="00EA56D4"/>
    <w:rsid w:val="00FC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A56D4"/>
    <w:pPr>
      <w:spacing w:after="0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A56D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EA56D4"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rsid w:val="00EA56D4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EA56D4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EA56D4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EA56D4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EA56D4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EA56D4"/>
    <w:pPr>
      <w:spacing w:after="0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EA5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F150-504E-412F-85E3-5E5994F3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avalon</dc:creator>
  <cp:lastModifiedBy>avalon</cp:lastModifiedBy>
  <cp:revision>1</cp:revision>
  <cp:lastPrinted>2023-10-26T04:37:00Z</cp:lastPrinted>
  <dcterms:created xsi:type="dcterms:W3CDTF">2023-10-26T04:04:00Z</dcterms:created>
  <dcterms:modified xsi:type="dcterms:W3CDTF">2023-10-26T04:48:00Z</dcterms:modified>
</cp:coreProperties>
</file>