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72" w:rsidRPr="006D4672" w:rsidRDefault="00D666CB" w:rsidP="006D4672">
      <w:pPr>
        <w:shd w:val="clear" w:color="auto" w:fill="FBD4B4" w:themeFill="accent6" w:themeFillTint="66"/>
        <w:spacing w:after="240" w:line="240" w:lineRule="atLeast"/>
        <w:ind w:left="-360" w:right="-868"/>
        <w:jc w:val="center"/>
        <w:rPr>
          <w:rStyle w:val="apple-style-span"/>
          <w:rFonts w:ascii="Calibri" w:hAnsi="Calibri" w:cs="Calibri"/>
          <w:b/>
          <w:bCs/>
          <w:sz w:val="28"/>
          <w:szCs w:val="28"/>
        </w:rPr>
      </w:pPr>
      <w:r>
        <w:rPr>
          <w:rStyle w:val="apple-style-span"/>
          <w:rFonts w:ascii="Calibri" w:hAnsi="Calibri" w:cs="Calibri"/>
          <w:b/>
          <w:bCs/>
          <w:sz w:val="28"/>
          <w:szCs w:val="28"/>
        </w:rPr>
        <w:t xml:space="preserve">Αναπαραστάσεις της </w:t>
      </w:r>
      <w:proofErr w:type="spellStart"/>
      <w:r>
        <w:rPr>
          <w:rStyle w:val="apple-style-span"/>
          <w:rFonts w:ascii="Calibri" w:hAnsi="Calibri" w:cs="Calibri"/>
          <w:b/>
          <w:bCs/>
          <w:sz w:val="28"/>
          <w:szCs w:val="28"/>
        </w:rPr>
        <w:t>ημετερότητας</w:t>
      </w:r>
      <w:proofErr w:type="spellEnd"/>
    </w:p>
    <w:p w:rsidR="006D4672" w:rsidRPr="00DF6AAE" w:rsidRDefault="006D4672" w:rsidP="006D4672">
      <w:pPr>
        <w:spacing w:after="240" w:line="240" w:lineRule="atLeast"/>
        <w:ind w:left="-360" w:right="-868"/>
        <w:jc w:val="both"/>
        <w:rPr>
          <w:rStyle w:val="apple-style-span"/>
          <w:rFonts w:ascii="Calibri" w:hAnsi="Calibri" w:cs="Calibri"/>
          <w:b/>
          <w:bCs/>
        </w:rPr>
      </w:pPr>
      <w:r w:rsidRPr="00DF6AAE">
        <w:rPr>
          <w:rStyle w:val="apple-style-span"/>
          <w:rFonts w:ascii="Calibri" w:hAnsi="Calibri" w:cs="Calibri"/>
          <w:b/>
          <w:bCs/>
        </w:rPr>
        <w:t>ΚΕΙΜΕΝΟ</w:t>
      </w:r>
      <w:r>
        <w:rPr>
          <w:rStyle w:val="apple-style-span"/>
          <w:rFonts w:ascii="Calibri" w:hAnsi="Calibri" w:cs="Calibri"/>
          <w:b/>
          <w:bCs/>
        </w:rPr>
        <w:t xml:space="preserve"> 1</w:t>
      </w:r>
      <w:r w:rsidRPr="00DF6AAE">
        <w:rPr>
          <w:rStyle w:val="apple-style-span"/>
          <w:rFonts w:ascii="Calibri" w:hAnsi="Calibri" w:cs="Calibri"/>
          <w:b/>
          <w:bCs/>
        </w:rPr>
        <w:t>: Να δεις και να νιώσεις την Ελλάδα</w:t>
      </w:r>
    </w:p>
    <w:p w:rsidR="006D4672" w:rsidRPr="00DF6AAE" w:rsidRDefault="006D4672" w:rsidP="006D4672">
      <w:pPr>
        <w:spacing w:after="0"/>
        <w:ind w:left="-357" w:right="-147" w:firstLine="717"/>
        <w:jc w:val="both"/>
        <w:rPr>
          <w:rStyle w:val="apple-style-span"/>
          <w:rFonts w:ascii="Calibri" w:hAnsi="Calibri" w:cs="Calibri"/>
        </w:rPr>
      </w:pPr>
      <w:r w:rsidRPr="00DF6AAE">
        <w:rPr>
          <w:rStyle w:val="apple-style-span"/>
          <w:rFonts w:ascii="Calibri" w:hAnsi="Calibri" w:cs="Calibri"/>
        </w:rPr>
        <w:t xml:space="preserve">Το πρόσωπο της Ελλάδας είναι ένα παλίμψηστο από δώδεκα κύριες απανωτές γραφές. Σύγχρονη, του Εικοσιένα, της Τουρκοκρατίας, της Φραγκοκρατίας, του Βυζαντίου, της Ρώμης, της Ελληνιστικής εποχής, της Κλασικής, του Δωρικού Μεσαίωνα, της Μυκηναϊκής, της </w:t>
      </w:r>
      <w:proofErr w:type="spellStart"/>
      <w:r w:rsidRPr="00DF6AAE">
        <w:rPr>
          <w:rStyle w:val="apple-style-span"/>
          <w:rFonts w:ascii="Calibri" w:hAnsi="Calibri" w:cs="Calibri"/>
        </w:rPr>
        <w:t>Αιγαιακής</w:t>
      </w:r>
      <w:proofErr w:type="spellEnd"/>
      <w:r w:rsidRPr="00DF6AAE">
        <w:rPr>
          <w:rStyle w:val="apple-style-span"/>
          <w:rFonts w:ascii="Calibri" w:hAnsi="Calibri" w:cs="Calibri"/>
        </w:rPr>
        <w:t>, της Λίθινης.</w:t>
      </w:r>
    </w:p>
    <w:p w:rsidR="006D4672" w:rsidRPr="00DF6AAE" w:rsidRDefault="006D4672" w:rsidP="006D4672">
      <w:pPr>
        <w:spacing w:after="0"/>
        <w:ind w:left="-357" w:right="-147" w:firstLine="539"/>
        <w:jc w:val="both"/>
        <w:rPr>
          <w:rStyle w:val="apple-style-span"/>
          <w:rFonts w:ascii="Calibri" w:hAnsi="Calibri" w:cs="Calibri"/>
        </w:rPr>
      </w:pPr>
      <w:r w:rsidRPr="00DF6AAE">
        <w:rPr>
          <w:rStyle w:val="apple-style-span"/>
          <w:rFonts w:ascii="Calibri" w:hAnsi="Calibri" w:cs="Calibri"/>
        </w:rPr>
        <w:t>      Στέκεσαι σε μια σπιθαμή ελληνικής γης και σε κυριεύει αγωνία. Μνήμα βαθύ, δώδεκα πατωσιές, κι ανεβαίνουν φωνές και σε κράζουν. Ποια να διαλέξεις; Κάθε φωνή και ψυχή, κάθε ψυχή λαχταρίζει το σώμα της, κι η καρδιά σου ταράζεται και δεν αποφασίζει. Για έναν Έλληνα το ταξίδι στην Ελλάδα είναι γοητευτικό, εξαντλητικό μαρτύριο. (…)</w:t>
      </w:r>
    </w:p>
    <w:p w:rsidR="006D4672" w:rsidRPr="00DF6AAE" w:rsidRDefault="006D4672" w:rsidP="006D4672">
      <w:pPr>
        <w:spacing w:after="0"/>
        <w:ind w:left="-357" w:right="-147" w:firstLine="539"/>
        <w:jc w:val="both"/>
        <w:rPr>
          <w:rStyle w:val="apple-style-span"/>
          <w:rFonts w:ascii="Calibri" w:hAnsi="Calibri" w:cs="Calibri"/>
        </w:rPr>
      </w:pPr>
      <w:r w:rsidRPr="00DF6AAE">
        <w:rPr>
          <w:rStyle w:val="apple-style-span"/>
          <w:rFonts w:ascii="Calibri" w:hAnsi="Calibri" w:cs="Calibri"/>
        </w:rPr>
        <w:t>     Για έναν ξένο, το προσκύνημα στην Ελλάδα είναι εύκολο, γίνεται χωρίς μεγάλο σπαραγμό, γιατί ο νους του, λυτρωμένος από αισθηματικές περιπλοκές, ορμάει και βρίσκει την ουσία της Ελλάδας. Μα για τον Έλληνα, το προσκύνημα τούτο περιπλέκεται με ελπίδες και φόβους, με στενοχώριες και με οδυνηρή σύγκριση. Ποτέ δεν βγαίνει καθαρή, χωρίς υστεροβουλία, η σκέψη, ποτέ αναίμαχτη η εντύπωση. Ένα ελληνικό τοπίο δεν δίνει σ’ εμάς –αν ξέρουμε ν’ ακούμε και ν’ αγαπούμε- μιαν αφιλόκερδη ανατριχίλα ωραιότητας. Έχει ένα όνομα το τοπίο, συνδέεται με μιαν ανάμνηση –εδώ ντροπιαστήκαμε, εδώ δοξαστήκαμε, αίματα ανεβαίνουν ή θεία αγάλματα από τα χώματα, και μονομιάς το τοπίο μεταμορφώνεται σε πλούσια, πολυπλάνητη Ιστορία, κι όλη η ψυχή του Έλληνα προσκυνητή αναστατώνεται.</w:t>
      </w:r>
    </w:p>
    <w:p w:rsidR="006D4672" w:rsidRPr="00DF6AAE" w:rsidRDefault="006D4672" w:rsidP="006D4672">
      <w:pPr>
        <w:spacing w:after="0"/>
        <w:ind w:left="-357" w:right="-147" w:firstLine="539"/>
        <w:jc w:val="both"/>
        <w:rPr>
          <w:rStyle w:val="apple-style-span"/>
          <w:rFonts w:ascii="Calibri" w:hAnsi="Calibri" w:cs="Calibri"/>
        </w:rPr>
      </w:pPr>
      <w:r w:rsidRPr="006D4672">
        <w:rPr>
          <w:rStyle w:val="apple-style-span"/>
          <w:rFonts w:ascii="Calibri" w:hAnsi="Calibri" w:cs="Calibri"/>
        </w:rPr>
        <w:t xml:space="preserve">     Ανήλεα ερωτήματα ανεβαίνουν και μαστιγώνουν το μυαλό μας. </w:t>
      </w:r>
      <w:r w:rsidRPr="006D4672">
        <w:rPr>
          <w:rStyle w:val="apple-style-span"/>
          <w:rFonts w:ascii="Calibri" w:hAnsi="Calibri" w:cs="Calibri"/>
          <w:bCs/>
        </w:rPr>
        <w:t>Πως δημιουργήθηκαν τόσα θάματα και τι κάνουμε εμείς; Γιατί η ράτσα ξεθύμανε; Πώς θα συνεχίσουμε πάλι;</w:t>
      </w:r>
      <w:r w:rsidRPr="006D4672">
        <w:rPr>
          <w:rStyle w:val="apple-style-span"/>
          <w:rFonts w:ascii="Calibri" w:hAnsi="Calibri" w:cs="Calibri"/>
        </w:rPr>
        <w:t xml:space="preserve"> Ρωτάς, ξαναρωτάς, σκύβεις και κοιτάζεις τις ζωντανές φυσιογνωμίες</w:t>
      </w:r>
      <w:r w:rsidRPr="00DF6AAE">
        <w:rPr>
          <w:rStyle w:val="apple-style-span"/>
          <w:rFonts w:ascii="Calibri" w:hAnsi="Calibri" w:cs="Calibri"/>
        </w:rPr>
        <w:t xml:space="preserve"> που συναντάς στο δρόμο, τεντώνεις το αυτί ν’ ακούσεις τι λεν, κρατάς την αναπνοή σου προσδοκώντας να συλλάβεις μιαν κίνηση, μια σκέψη, μιαν κραυγή που να σου δίνει κουράγιο.</w:t>
      </w:r>
    </w:p>
    <w:p w:rsidR="006D4672" w:rsidRPr="00DF6AAE" w:rsidRDefault="006D4672" w:rsidP="006D4672">
      <w:pPr>
        <w:spacing w:after="0"/>
        <w:ind w:left="-357" w:right="-147" w:firstLine="539"/>
        <w:jc w:val="both"/>
        <w:rPr>
          <w:rStyle w:val="apple-converted-space"/>
          <w:rFonts w:ascii="Calibri" w:hAnsi="Calibri" w:cs="Calibri"/>
          <w:b/>
          <w:bCs/>
        </w:rPr>
      </w:pPr>
      <w:r w:rsidRPr="00DF6AAE">
        <w:rPr>
          <w:rStyle w:val="apple-style-span"/>
          <w:rFonts w:ascii="Calibri" w:hAnsi="Calibri" w:cs="Calibri"/>
        </w:rPr>
        <w:t>     Το ταξίδι στην Ελλάδα μετατρέπεται σε επίπονη, επίμονη αναζήτηση της ελπίδας. Περπατάς στην Κόρινθο, στο Άργος, στην Ολυμπία, στη Μεγαλόπολη, στη Σπάρτη, και μια απροσδόκητη ευθύνη βαραίνει τους ώμους σου, βαραίνει τους ώμους όλων των ζωντανών Ελλήνων γύρα σου. Τα ονόματα έχουν μυστική ακαταμάχητη δύναμη, όποιος γεννηθεί στην Ελλάδα θέλει δεν θέλει αναλαμβάνει μεγάλη ευθύνη.</w:t>
      </w:r>
      <w:r w:rsidRPr="00DF6AAE">
        <w:rPr>
          <w:rStyle w:val="apple-converted-space"/>
          <w:rFonts w:ascii="Calibri" w:hAnsi="Calibri" w:cs="Calibri"/>
          <w:b/>
          <w:bCs/>
        </w:rPr>
        <w:t> </w:t>
      </w:r>
    </w:p>
    <w:p w:rsidR="006D4672" w:rsidRPr="00DF6AAE" w:rsidRDefault="006D4672" w:rsidP="006D4672">
      <w:pPr>
        <w:spacing w:after="240"/>
        <w:ind w:left="-360" w:right="-148" w:firstLine="540"/>
        <w:jc w:val="right"/>
        <w:rPr>
          <w:rStyle w:val="a3"/>
          <w:rFonts w:ascii="Calibri" w:hAnsi="Calibri" w:cs="Calibri"/>
          <w:color w:val="2B2B2B"/>
        </w:rPr>
      </w:pPr>
      <w:r w:rsidRPr="00DF6AAE">
        <w:rPr>
          <w:rStyle w:val="a3"/>
          <w:rFonts w:ascii="Calibri" w:hAnsi="Calibri" w:cs="Calibri"/>
          <w:color w:val="2B2B2B"/>
        </w:rPr>
        <w:t>[Νίκος Καζαντζάκης ΤΑΞΙΔΕΥΟΝΤΑΣ]</w:t>
      </w:r>
    </w:p>
    <w:p w:rsidR="007B4DA7" w:rsidRDefault="007B4DA7" w:rsidP="006D4672">
      <w:pPr>
        <w:spacing w:after="0" w:line="360" w:lineRule="auto"/>
        <w:ind w:left="-360" w:right="-148" w:firstLine="0"/>
        <w:jc w:val="center"/>
        <w:rPr>
          <w:rFonts w:ascii="Calibri" w:hAnsi="Calibri" w:cs="Calibri"/>
          <w:b/>
          <w:bCs/>
        </w:rPr>
      </w:pPr>
    </w:p>
    <w:p w:rsidR="007B4DA7" w:rsidRDefault="007B4DA7" w:rsidP="006D4672">
      <w:pPr>
        <w:spacing w:after="0" w:line="360" w:lineRule="auto"/>
        <w:ind w:left="-360" w:right="-148" w:firstLine="0"/>
        <w:jc w:val="center"/>
        <w:rPr>
          <w:rFonts w:ascii="Calibri" w:hAnsi="Calibri" w:cs="Calibri"/>
          <w:b/>
          <w:bCs/>
        </w:rPr>
      </w:pPr>
    </w:p>
    <w:p w:rsidR="007B4DA7" w:rsidRDefault="007B4DA7" w:rsidP="006D4672">
      <w:pPr>
        <w:spacing w:after="0" w:line="360" w:lineRule="auto"/>
        <w:ind w:left="-360" w:right="-148" w:firstLine="0"/>
        <w:jc w:val="center"/>
        <w:rPr>
          <w:rFonts w:ascii="Calibri" w:hAnsi="Calibri" w:cs="Calibri"/>
          <w:b/>
          <w:bCs/>
        </w:rPr>
      </w:pPr>
    </w:p>
    <w:p w:rsidR="007B4DA7" w:rsidRDefault="007B4DA7" w:rsidP="006D4672">
      <w:pPr>
        <w:spacing w:after="0" w:line="360" w:lineRule="auto"/>
        <w:ind w:left="-360" w:right="-148" w:firstLine="0"/>
        <w:jc w:val="center"/>
        <w:rPr>
          <w:rFonts w:ascii="Calibri" w:hAnsi="Calibri" w:cs="Calibri"/>
          <w:b/>
          <w:bCs/>
        </w:rPr>
      </w:pPr>
    </w:p>
    <w:p w:rsidR="007B4DA7" w:rsidRDefault="007B4DA7" w:rsidP="006D4672">
      <w:pPr>
        <w:spacing w:after="0" w:line="360" w:lineRule="auto"/>
        <w:ind w:left="-360" w:right="-148" w:firstLine="0"/>
        <w:jc w:val="center"/>
        <w:rPr>
          <w:rFonts w:ascii="Calibri" w:hAnsi="Calibri" w:cs="Calibri"/>
          <w:b/>
          <w:bCs/>
        </w:rPr>
      </w:pPr>
    </w:p>
    <w:p w:rsidR="006D4672" w:rsidRDefault="006D4672" w:rsidP="006D4672">
      <w:pPr>
        <w:spacing w:after="0" w:line="360" w:lineRule="auto"/>
        <w:ind w:left="-360" w:right="-148" w:firstLine="0"/>
        <w:jc w:val="center"/>
        <w:rPr>
          <w:rFonts w:ascii="Calibri" w:hAnsi="Calibri" w:cs="Calibri"/>
          <w:b/>
          <w:bCs/>
        </w:rPr>
      </w:pPr>
      <w:r>
        <w:rPr>
          <w:rFonts w:ascii="Calibri" w:hAnsi="Calibri" w:cs="Calibri"/>
          <w:b/>
          <w:bCs/>
        </w:rPr>
        <w:lastRenderedPageBreak/>
        <w:t>ΘΕΜΑΤΑ</w:t>
      </w:r>
    </w:p>
    <w:p w:rsidR="006D4672" w:rsidRDefault="006D4672" w:rsidP="006D4672">
      <w:pPr>
        <w:spacing w:after="0" w:line="360" w:lineRule="auto"/>
        <w:ind w:left="-360" w:right="-148" w:firstLine="0"/>
        <w:jc w:val="both"/>
        <w:rPr>
          <w:rFonts w:ascii="Calibri" w:hAnsi="Calibri" w:cs="Calibri"/>
          <w:b/>
          <w:bCs/>
        </w:rPr>
      </w:pPr>
      <w:r>
        <w:rPr>
          <w:rFonts w:ascii="Calibri" w:hAnsi="Calibri" w:cs="Calibri"/>
          <w:b/>
          <w:bCs/>
        </w:rPr>
        <w:t xml:space="preserve">Θέμα Α: </w:t>
      </w:r>
      <w:r>
        <w:rPr>
          <w:rFonts w:ascii="Calibri" w:hAnsi="Calibri" w:cs="Calibri"/>
          <w:bCs/>
        </w:rPr>
        <w:t xml:space="preserve">Να αποδώσετε περιληπτικά (σε 50-60 λέξεις) τη δεύτερη και </w:t>
      </w:r>
      <w:r w:rsidR="007B4DA7">
        <w:rPr>
          <w:rFonts w:ascii="Calibri" w:hAnsi="Calibri" w:cs="Calibri"/>
          <w:bCs/>
        </w:rPr>
        <w:t>τ</w:t>
      </w:r>
      <w:r>
        <w:rPr>
          <w:rFonts w:ascii="Calibri" w:hAnsi="Calibri" w:cs="Calibri"/>
          <w:bCs/>
        </w:rPr>
        <w:t>ρίτη παράγραφο του Κειμένου 1.</w:t>
      </w:r>
      <w:r>
        <w:rPr>
          <w:rFonts w:ascii="Calibri" w:hAnsi="Calibri" w:cs="Calibri"/>
          <w:b/>
          <w:bCs/>
        </w:rPr>
        <w:t xml:space="preserve"> </w:t>
      </w:r>
    </w:p>
    <w:p w:rsidR="006D4672" w:rsidRPr="006D4672" w:rsidRDefault="006D4672" w:rsidP="006D4672">
      <w:pPr>
        <w:spacing w:after="0" w:line="360" w:lineRule="auto"/>
        <w:ind w:left="-360" w:right="-148" w:firstLine="0"/>
        <w:jc w:val="right"/>
        <w:rPr>
          <w:rFonts w:ascii="Calibri" w:hAnsi="Calibri" w:cs="Calibri"/>
          <w:b/>
          <w:bCs/>
        </w:rPr>
      </w:pPr>
      <w:r>
        <w:rPr>
          <w:rFonts w:ascii="Calibri" w:hAnsi="Calibri" w:cs="Calibri"/>
          <w:b/>
          <w:bCs/>
        </w:rPr>
        <w:t>(Μονάδες 15)</w:t>
      </w:r>
    </w:p>
    <w:p w:rsidR="006D4672" w:rsidRDefault="006D4672" w:rsidP="006D4672">
      <w:pPr>
        <w:spacing w:after="0" w:line="360" w:lineRule="auto"/>
        <w:ind w:left="-360" w:right="-148" w:firstLine="0"/>
        <w:jc w:val="both"/>
        <w:rPr>
          <w:rFonts w:ascii="Calibri" w:hAnsi="Calibri" w:cs="Calibri"/>
          <w:b/>
          <w:bCs/>
        </w:rPr>
      </w:pPr>
      <w:r>
        <w:rPr>
          <w:rFonts w:ascii="Calibri" w:hAnsi="Calibri" w:cs="Calibri"/>
          <w:b/>
          <w:bCs/>
        </w:rPr>
        <w:t>Θέμα Β</w:t>
      </w:r>
    </w:p>
    <w:p w:rsidR="006D4672" w:rsidRDefault="006D4672" w:rsidP="006D4672">
      <w:pPr>
        <w:spacing w:after="0" w:line="360" w:lineRule="auto"/>
        <w:ind w:left="-360" w:right="-148" w:firstLine="0"/>
        <w:jc w:val="both"/>
        <w:rPr>
          <w:rFonts w:ascii="Calibri" w:hAnsi="Calibri" w:cs="Calibri"/>
          <w:b/>
          <w:bCs/>
        </w:rPr>
      </w:pPr>
      <w:r>
        <w:rPr>
          <w:rFonts w:ascii="Calibri" w:hAnsi="Calibri" w:cs="Calibri"/>
          <w:b/>
          <w:bCs/>
        </w:rPr>
        <w:t xml:space="preserve">Β1. </w:t>
      </w:r>
      <w:r w:rsidRPr="006D4672">
        <w:rPr>
          <w:rFonts w:ascii="Calibri" w:hAnsi="Calibri" w:cs="Calibri"/>
          <w:bCs/>
        </w:rPr>
        <w:t xml:space="preserve">Ένας από τους στόχους του κειμένου είναι να συγκινήσει </w:t>
      </w:r>
      <w:r w:rsidR="007B4DA7">
        <w:rPr>
          <w:rFonts w:ascii="Calibri" w:hAnsi="Calibri" w:cs="Calibri"/>
          <w:bCs/>
        </w:rPr>
        <w:t>(</w:t>
      </w:r>
      <w:r w:rsidRPr="006D4672">
        <w:rPr>
          <w:rFonts w:ascii="Calibri" w:hAnsi="Calibri" w:cs="Calibri"/>
          <w:bCs/>
        </w:rPr>
        <w:t xml:space="preserve">συναισθηματικά </w:t>
      </w:r>
      <w:r w:rsidR="007B4DA7">
        <w:rPr>
          <w:rFonts w:ascii="Calibri" w:hAnsi="Calibri" w:cs="Calibri"/>
          <w:bCs/>
        </w:rPr>
        <w:t xml:space="preserve">αλλά </w:t>
      </w:r>
      <w:r w:rsidRPr="006D4672">
        <w:rPr>
          <w:rFonts w:ascii="Calibri" w:hAnsi="Calibri" w:cs="Calibri"/>
          <w:bCs/>
        </w:rPr>
        <w:t>και αισθητικά</w:t>
      </w:r>
      <w:r w:rsidR="007B4DA7">
        <w:rPr>
          <w:rFonts w:ascii="Calibri" w:hAnsi="Calibri" w:cs="Calibri"/>
          <w:bCs/>
        </w:rPr>
        <w:t>)</w:t>
      </w:r>
      <w:r w:rsidRPr="006D4672">
        <w:rPr>
          <w:rFonts w:ascii="Calibri" w:hAnsi="Calibri" w:cs="Calibri"/>
          <w:bCs/>
        </w:rPr>
        <w:t xml:space="preserve"> τον αναγνώστη. Με ποια γλωσσικά μέσα επιτυγχάνεται αυτό;</w:t>
      </w:r>
      <w:r>
        <w:rPr>
          <w:rFonts w:ascii="Calibri" w:hAnsi="Calibri" w:cs="Calibri"/>
          <w:b/>
          <w:bCs/>
        </w:rPr>
        <w:t xml:space="preserve"> </w:t>
      </w:r>
    </w:p>
    <w:p w:rsidR="007B4DA7" w:rsidRDefault="007B4DA7" w:rsidP="007B4DA7">
      <w:pPr>
        <w:spacing w:after="0" w:line="360" w:lineRule="auto"/>
        <w:ind w:left="-360" w:right="-148" w:firstLine="0"/>
        <w:jc w:val="right"/>
        <w:rPr>
          <w:rFonts w:ascii="Calibri" w:hAnsi="Calibri" w:cs="Calibri"/>
          <w:b/>
          <w:bCs/>
        </w:rPr>
      </w:pPr>
      <w:r>
        <w:rPr>
          <w:rFonts w:ascii="Calibri" w:hAnsi="Calibri" w:cs="Calibri"/>
          <w:b/>
          <w:bCs/>
        </w:rPr>
        <w:t>(Μονάδες 15)</w:t>
      </w:r>
    </w:p>
    <w:p w:rsidR="006D4672" w:rsidRDefault="006D4672" w:rsidP="006D4672">
      <w:pPr>
        <w:spacing w:after="0" w:line="360" w:lineRule="auto"/>
        <w:ind w:left="-360" w:right="-148" w:firstLine="0"/>
        <w:jc w:val="both"/>
        <w:rPr>
          <w:rFonts w:ascii="Calibri" w:hAnsi="Calibri" w:cs="Calibri"/>
        </w:rPr>
      </w:pPr>
      <w:r>
        <w:rPr>
          <w:rFonts w:ascii="Calibri" w:hAnsi="Calibri" w:cs="Calibri"/>
          <w:b/>
          <w:bCs/>
        </w:rPr>
        <w:t>Β2.</w:t>
      </w:r>
      <w:r>
        <w:rPr>
          <w:rFonts w:ascii="Calibri" w:hAnsi="Calibri" w:cs="Calibri"/>
        </w:rPr>
        <w:t xml:space="preserve"> </w:t>
      </w:r>
      <w:r w:rsidRPr="00DF6AAE">
        <w:rPr>
          <w:rFonts w:ascii="Calibri" w:hAnsi="Calibri" w:cs="Calibri"/>
        </w:rPr>
        <w:t>Πώς αναπτύσσεται η τρίτη παράγραφος του δοκιμίου; Σε τι εξυπηρετεί ο τρόπος αυτός ανάπτυξης τον στόχο του συγγραφέα;</w:t>
      </w:r>
    </w:p>
    <w:p w:rsidR="007B4DA7" w:rsidRDefault="007B4DA7" w:rsidP="007B4DA7">
      <w:pPr>
        <w:spacing w:after="0" w:line="360" w:lineRule="auto"/>
        <w:ind w:left="-360" w:right="-148" w:firstLine="0"/>
        <w:jc w:val="right"/>
        <w:rPr>
          <w:rFonts w:ascii="Calibri" w:hAnsi="Calibri" w:cs="Calibri"/>
        </w:rPr>
      </w:pPr>
      <w:r>
        <w:rPr>
          <w:rFonts w:ascii="Calibri" w:hAnsi="Calibri" w:cs="Calibri"/>
          <w:b/>
          <w:bCs/>
        </w:rPr>
        <w:t>(Μονάδες 15)</w:t>
      </w:r>
    </w:p>
    <w:p w:rsidR="007B4DA7" w:rsidRDefault="007B4DA7" w:rsidP="006D4672">
      <w:pPr>
        <w:spacing w:after="0" w:line="360" w:lineRule="auto"/>
        <w:ind w:left="-360" w:right="-148" w:firstLine="0"/>
        <w:jc w:val="both"/>
        <w:rPr>
          <w:rFonts w:ascii="Calibri" w:hAnsi="Calibri" w:cs="Calibri"/>
        </w:rPr>
      </w:pPr>
      <w:r>
        <w:rPr>
          <w:rFonts w:ascii="Calibri" w:hAnsi="Calibri" w:cs="Calibri"/>
          <w:b/>
          <w:bCs/>
        </w:rPr>
        <w:t>Β3.</w:t>
      </w:r>
      <w:r>
        <w:rPr>
          <w:rFonts w:ascii="Calibri" w:hAnsi="Calibri" w:cs="Calibri"/>
        </w:rPr>
        <w:t xml:space="preserve"> Ποια είναι η λειτουργία α) των ερωτήσεων και β) του </w:t>
      </w:r>
      <w:proofErr w:type="spellStart"/>
      <w:r>
        <w:rPr>
          <w:rFonts w:ascii="Calibri" w:hAnsi="Calibri" w:cs="Calibri"/>
        </w:rPr>
        <w:t>β΄</w:t>
      </w:r>
      <w:proofErr w:type="spellEnd"/>
      <w:r>
        <w:rPr>
          <w:rFonts w:ascii="Calibri" w:hAnsi="Calibri" w:cs="Calibri"/>
        </w:rPr>
        <w:t xml:space="preserve"> ενικού και </w:t>
      </w:r>
      <w:proofErr w:type="spellStart"/>
      <w:r>
        <w:rPr>
          <w:rFonts w:ascii="Calibri" w:hAnsi="Calibri" w:cs="Calibri"/>
        </w:rPr>
        <w:t>α΄</w:t>
      </w:r>
      <w:proofErr w:type="spellEnd"/>
      <w:r>
        <w:rPr>
          <w:rFonts w:ascii="Calibri" w:hAnsi="Calibri" w:cs="Calibri"/>
        </w:rPr>
        <w:t xml:space="preserve"> πληθυντικού προσώπου που χρησιμοποιούνται στο κείμενο;</w:t>
      </w:r>
    </w:p>
    <w:p w:rsidR="007B4DA7" w:rsidRPr="00DF6AAE" w:rsidRDefault="007B4DA7" w:rsidP="007B4DA7">
      <w:pPr>
        <w:spacing w:after="0" w:line="360" w:lineRule="auto"/>
        <w:ind w:left="-360" w:right="-148" w:firstLine="0"/>
        <w:jc w:val="right"/>
        <w:rPr>
          <w:rFonts w:ascii="Calibri" w:hAnsi="Calibri" w:cs="Calibri"/>
        </w:rPr>
      </w:pPr>
      <w:r>
        <w:rPr>
          <w:rFonts w:ascii="Calibri" w:hAnsi="Calibri" w:cs="Calibri"/>
          <w:b/>
          <w:bCs/>
        </w:rPr>
        <w:t>(Μονάδες 10)</w:t>
      </w:r>
    </w:p>
    <w:sectPr w:rsidR="007B4DA7" w:rsidRPr="00DF6AAE" w:rsidSect="00B23F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5CD8"/>
    <w:multiLevelType w:val="hybridMultilevel"/>
    <w:tmpl w:val="80549D2A"/>
    <w:lvl w:ilvl="0" w:tplc="286AE56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4672"/>
    <w:rsid w:val="006D4672"/>
    <w:rsid w:val="007B4DA7"/>
    <w:rsid w:val="00B23F7F"/>
    <w:rsid w:val="00D666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672"/>
    <w:pPr>
      <w:ind w:left="227" w:right="-1134" w:hanging="357"/>
    </w:pPr>
    <w:rPr>
      <w:rFonts w:ascii="Tahoma" w:eastAsia="Calibri" w:hAnsi="Tahom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D4672"/>
  </w:style>
  <w:style w:type="character" w:styleId="a3">
    <w:name w:val="Strong"/>
    <w:basedOn w:val="a0"/>
    <w:qFormat/>
    <w:rsid w:val="006D4672"/>
    <w:rPr>
      <w:b/>
      <w:bCs/>
    </w:rPr>
  </w:style>
  <w:style w:type="character" w:customStyle="1" w:styleId="apple-converted-space">
    <w:name w:val="apple-converted-space"/>
    <w:basedOn w:val="a0"/>
    <w:rsid w:val="006D46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2</cp:revision>
  <dcterms:created xsi:type="dcterms:W3CDTF">2020-03-29T12:57:00Z</dcterms:created>
  <dcterms:modified xsi:type="dcterms:W3CDTF">2020-03-29T13:12:00Z</dcterms:modified>
</cp:coreProperties>
</file>