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32" w:rsidRPr="00D00487" w:rsidRDefault="00B46632" w:rsidP="00B46632">
      <w:pPr>
        <w:jc w:val="center"/>
        <w:rPr>
          <w:rFonts w:cstheme="minorHAnsi"/>
          <w:b/>
          <w:color w:val="111111"/>
          <w:sz w:val="24"/>
          <w:szCs w:val="24"/>
          <w:shd w:val="clear" w:color="auto" w:fill="FFFFFF" w:themeFill="background1"/>
        </w:rPr>
      </w:pPr>
      <w:r>
        <w:rPr>
          <w:rFonts w:cstheme="minorHAnsi"/>
          <w:b/>
          <w:color w:val="111111"/>
          <w:sz w:val="24"/>
          <w:szCs w:val="24"/>
          <w:shd w:val="clear" w:color="auto" w:fill="FFFFFF" w:themeFill="background1"/>
        </w:rPr>
        <w:t>Αλκίνοου Ιωαννίδη, Μικρή Βαλίτσα</w:t>
      </w:r>
    </w:p>
    <w:p w:rsidR="00B46632" w:rsidRPr="00D00487" w:rsidRDefault="00B46632" w:rsidP="00B46632">
      <w:pPr>
        <w:shd w:val="clear" w:color="auto" w:fill="FFFFFF"/>
        <w:spacing w:after="180" w:line="360" w:lineRule="auto"/>
        <w:rPr>
          <w:rFonts w:eastAsia="Times New Roman" w:cstheme="minorHAnsi"/>
          <w:color w:val="222222"/>
          <w:sz w:val="24"/>
          <w:szCs w:val="24"/>
          <w:lang w:eastAsia="el-GR"/>
        </w:rPr>
      </w:pPr>
      <w:r w:rsidRPr="00D00487">
        <w:rPr>
          <w:rFonts w:eastAsia="Times New Roman" w:cstheme="minorHAnsi"/>
          <w:color w:val="222222"/>
          <w:sz w:val="24"/>
          <w:szCs w:val="24"/>
          <w:lang w:eastAsia="el-GR"/>
        </w:rPr>
        <w:t>Και πού να πας και πού να ‘ρθεις</w:t>
      </w:r>
      <w:r w:rsidRPr="00D00487">
        <w:rPr>
          <w:rFonts w:eastAsia="Times New Roman" w:cstheme="minorHAnsi"/>
          <w:color w:val="222222"/>
          <w:sz w:val="24"/>
          <w:szCs w:val="24"/>
          <w:lang w:eastAsia="el-GR"/>
        </w:rPr>
        <w:br/>
        <w:t>και πού να επιστρέψεις</w:t>
      </w:r>
      <w:r w:rsidRPr="00D00487">
        <w:rPr>
          <w:rFonts w:eastAsia="Times New Roman" w:cstheme="minorHAnsi"/>
          <w:color w:val="222222"/>
          <w:sz w:val="24"/>
          <w:szCs w:val="24"/>
          <w:lang w:eastAsia="el-GR"/>
        </w:rPr>
        <w:br/>
        <w:t>που ‘ναι τα ξένα μακρινά</w:t>
      </w:r>
      <w:r w:rsidRPr="00D00487">
        <w:rPr>
          <w:rFonts w:eastAsia="Times New Roman" w:cstheme="minorHAnsi"/>
          <w:color w:val="222222"/>
          <w:sz w:val="24"/>
          <w:szCs w:val="24"/>
          <w:lang w:eastAsia="el-GR"/>
        </w:rPr>
        <w:br/>
        <w:t xml:space="preserve">κι </w:t>
      </w:r>
      <w:proofErr w:type="spellStart"/>
      <w:r w:rsidRPr="00D00487">
        <w:rPr>
          <w:rFonts w:eastAsia="Times New Roman" w:cstheme="minorHAnsi"/>
          <w:color w:val="222222"/>
          <w:sz w:val="24"/>
          <w:szCs w:val="24"/>
          <w:lang w:eastAsia="el-GR"/>
        </w:rPr>
        <w:t>είν</w:t>
      </w:r>
      <w:proofErr w:type="spellEnd"/>
      <w:r w:rsidRPr="00D00487">
        <w:rPr>
          <w:rFonts w:eastAsia="Times New Roman" w:cstheme="minorHAnsi"/>
          <w:color w:val="222222"/>
          <w:sz w:val="24"/>
          <w:szCs w:val="24"/>
          <w:lang w:eastAsia="el-GR"/>
        </w:rPr>
        <w:t>' τα δικά μας ξένα</w:t>
      </w:r>
      <w:r w:rsidRPr="00D00487">
        <w:rPr>
          <w:rFonts w:eastAsia="Times New Roman" w:cstheme="minorHAnsi"/>
          <w:color w:val="222222"/>
          <w:sz w:val="24"/>
          <w:szCs w:val="24"/>
          <w:lang w:eastAsia="el-GR"/>
        </w:rPr>
        <w:br/>
        <w:t>και πού να επιστρέψεις</w:t>
      </w:r>
    </w:p>
    <w:p w:rsidR="00B46632" w:rsidRPr="00D00487" w:rsidRDefault="00B46632" w:rsidP="00B46632">
      <w:pPr>
        <w:shd w:val="clear" w:color="auto" w:fill="FFFFFF"/>
        <w:spacing w:after="180" w:line="360" w:lineRule="auto"/>
        <w:rPr>
          <w:rFonts w:eastAsia="Times New Roman" w:cstheme="minorHAnsi"/>
          <w:color w:val="222222"/>
          <w:sz w:val="24"/>
          <w:szCs w:val="24"/>
          <w:lang w:eastAsia="el-GR"/>
        </w:rPr>
      </w:pPr>
      <w:r w:rsidRPr="00D00487">
        <w:rPr>
          <w:rFonts w:eastAsia="Times New Roman" w:cstheme="minorHAnsi"/>
          <w:color w:val="222222"/>
          <w:sz w:val="24"/>
          <w:szCs w:val="24"/>
          <w:lang w:eastAsia="el-GR"/>
        </w:rPr>
        <w:t>Μικρή βαλίτσα και βαριά</w:t>
      </w:r>
      <w:r w:rsidRPr="00D00487">
        <w:rPr>
          <w:rFonts w:eastAsia="Times New Roman" w:cstheme="minorHAnsi"/>
          <w:color w:val="222222"/>
          <w:sz w:val="24"/>
          <w:szCs w:val="24"/>
          <w:lang w:eastAsia="el-GR"/>
        </w:rPr>
        <w:br/>
        <w:t>γεμάτη πέτρα κι ήλιο</w:t>
      </w:r>
      <w:r w:rsidRPr="00D00487">
        <w:rPr>
          <w:rFonts w:eastAsia="Times New Roman" w:cstheme="minorHAnsi"/>
          <w:color w:val="222222"/>
          <w:sz w:val="24"/>
          <w:szCs w:val="24"/>
          <w:lang w:eastAsia="el-GR"/>
        </w:rPr>
        <w:br/>
        <w:t>είναι το εμπρός ανήλιαγο</w:t>
      </w:r>
      <w:r w:rsidRPr="00D00487">
        <w:rPr>
          <w:rFonts w:eastAsia="Times New Roman" w:cstheme="minorHAnsi"/>
          <w:color w:val="222222"/>
          <w:sz w:val="24"/>
          <w:szCs w:val="24"/>
          <w:lang w:eastAsia="el-GR"/>
        </w:rPr>
        <w:br/>
        <w:t>κι είναι σκληρό το πίσω</w:t>
      </w:r>
      <w:r w:rsidRPr="00D00487">
        <w:rPr>
          <w:rFonts w:eastAsia="Times New Roman" w:cstheme="minorHAnsi"/>
          <w:color w:val="222222"/>
          <w:sz w:val="24"/>
          <w:szCs w:val="24"/>
          <w:lang w:eastAsia="el-GR"/>
        </w:rPr>
        <w:br/>
        <w:t>και πού να σ' ακουμπήσω</w:t>
      </w:r>
    </w:p>
    <w:p w:rsidR="00B46632" w:rsidRPr="00D00487" w:rsidRDefault="00B46632" w:rsidP="00B46632">
      <w:pPr>
        <w:shd w:val="clear" w:color="auto" w:fill="FFFFFF"/>
        <w:spacing w:after="180" w:line="360" w:lineRule="auto"/>
        <w:rPr>
          <w:rFonts w:eastAsia="Times New Roman" w:cstheme="minorHAnsi"/>
          <w:color w:val="222222"/>
          <w:sz w:val="24"/>
          <w:szCs w:val="24"/>
          <w:lang w:eastAsia="el-GR"/>
        </w:rPr>
      </w:pPr>
      <w:r w:rsidRPr="00D00487">
        <w:rPr>
          <w:rFonts w:eastAsia="Times New Roman" w:cstheme="minorHAnsi"/>
          <w:color w:val="222222"/>
          <w:sz w:val="24"/>
          <w:szCs w:val="24"/>
          <w:lang w:eastAsia="el-GR"/>
        </w:rPr>
        <w:t>Μικρή βαλίτσα κι αδειανή</w:t>
      </w:r>
      <w:r w:rsidRPr="00D00487">
        <w:rPr>
          <w:rFonts w:eastAsia="Times New Roman" w:cstheme="minorHAnsi"/>
          <w:color w:val="222222"/>
          <w:sz w:val="24"/>
          <w:szCs w:val="24"/>
          <w:lang w:eastAsia="el-GR"/>
        </w:rPr>
        <w:br/>
        <w:t>κι ας μου ‘κοψες τα χέρια</w:t>
      </w:r>
      <w:r w:rsidRPr="00D00487">
        <w:rPr>
          <w:rFonts w:eastAsia="Times New Roman" w:cstheme="minorHAnsi"/>
          <w:color w:val="222222"/>
          <w:sz w:val="24"/>
          <w:szCs w:val="24"/>
          <w:lang w:eastAsia="el-GR"/>
        </w:rPr>
        <w:br/>
        <w:t>δε βρίσκω τόπο να σταθώ</w:t>
      </w:r>
      <w:r w:rsidRPr="00D00487">
        <w:rPr>
          <w:rFonts w:eastAsia="Times New Roman" w:cstheme="minorHAnsi"/>
          <w:color w:val="222222"/>
          <w:sz w:val="24"/>
          <w:szCs w:val="24"/>
          <w:lang w:eastAsia="el-GR"/>
        </w:rPr>
        <w:br/>
        <w:t>ματώνω να σ' αφήσω</w:t>
      </w:r>
      <w:r w:rsidRPr="00D00487">
        <w:rPr>
          <w:rFonts w:eastAsia="Times New Roman" w:cstheme="minorHAnsi"/>
          <w:color w:val="222222"/>
          <w:sz w:val="24"/>
          <w:szCs w:val="24"/>
          <w:lang w:eastAsia="el-GR"/>
        </w:rPr>
        <w:br/>
        <w:t>λυγώ να σε κρατήσω</w:t>
      </w:r>
    </w:p>
    <w:p w:rsidR="00B46632" w:rsidRPr="00D00487" w:rsidRDefault="00B46632" w:rsidP="00B46632">
      <w:pPr>
        <w:shd w:val="clear" w:color="auto" w:fill="FFFFFF"/>
        <w:spacing w:after="0" w:line="360" w:lineRule="auto"/>
        <w:rPr>
          <w:rFonts w:eastAsia="Times New Roman" w:cstheme="minorHAnsi"/>
          <w:color w:val="222222"/>
          <w:sz w:val="24"/>
          <w:szCs w:val="24"/>
          <w:lang w:eastAsia="el-GR"/>
        </w:rPr>
      </w:pPr>
      <w:r w:rsidRPr="00D00487">
        <w:rPr>
          <w:rFonts w:eastAsia="Times New Roman" w:cstheme="minorHAnsi"/>
          <w:color w:val="222222"/>
          <w:sz w:val="24"/>
          <w:szCs w:val="24"/>
          <w:lang w:eastAsia="el-GR"/>
        </w:rPr>
        <w:t>Και πού να πάω και πού να ‘ρθω</w:t>
      </w:r>
      <w:r w:rsidRPr="00D00487">
        <w:rPr>
          <w:rFonts w:eastAsia="Times New Roman" w:cstheme="minorHAnsi"/>
          <w:color w:val="222222"/>
          <w:sz w:val="24"/>
          <w:szCs w:val="24"/>
          <w:lang w:eastAsia="el-GR"/>
        </w:rPr>
        <w:br/>
        <w:t>και πού να επιστρέψω</w:t>
      </w:r>
      <w:r w:rsidRPr="00D00487">
        <w:rPr>
          <w:rFonts w:eastAsia="Times New Roman" w:cstheme="minorHAnsi"/>
          <w:color w:val="222222"/>
          <w:sz w:val="24"/>
          <w:szCs w:val="24"/>
          <w:lang w:eastAsia="el-GR"/>
        </w:rPr>
        <w:br/>
        <w:t>που ‘ναι τα ξένα μακρινά</w:t>
      </w:r>
      <w:r w:rsidRPr="00D00487">
        <w:rPr>
          <w:rFonts w:eastAsia="Times New Roman" w:cstheme="minorHAnsi"/>
          <w:color w:val="222222"/>
          <w:sz w:val="24"/>
          <w:szCs w:val="24"/>
          <w:lang w:eastAsia="el-GR"/>
        </w:rPr>
        <w:br/>
        <w:t xml:space="preserve">κι </w:t>
      </w:r>
      <w:proofErr w:type="spellStart"/>
      <w:r w:rsidRPr="00D00487">
        <w:rPr>
          <w:rFonts w:eastAsia="Times New Roman" w:cstheme="minorHAnsi"/>
          <w:color w:val="222222"/>
          <w:sz w:val="24"/>
          <w:szCs w:val="24"/>
          <w:lang w:eastAsia="el-GR"/>
        </w:rPr>
        <w:t>είν</w:t>
      </w:r>
      <w:proofErr w:type="spellEnd"/>
      <w:r w:rsidRPr="00D00487">
        <w:rPr>
          <w:rFonts w:eastAsia="Times New Roman" w:cstheme="minorHAnsi"/>
          <w:color w:val="222222"/>
          <w:sz w:val="24"/>
          <w:szCs w:val="24"/>
          <w:lang w:eastAsia="el-GR"/>
        </w:rPr>
        <w:t>' τα δικά μου ξένα</w:t>
      </w:r>
      <w:r w:rsidRPr="00D00487">
        <w:rPr>
          <w:rFonts w:eastAsia="Times New Roman" w:cstheme="minorHAnsi"/>
          <w:color w:val="222222"/>
          <w:sz w:val="24"/>
          <w:szCs w:val="24"/>
          <w:lang w:eastAsia="el-GR"/>
        </w:rPr>
        <w:br/>
        <w:t>και πού να επιστρέψω</w:t>
      </w:r>
    </w:p>
    <w:p w:rsidR="00B46632" w:rsidRDefault="00B46632" w:rsidP="00B46632">
      <w:pPr>
        <w:spacing w:line="360" w:lineRule="auto"/>
        <w:rPr>
          <w:rFonts w:cstheme="minorHAnsi"/>
          <w:b/>
          <w:color w:val="111111"/>
          <w:sz w:val="24"/>
          <w:szCs w:val="24"/>
          <w:shd w:val="clear" w:color="auto" w:fill="FFFFFF" w:themeFill="background1"/>
        </w:rPr>
      </w:pPr>
    </w:p>
    <w:p w:rsidR="00B46632" w:rsidRDefault="00B46632" w:rsidP="00B46632">
      <w:pPr>
        <w:spacing w:line="360" w:lineRule="auto"/>
        <w:rPr>
          <w:rFonts w:cstheme="minorHAnsi"/>
          <w:color w:val="111111"/>
          <w:sz w:val="24"/>
          <w:szCs w:val="24"/>
          <w:shd w:val="clear" w:color="auto" w:fill="FFFFFF" w:themeFill="background1"/>
        </w:rPr>
      </w:pPr>
      <w:r w:rsidRPr="00EF07CC">
        <w:rPr>
          <w:rFonts w:cstheme="minorHAnsi"/>
          <w:b/>
          <w:color w:val="111111"/>
          <w:sz w:val="24"/>
          <w:szCs w:val="24"/>
          <w:shd w:val="clear" w:color="auto" w:fill="FFFFFF" w:themeFill="background1"/>
        </w:rPr>
        <w:t>Θέμα Γ</w:t>
      </w:r>
      <w:r w:rsidRPr="00D00487">
        <w:rPr>
          <w:rFonts w:cstheme="minorHAnsi"/>
          <w:color w:val="111111"/>
          <w:sz w:val="24"/>
          <w:szCs w:val="24"/>
          <w:shd w:val="clear" w:color="auto" w:fill="FFFFFF" w:themeFill="background1"/>
        </w:rPr>
        <w:t xml:space="preserve">. </w:t>
      </w:r>
      <w:r>
        <w:rPr>
          <w:rFonts w:cstheme="minorHAnsi"/>
          <w:color w:val="111111"/>
          <w:sz w:val="24"/>
          <w:szCs w:val="24"/>
          <w:shd w:val="clear" w:color="auto" w:fill="FFFFFF" w:themeFill="background1"/>
        </w:rPr>
        <w:t>Ποιο είναι, κατά τη γνώμη σου, το βασικό θέμα του Κειμένου 2 και με ποια μέσα (σύμβολα, εικόνες, σχήματα λόγου) αναδεικνύεται από τον στιχουργό;</w:t>
      </w:r>
    </w:p>
    <w:p w:rsidR="00B46632" w:rsidRDefault="00B46632" w:rsidP="00B46632">
      <w:pPr>
        <w:rPr>
          <w:rStyle w:val="a3"/>
          <w:rFonts w:cstheme="minorHAnsi"/>
          <w:color w:val="000000"/>
          <w:sz w:val="24"/>
          <w:szCs w:val="24"/>
          <w:shd w:val="clear" w:color="auto" w:fill="FFFFFF"/>
        </w:rPr>
      </w:pPr>
    </w:p>
    <w:p w:rsidR="00B46632" w:rsidRDefault="00B46632" w:rsidP="00B46632">
      <w:pPr>
        <w:rPr>
          <w:rStyle w:val="a3"/>
          <w:rFonts w:cstheme="minorHAnsi"/>
          <w:color w:val="000000"/>
          <w:sz w:val="24"/>
          <w:szCs w:val="24"/>
          <w:shd w:val="clear" w:color="auto" w:fill="FFFFFF"/>
        </w:rPr>
      </w:pPr>
    </w:p>
    <w:p w:rsidR="00B46632" w:rsidRDefault="00B46632" w:rsidP="00B46632">
      <w:pPr>
        <w:rPr>
          <w:rStyle w:val="a3"/>
          <w:rFonts w:cstheme="minorHAnsi"/>
          <w:i w:val="0"/>
          <w:color w:val="000000"/>
          <w:sz w:val="24"/>
          <w:szCs w:val="24"/>
          <w:shd w:val="clear" w:color="auto" w:fill="FFFFFF"/>
        </w:rPr>
      </w:pPr>
      <w:r>
        <w:rPr>
          <w:rStyle w:val="a3"/>
          <w:rFonts w:cstheme="minorHAnsi"/>
          <w:color w:val="000000"/>
          <w:sz w:val="24"/>
          <w:szCs w:val="24"/>
          <w:shd w:val="clear" w:color="auto" w:fill="FFFFFF"/>
        </w:rPr>
        <w:lastRenderedPageBreak/>
        <w:t xml:space="preserve">Γ. Βασικό </w:t>
      </w:r>
      <w:r w:rsidRPr="00455368">
        <w:rPr>
          <w:rStyle w:val="a3"/>
          <w:rFonts w:cstheme="minorHAnsi"/>
          <w:b/>
          <w:color w:val="000000"/>
          <w:sz w:val="24"/>
          <w:szCs w:val="24"/>
          <w:shd w:val="clear" w:color="auto" w:fill="FFFFFF"/>
        </w:rPr>
        <w:t>θέμα</w:t>
      </w:r>
      <w:r>
        <w:rPr>
          <w:rStyle w:val="a3"/>
          <w:rFonts w:cstheme="minorHAnsi"/>
          <w:color w:val="000000"/>
          <w:sz w:val="24"/>
          <w:szCs w:val="24"/>
          <w:shd w:val="clear" w:color="auto" w:fill="FFFFFF"/>
        </w:rPr>
        <w:t xml:space="preserve"> του τραγουδιού του Αλκίνοου Ιωαννίδη είναι ο πόνος της ξενιτιάς. Κεντρικό </w:t>
      </w:r>
      <w:r w:rsidRPr="0016111C">
        <w:rPr>
          <w:rStyle w:val="a3"/>
          <w:rFonts w:cstheme="minorHAnsi"/>
          <w:b/>
          <w:color w:val="000000"/>
          <w:sz w:val="24"/>
          <w:szCs w:val="24"/>
          <w:u w:val="single"/>
          <w:shd w:val="clear" w:color="auto" w:fill="FFFFFF"/>
        </w:rPr>
        <w:t>σύμβολο</w:t>
      </w:r>
      <w:r>
        <w:rPr>
          <w:rStyle w:val="a3"/>
          <w:rFonts w:cstheme="minorHAnsi"/>
          <w:color w:val="000000"/>
          <w:sz w:val="24"/>
          <w:szCs w:val="24"/>
          <w:shd w:val="clear" w:color="auto" w:fill="FFFFFF"/>
        </w:rPr>
        <w:t xml:space="preserve"> αποτελεί μια βαλίτσα (όπως αποδεικνύεται και από την παρουσία της στον τίτλο), που </w:t>
      </w:r>
      <w:proofErr w:type="spellStart"/>
      <w:r>
        <w:rPr>
          <w:rStyle w:val="a3"/>
          <w:rFonts w:cstheme="minorHAnsi"/>
          <w:color w:val="000000"/>
          <w:sz w:val="24"/>
          <w:szCs w:val="24"/>
          <w:shd w:val="clear" w:color="auto" w:fill="FFFFFF"/>
        </w:rPr>
        <w:t>συνδηλώνει</w:t>
      </w:r>
      <w:proofErr w:type="spellEnd"/>
      <w:r>
        <w:rPr>
          <w:rStyle w:val="a3"/>
          <w:rFonts w:cstheme="minorHAnsi"/>
          <w:color w:val="000000"/>
          <w:sz w:val="24"/>
          <w:szCs w:val="24"/>
          <w:shd w:val="clear" w:color="auto" w:fill="FFFFFF"/>
        </w:rPr>
        <w:t xml:space="preserve"> (φανερώνει) την αέναη ( αδιάκοπη) περιπλάνηση του ξενιτεμένου. Η βαλίτσα αυτή είναι μικρή και αδειανή αλλά βαριά. Το βάρος της δεν σχετίζεται, φυσικά, με το περιεχόμενό της, αλλά με τα συναισθήματα του κατόχου της. Το περιεχόμενό της είναι και αυτό μεταφορικό: «γεμάτη πέτρα και ήλιο». Η μεταφορά μπορεί να αναφέρεται στις αντιθέσεις του φυσικού τοπίου της πατρίδας του ξενιτεμένου, μπορεί όμως και στο παρελθόν του, στις εμπειρίες του, καλές και άσχημες, τραυματικές και όμορφες. Ο ξενιτεμένος του τραγουδιού παρουσιάζεται σε κατάσταση απορίας και αδιεξόδου, δεν ξέρει πώς να ενεργήσει, τι να κάνει: «και πού να πας, και πού να ‘ρθεις και πού να επιστρέψεις». Το συναισθηματικό του αδιέξοδο γίνεται φανερό και μέσα από αλλεπάλληλες αντιθέσεις, που φανερώνουν την απροθυμία του να εγκαταλείψει την πατρίδα του, τον πόνο του για τον αποχωρισμό, αλλά και τον φόβο του για το μέλλον: «είναι </w:t>
      </w:r>
      <w:r w:rsidRPr="003B4F56">
        <w:rPr>
          <w:rStyle w:val="a3"/>
          <w:rFonts w:cstheme="minorHAnsi"/>
          <w:color w:val="000000"/>
          <w:sz w:val="24"/>
          <w:szCs w:val="24"/>
          <w:u w:val="single"/>
          <w:shd w:val="clear" w:color="auto" w:fill="FFFFFF"/>
        </w:rPr>
        <w:t>τα ξένα</w:t>
      </w:r>
      <w:r>
        <w:rPr>
          <w:rStyle w:val="a3"/>
          <w:rFonts w:cstheme="minorHAnsi"/>
          <w:color w:val="000000"/>
          <w:sz w:val="24"/>
          <w:szCs w:val="24"/>
          <w:shd w:val="clear" w:color="auto" w:fill="FFFFFF"/>
        </w:rPr>
        <w:t xml:space="preserve"> μακρινά κι </w:t>
      </w:r>
      <w:proofErr w:type="spellStart"/>
      <w:r>
        <w:rPr>
          <w:rStyle w:val="a3"/>
          <w:rFonts w:cstheme="minorHAnsi"/>
          <w:color w:val="000000"/>
          <w:sz w:val="24"/>
          <w:szCs w:val="24"/>
          <w:shd w:val="clear" w:color="auto" w:fill="FFFFFF"/>
        </w:rPr>
        <w:t>είν</w:t>
      </w:r>
      <w:proofErr w:type="spellEnd"/>
      <w:r>
        <w:rPr>
          <w:rStyle w:val="a3"/>
          <w:rFonts w:cstheme="minorHAnsi"/>
          <w:color w:val="000000"/>
          <w:sz w:val="24"/>
          <w:szCs w:val="24"/>
          <w:shd w:val="clear" w:color="auto" w:fill="FFFFFF"/>
        </w:rPr>
        <w:t xml:space="preserve">’ </w:t>
      </w:r>
      <w:r w:rsidRPr="003B4F56">
        <w:rPr>
          <w:rStyle w:val="a3"/>
          <w:rFonts w:cstheme="minorHAnsi"/>
          <w:color w:val="000000"/>
          <w:sz w:val="24"/>
          <w:szCs w:val="24"/>
          <w:u w:val="single"/>
          <w:shd w:val="clear" w:color="auto" w:fill="FFFFFF"/>
        </w:rPr>
        <w:t>τα δικά μας</w:t>
      </w:r>
      <w:r>
        <w:rPr>
          <w:rStyle w:val="a3"/>
          <w:rFonts w:cstheme="minorHAnsi"/>
          <w:color w:val="000000"/>
          <w:sz w:val="24"/>
          <w:szCs w:val="24"/>
          <w:shd w:val="clear" w:color="auto" w:fill="FFFFFF"/>
        </w:rPr>
        <w:t xml:space="preserve"> </w:t>
      </w:r>
      <w:r w:rsidRPr="003B4F56">
        <w:rPr>
          <w:rStyle w:val="a3"/>
          <w:rFonts w:cstheme="minorHAnsi"/>
          <w:color w:val="000000"/>
          <w:sz w:val="24"/>
          <w:szCs w:val="24"/>
          <w:u w:val="single"/>
          <w:shd w:val="clear" w:color="auto" w:fill="FFFFFF"/>
        </w:rPr>
        <w:t>ξένα</w:t>
      </w:r>
      <w:r>
        <w:rPr>
          <w:rStyle w:val="a3"/>
          <w:rFonts w:cstheme="minorHAnsi"/>
          <w:color w:val="000000"/>
          <w:sz w:val="24"/>
          <w:szCs w:val="24"/>
          <w:shd w:val="clear" w:color="auto" w:fill="FFFFFF"/>
        </w:rPr>
        <w:t xml:space="preserve">», «είναι το εμπρός </w:t>
      </w:r>
      <w:r w:rsidRPr="003B4F56">
        <w:rPr>
          <w:rStyle w:val="a3"/>
          <w:rFonts w:cstheme="minorHAnsi"/>
          <w:color w:val="000000"/>
          <w:sz w:val="24"/>
          <w:szCs w:val="24"/>
          <w:u w:val="single"/>
          <w:shd w:val="clear" w:color="auto" w:fill="FFFFFF"/>
        </w:rPr>
        <w:t>ανήλιαγο</w:t>
      </w:r>
      <w:r>
        <w:rPr>
          <w:rStyle w:val="a3"/>
          <w:rFonts w:cstheme="minorHAnsi"/>
          <w:color w:val="000000"/>
          <w:sz w:val="24"/>
          <w:szCs w:val="24"/>
          <w:shd w:val="clear" w:color="auto" w:fill="FFFFFF"/>
        </w:rPr>
        <w:t xml:space="preserve">/ κι είναι σκληρό </w:t>
      </w:r>
      <w:r w:rsidRPr="003B4F56">
        <w:rPr>
          <w:rStyle w:val="a3"/>
          <w:rFonts w:cstheme="minorHAnsi"/>
          <w:color w:val="000000"/>
          <w:sz w:val="24"/>
          <w:szCs w:val="24"/>
          <w:u w:val="single"/>
          <w:shd w:val="clear" w:color="auto" w:fill="FFFFFF"/>
        </w:rPr>
        <w:t>το πίσω</w:t>
      </w:r>
      <w:r>
        <w:rPr>
          <w:rStyle w:val="a3"/>
          <w:rFonts w:cstheme="minorHAnsi"/>
          <w:color w:val="000000"/>
          <w:sz w:val="24"/>
          <w:szCs w:val="24"/>
          <w:shd w:val="clear" w:color="auto" w:fill="FFFFFF"/>
        </w:rPr>
        <w:t>». Τελικά, το ποίημα μεταφέρει ένα βίωμα κοινό και οικείο στον ελληνικό λαό, τον «νόστο» του ξενιτεμένου, βίωμα συγχρόνως διαχρονικό αλλά και πολύ επίκαιρο.</w:t>
      </w:r>
    </w:p>
    <w:p w:rsidR="000F231C" w:rsidRDefault="00B46632"/>
    <w:sectPr w:rsidR="000F231C" w:rsidSect="00AB7A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632"/>
    <w:rsid w:val="00215C59"/>
    <w:rsid w:val="00AA365B"/>
    <w:rsid w:val="00AB7AA6"/>
    <w:rsid w:val="00B46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32"/>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4663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1</cp:revision>
  <dcterms:created xsi:type="dcterms:W3CDTF">2021-10-19T08:07:00Z</dcterms:created>
  <dcterms:modified xsi:type="dcterms:W3CDTF">2021-10-19T08:10:00Z</dcterms:modified>
</cp:coreProperties>
</file>