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E9" w:rsidRPr="008E44FA" w:rsidRDefault="00295399" w:rsidP="009A7B89">
      <w:pPr>
        <w:pStyle w:val="normal"/>
        <w:shd w:val="clear" w:color="auto" w:fill="FFFFFF"/>
        <w:spacing w:after="160"/>
        <w:jc w:val="center"/>
        <w:rPr>
          <w:rFonts w:ascii="Calibri" w:eastAsia="Calibri" w:hAnsi="Calibri" w:cs="Calibri"/>
          <w:b/>
          <w:color w:val="365F91" w:themeColor="accent1" w:themeShade="BF"/>
          <w:sz w:val="28"/>
          <w:szCs w:val="28"/>
          <w:lang w:val="en-US"/>
        </w:rPr>
      </w:pPr>
      <w:proofErr w:type="spellStart"/>
      <w:r>
        <w:rPr>
          <w:rFonts w:ascii="Calibri" w:eastAsia="Calibri" w:hAnsi="Calibri" w:cs="Calibri"/>
          <w:b/>
          <w:color w:val="365F91" w:themeColor="accent1" w:themeShade="BF"/>
          <w:sz w:val="28"/>
          <w:szCs w:val="28"/>
          <w:lang w:val="en-US"/>
        </w:rPr>
        <w:t>Sandro</w:t>
      </w:r>
      <w:proofErr w:type="spellEnd"/>
      <w:r>
        <w:rPr>
          <w:rFonts w:ascii="Calibri" w:eastAsia="Calibri" w:hAnsi="Calibri" w:cs="Calibri"/>
          <w:b/>
          <w:color w:val="365F91" w:themeColor="accent1" w:themeShade="BF"/>
          <w:sz w:val="28"/>
          <w:szCs w:val="28"/>
          <w:lang w:val="en-US"/>
        </w:rPr>
        <w:t xml:space="preserve"> Botticelli</w:t>
      </w:r>
      <w:r w:rsidR="003158BC">
        <w:rPr>
          <w:rFonts w:ascii="Calibri" w:eastAsia="Calibri" w:hAnsi="Calibri" w:cs="Calibri"/>
          <w:b/>
          <w:color w:val="365F91" w:themeColor="accent1" w:themeShade="BF"/>
          <w:sz w:val="28"/>
          <w:szCs w:val="28"/>
          <w:lang w:val="en-US"/>
        </w:rPr>
        <w:t>’s</w:t>
      </w:r>
      <w:r w:rsidR="00CC0EC8">
        <w:rPr>
          <w:rFonts w:ascii="Calibri" w:eastAsia="Calibri" w:hAnsi="Calibri" w:cs="Calibri"/>
          <w:b/>
          <w:color w:val="365F91" w:themeColor="accent1" w:themeShade="BF"/>
          <w:sz w:val="28"/>
          <w:szCs w:val="28"/>
          <w:lang w:val="en-US"/>
        </w:rPr>
        <w:t xml:space="preserve"> life in words!</w:t>
      </w:r>
      <w:r w:rsidR="008E44FA" w:rsidRPr="008E44FA">
        <w:rPr>
          <w:rFonts w:ascii="Calibri" w:eastAsia="Calibri" w:hAnsi="Calibri" w:cs="Calibri"/>
          <w:b/>
          <w:color w:val="365F91" w:themeColor="accent1" w:themeShade="BF"/>
          <w:sz w:val="28"/>
          <w:szCs w:val="28"/>
          <w:lang w:val="en-US"/>
        </w:rPr>
        <w:t xml:space="preserve"> </w:t>
      </w:r>
    </w:p>
    <w:p w:rsidR="00E704E9" w:rsidRPr="008E44FA" w:rsidRDefault="009A7B89">
      <w:pPr>
        <w:pStyle w:val="normal"/>
        <w:shd w:val="clear" w:color="auto" w:fill="FFFFFF"/>
        <w:spacing w:after="160"/>
        <w:jc w:val="both"/>
        <w:rPr>
          <w:rFonts w:ascii="Calibri" w:eastAsia="Calibri" w:hAnsi="Calibri" w:cs="Calibri"/>
          <w:color w:val="365F91" w:themeColor="accent1" w:themeShade="BF"/>
          <w:lang w:val="en-US"/>
        </w:rPr>
      </w:pPr>
      <w:r w:rsidRPr="008E44FA">
        <w:rPr>
          <w:rFonts w:ascii="Calibri" w:eastAsia="Calibri" w:hAnsi="Calibri" w:cs="Calibri"/>
          <w:color w:val="365F91" w:themeColor="accent1" w:themeShade="BF"/>
          <w:lang w:val="en-US"/>
        </w:rPr>
        <w:t>Choose any ten words which you do</w:t>
      </w:r>
      <w:r w:rsidR="00CC0EC8">
        <w:rPr>
          <w:rFonts w:ascii="Calibri" w:eastAsia="Calibri" w:hAnsi="Calibri" w:cs="Calibri"/>
          <w:color w:val="365F91" w:themeColor="accent1" w:themeShade="BF"/>
          <w:lang w:val="en-US"/>
        </w:rPr>
        <w:t xml:space="preserve"> not</w:t>
      </w:r>
      <w:r w:rsidRPr="008E44FA">
        <w:rPr>
          <w:rFonts w:ascii="Calibri" w:eastAsia="Calibri" w:hAnsi="Calibri" w:cs="Calibri"/>
          <w:color w:val="365F91" w:themeColor="accent1" w:themeShade="BF"/>
          <w:lang w:val="en-US"/>
        </w:rPr>
        <w:t xml:space="preserve"> know and you w</w:t>
      </w:r>
      <w:r w:rsidR="00CC0EC8">
        <w:rPr>
          <w:rFonts w:ascii="Calibri" w:eastAsia="Calibri" w:hAnsi="Calibri" w:cs="Calibri"/>
          <w:color w:val="365F91" w:themeColor="accent1" w:themeShade="BF"/>
          <w:lang w:val="en-US"/>
        </w:rPr>
        <w:t xml:space="preserve">ould like to learn from the text about </w:t>
      </w:r>
      <w:proofErr w:type="spellStart"/>
      <w:r w:rsidR="00295399">
        <w:rPr>
          <w:rFonts w:ascii="Calibri" w:eastAsia="Calibri" w:hAnsi="Calibri" w:cs="Calibri"/>
          <w:color w:val="365F91" w:themeColor="accent1" w:themeShade="BF"/>
          <w:lang w:val="en-US"/>
        </w:rPr>
        <w:t>Sandro</w:t>
      </w:r>
      <w:proofErr w:type="spellEnd"/>
      <w:r w:rsidR="00295399">
        <w:rPr>
          <w:rFonts w:ascii="Calibri" w:eastAsia="Calibri" w:hAnsi="Calibri" w:cs="Calibri"/>
          <w:color w:val="365F91" w:themeColor="accent1" w:themeShade="BF"/>
          <w:lang w:val="en-US"/>
        </w:rPr>
        <w:t xml:space="preserve"> Botticelli </w:t>
      </w:r>
      <w:r w:rsidR="00CC0EC8">
        <w:rPr>
          <w:rFonts w:ascii="Calibri" w:eastAsia="Calibri" w:hAnsi="Calibri" w:cs="Calibri"/>
          <w:color w:val="365F91" w:themeColor="accent1" w:themeShade="BF"/>
          <w:lang w:val="en-US"/>
        </w:rPr>
        <w:t>and</w:t>
      </w:r>
      <w:r w:rsidRPr="008E44FA">
        <w:rPr>
          <w:rFonts w:ascii="Calibri" w:eastAsia="Calibri" w:hAnsi="Calibri" w:cs="Calibri"/>
          <w:color w:val="365F91" w:themeColor="accent1" w:themeShade="BF"/>
          <w:lang w:val="en-US"/>
        </w:rPr>
        <w:t xml:space="preserve"> complete the table</w:t>
      </w:r>
      <w:r w:rsidR="00CC0EC8">
        <w:rPr>
          <w:rFonts w:ascii="Calibri" w:eastAsia="Calibri" w:hAnsi="Calibri" w:cs="Calibri"/>
          <w:color w:val="365F91" w:themeColor="accent1" w:themeShade="BF"/>
          <w:lang w:val="en-US"/>
        </w:rPr>
        <w:t xml:space="preserve"> with definitions, synonyms and a sentence where the word is used. </w:t>
      </w:r>
      <w:r w:rsidRPr="008E44FA">
        <w:rPr>
          <w:rFonts w:ascii="Calibri" w:eastAsia="Calibri" w:hAnsi="Calibri" w:cs="Calibri"/>
          <w:color w:val="365F91" w:themeColor="accent1" w:themeShade="BF"/>
          <w:lang w:val="en-US"/>
        </w:rPr>
        <w:t xml:space="preserve"> </w:t>
      </w:r>
      <w:r w:rsidR="00CC0EC8">
        <w:rPr>
          <w:rFonts w:ascii="Calibri" w:eastAsia="Calibri" w:hAnsi="Calibri" w:cs="Calibri"/>
          <w:color w:val="365F91" w:themeColor="accent1" w:themeShade="BF"/>
          <w:lang w:val="en-US"/>
        </w:rPr>
        <w:t xml:space="preserve">You can use the following links to search for the definitions and/or synonyms of the words. Make sure you include the translation, so that you ensure you know the meaning of the words. </w:t>
      </w:r>
    </w:p>
    <w:p w:rsidR="00E704E9" w:rsidRPr="004D09EB" w:rsidRDefault="0034704E">
      <w:pPr>
        <w:pStyle w:val="normal"/>
        <w:shd w:val="clear" w:color="auto" w:fill="FFFFFF"/>
        <w:spacing w:after="160"/>
        <w:jc w:val="both"/>
        <w:rPr>
          <w:rFonts w:ascii="Calibri" w:eastAsia="Calibri" w:hAnsi="Calibri" w:cs="Calibri"/>
          <w:color w:val="0000FF"/>
          <w:lang w:val="en-US"/>
        </w:rPr>
      </w:pPr>
      <w:hyperlink r:id="rId4">
        <w:r w:rsidR="009A7B89" w:rsidRPr="004D09EB">
          <w:rPr>
            <w:rFonts w:ascii="Calibri" w:eastAsia="Calibri" w:hAnsi="Calibri" w:cs="Calibri"/>
            <w:color w:val="0000FF"/>
            <w:u w:val="single"/>
            <w:lang w:val="en-US"/>
          </w:rPr>
          <w:t>https://www.wordreference.com/engr/</w:t>
        </w:r>
      </w:hyperlink>
    </w:p>
    <w:p w:rsidR="00E704E9" w:rsidRPr="004D09EB" w:rsidRDefault="0034704E">
      <w:pPr>
        <w:pStyle w:val="normal"/>
        <w:shd w:val="clear" w:color="auto" w:fill="FFFFFF"/>
        <w:spacing w:after="160"/>
        <w:jc w:val="both"/>
        <w:rPr>
          <w:rFonts w:ascii="Calibri" w:eastAsia="Calibri" w:hAnsi="Calibri" w:cs="Calibri"/>
          <w:color w:val="0000FF"/>
          <w:lang w:val="en-US"/>
        </w:rPr>
      </w:pPr>
      <w:hyperlink r:id="rId5">
        <w:r w:rsidR="009A7B89" w:rsidRPr="004D09EB">
          <w:rPr>
            <w:rFonts w:ascii="Calibri" w:eastAsia="Calibri" w:hAnsi="Calibri" w:cs="Calibri"/>
            <w:color w:val="0000FF"/>
            <w:u w:val="single"/>
            <w:lang w:val="en-US"/>
          </w:rPr>
          <w:t>https://dictionary.cambridge.org/</w:t>
        </w:r>
      </w:hyperlink>
    </w:p>
    <w:p w:rsidR="00E704E9" w:rsidRPr="004D09EB" w:rsidRDefault="0034704E">
      <w:pPr>
        <w:pStyle w:val="normal"/>
        <w:shd w:val="clear" w:color="auto" w:fill="FFFFFF"/>
        <w:spacing w:after="160"/>
        <w:jc w:val="both"/>
        <w:rPr>
          <w:color w:val="0000FF"/>
          <w:lang w:val="en-US"/>
        </w:rPr>
      </w:pPr>
      <w:hyperlink r:id="rId6">
        <w:r w:rsidR="009A7B89" w:rsidRPr="004D09EB">
          <w:rPr>
            <w:rFonts w:ascii="Calibri" w:eastAsia="Calibri" w:hAnsi="Calibri" w:cs="Calibri"/>
            <w:color w:val="0000FF"/>
            <w:u w:val="single"/>
            <w:lang w:val="en-US"/>
          </w:rPr>
          <w:t>https://www.macmillandictionary.com/open-dictionary/latestEntries.html</w:t>
        </w:r>
      </w:hyperlink>
    </w:p>
    <w:p w:rsidR="004D09EB" w:rsidRPr="004D09EB" w:rsidRDefault="0034704E">
      <w:pPr>
        <w:pStyle w:val="normal"/>
        <w:shd w:val="clear" w:color="auto" w:fill="FFFFFF"/>
        <w:spacing w:after="160"/>
        <w:jc w:val="both"/>
        <w:rPr>
          <w:rFonts w:ascii="Calibri" w:eastAsia="Calibri" w:hAnsi="Calibri" w:cs="Calibri"/>
          <w:color w:val="0000FF"/>
          <w:lang w:val="en-US"/>
        </w:rPr>
      </w:pPr>
      <w:hyperlink r:id="rId7" w:history="1">
        <w:r w:rsidR="004D09EB" w:rsidRPr="004D09EB">
          <w:rPr>
            <w:rStyle w:val="-"/>
            <w:rFonts w:ascii="Calibri" w:eastAsia="Calibri" w:hAnsi="Calibri" w:cs="Calibri"/>
            <w:color w:val="0000FF"/>
            <w:lang w:val="en-US"/>
          </w:rPr>
          <w:t>https://www.oxfordlearnersdictionaries.com/definition/english/</w:t>
        </w:r>
      </w:hyperlink>
    </w:p>
    <w:p w:rsidR="00E704E9" w:rsidRPr="008E44FA" w:rsidRDefault="009A7B89">
      <w:pPr>
        <w:pStyle w:val="normal"/>
        <w:shd w:val="clear" w:color="auto" w:fill="FFFFFF"/>
        <w:spacing w:after="160"/>
        <w:jc w:val="both"/>
        <w:rPr>
          <w:rFonts w:ascii="Calibri" w:eastAsia="Calibri" w:hAnsi="Calibri" w:cs="Calibri"/>
          <w:color w:val="365F91" w:themeColor="accent1" w:themeShade="BF"/>
          <w:lang w:val="en-US"/>
        </w:rPr>
      </w:pPr>
      <w:r w:rsidRPr="008E44FA">
        <w:rPr>
          <w:rFonts w:ascii="Calibri" w:eastAsia="Calibri" w:hAnsi="Calibri" w:cs="Calibri"/>
          <w:color w:val="365F91" w:themeColor="accent1" w:themeShade="BF"/>
          <w:lang w:val="en-US"/>
        </w:rPr>
        <w:t>You can find synonyms of the words on the following link of a thesaurus.</w:t>
      </w:r>
    </w:p>
    <w:p w:rsidR="00E704E9" w:rsidRPr="004D09EB" w:rsidRDefault="0034704E">
      <w:pPr>
        <w:pStyle w:val="normal"/>
        <w:shd w:val="clear" w:color="auto" w:fill="FFFFFF"/>
        <w:spacing w:after="160"/>
        <w:jc w:val="both"/>
        <w:rPr>
          <w:rFonts w:ascii="Calibri" w:eastAsia="Calibri" w:hAnsi="Calibri" w:cs="Calibri"/>
          <w:color w:val="0000FF"/>
          <w:lang w:val="en-US"/>
        </w:rPr>
      </w:pPr>
      <w:hyperlink r:id="rId8">
        <w:r w:rsidR="009A7B89" w:rsidRPr="004D09EB">
          <w:rPr>
            <w:rFonts w:ascii="Calibri" w:eastAsia="Calibri" w:hAnsi="Calibri" w:cs="Calibri"/>
            <w:color w:val="0000FF"/>
            <w:u w:val="single"/>
            <w:lang w:val="en-US"/>
          </w:rPr>
          <w:t>https://www.collinsdictionary.com/dictionary/english-thesaurus</w:t>
        </w:r>
      </w:hyperlink>
    </w:p>
    <w:p w:rsidR="00E704E9" w:rsidRDefault="00295399">
      <w:pPr>
        <w:pStyle w:val="normal"/>
        <w:shd w:val="clear" w:color="auto" w:fill="FFFFFF"/>
        <w:spacing w:after="160"/>
        <w:jc w:val="center"/>
        <w:rPr>
          <w:rFonts w:ascii="Calibri" w:eastAsia="Calibri" w:hAnsi="Calibri" w:cs="Calibri"/>
          <w:color w:val="3C78D8"/>
        </w:rPr>
      </w:pPr>
      <w:r>
        <w:rPr>
          <w:rFonts w:ascii="Calibri" w:eastAsia="Calibri" w:hAnsi="Calibri" w:cs="Calibri"/>
          <w:noProof/>
          <w:color w:val="3C78D8"/>
        </w:rPr>
        <w:drawing>
          <wp:inline distT="0" distB="0" distL="0" distR="0">
            <wp:extent cx="2047875" cy="2238375"/>
            <wp:effectExtent l="19050" t="0" r="9525" b="0"/>
            <wp:docPr id="1" name="0 - Εικόνα" descr="Boticel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icell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4E9" w:rsidRPr="008E44FA" w:rsidRDefault="009A7B89">
      <w:pPr>
        <w:pStyle w:val="normal"/>
        <w:shd w:val="clear" w:color="auto" w:fill="FFFFFF"/>
        <w:spacing w:after="160"/>
        <w:jc w:val="center"/>
        <w:rPr>
          <w:rFonts w:ascii="Calibri" w:eastAsia="Calibri" w:hAnsi="Calibri" w:cs="Calibri"/>
          <w:color w:val="365F91" w:themeColor="accent1" w:themeShade="BF"/>
          <w:lang w:val="en-US"/>
        </w:rPr>
      </w:pPr>
      <w:r w:rsidRPr="008E44FA">
        <w:rPr>
          <w:rFonts w:ascii="Calibri" w:eastAsia="Calibri" w:hAnsi="Calibri" w:cs="Calibri"/>
          <w:color w:val="365F91" w:themeColor="accent1" w:themeShade="BF"/>
          <w:lang w:val="en-US"/>
        </w:rPr>
        <w:t>Write the words, their definitions</w:t>
      </w:r>
      <w:r w:rsidR="004D09EB">
        <w:rPr>
          <w:rFonts w:ascii="Calibri" w:eastAsia="Calibri" w:hAnsi="Calibri" w:cs="Calibri"/>
          <w:color w:val="365F91" w:themeColor="accent1" w:themeShade="BF"/>
          <w:lang w:val="en-US"/>
        </w:rPr>
        <w:t xml:space="preserve">, </w:t>
      </w:r>
      <w:r w:rsidRPr="008E44FA">
        <w:rPr>
          <w:rFonts w:ascii="Calibri" w:eastAsia="Calibri" w:hAnsi="Calibri" w:cs="Calibri"/>
          <w:color w:val="365F91" w:themeColor="accent1" w:themeShade="BF"/>
          <w:lang w:val="en-US"/>
        </w:rPr>
        <w:t>synonyms</w:t>
      </w:r>
      <w:r w:rsidR="004D09EB">
        <w:rPr>
          <w:rFonts w:ascii="Calibri" w:eastAsia="Calibri" w:hAnsi="Calibri" w:cs="Calibri"/>
          <w:color w:val="365F91" w:themeColor="accent1" w:themeShade="BF"/>
          <w:lang w:val="en-US"/>
        </w:rPr>
        <w:t xml:space="preserve"> and a sentence</w:t>
      </w:r>
      <w:r w:rsidRPr="008E44FA">
        <w:rPr>
          <w:rFonts w:ascii="Calibri" w:eastAsia="Calibri" w:hAnsi="Calibri" w:cs="Calibri"/>
          <w:color w:val="365F91" w:themeColor="accent1" w:themeShade="BF"/>
          <w:lang w:val="en-US"/>
        </w:rPr>
        <w:t xml:space="preserve"> in the space provided.</w:t>
      </w:r>
    </w:p>
    <w:p w:rsidR="00E704E9" w:rsidRPr="008E44FA" w:rsidRDefault="00E704E9">
      <w:pPr>
        <w:pStyle w:val="normal"/>
        <w:shd w:val="clear" w:color="auto" w:fill="FFFFFF"/>
        <w:spacing w:after="160"/>
        <w:jc w:val="center"/>
        <w:rPr>
          <w:rFonts w:ascii="Calibri" w:eastAsia="Calibri" w:hAnsi="Calibri" w:cs="Calibri"/>
          <w:color w:val="365F91" w:themeColor="accent1" w:themeShade="BF"/>
          <w:lang w:val="en-US"/>
        </w:rPr>
      </w:pPr>
    </w:p>
    <w:tbl>
      <w:tblPr>
        <w:tblStyle w:val="a5"/>
        <w:tblW w:w="907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701"/>
        <w:gridCol w:w="2266"/>
        <w:gridCol w:w="2268"/>
        <w:gridCol w:w="2837"/>
      </w:tblGrid>
      <w:tr w:rsidR="008E44FA" w:rsidRPr="00295399" w:rsidTr="008E44FA">
        <w:trPr>
          <w:trHeight w:val="20"/>
          <w:jc w:val="center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 w:rsidP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365F91" w:themeColor="accent1" w:themeShade="BF"/>
              </w:rPr>
            </w:pPr>
            <w:proofErr w:type="spellStart"/>
            <w:r w:rsidRPr="008E44FA">
              <w:rPr>
                <w:rFonts w:ascii="Calibri" w:eastAsia="Calibri" w:hAnsi="Calibri" w:cs="Calibri"/>
                <w:color w:val="365F91" w:themeColor="accent1" w:themeShade="BF"/>
              </w:rPr>
              <w:t>words</w:t>
            </w:r>
            <w:proofErr w:type="spellEnd"/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 w:rsidP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365F91" w:themeColor="accent1" w:themeShade="BF"/>
              </w:rPr>
            </w:pPr>
            <w:proofErr w:type="spellStart"/>
            <w:r w:rsidRPr="008E44FA">
              <w:rPr>
                <w:rFonts w:ascii="Calibri" w:eastAsia="Calibri" w:hAnsi="Calibri" w:cs="Calibri"/>
                <w:color w:val="365F91" w:themeColor="accent1" w:themeShade="BF"/>
              </w:rPr>
              <w:t>definitions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 w:rsidP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365F91" w:themeColor="accent1" w:themeShade="BF"/>
              </w:rPr>
            </w:pPr>
            <w:proofErr w:type="spellStart"/>
            <w:r w:rsidRPr="008E44FA">
              <w:rPr>
                <w:rFonts w:ascii="Calibri" w:eastAsia="Calibri" w:hAnsi="Calibri" w:cs="Calibri"/>
                <w:color w:val="365F91" w:themeColor="accent1" w:themeShade="BF"/>
              </w:rPr>
              <w:t>synonyms</w:t>
            </w:r>
            <w:proofErr w:type="spellEnd"/>
          </w:p>
        </w:tc>
        <w:tc>
          <w:tcPr>
            <w:tcW w:w="2837" w:type="dxa"/>
          </w:tcPr>
          <w:p w:rsidR="008E44FA" w:rsidRPr="008E44FA" w:rsidRDefault="008E44FA" w:rsidP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365F91" w:themeColor="accent1" w:themeShade="BF"/>
                <w:lang w:val="en-US"/>
              </w:rPr>
            </w:pPr>
            <w:r w:rsidRPr="008E44FA">
              <w:rPr>
                <w:rFonts w:ascii="Calibri" w:eastAsia="Calibri" w:hAnsi="Calibri" w:cs="Calibri"/>
                <w:color w:val="365F91" w:themeColor="accent1" w:themeShade="BF"/>
                <w:lang w:val="en-US"/>
              </w:rPr>
              <w:t>Sentence (the word in context)</w:t>
            </w:r>
          </w:p>
        </w:tc>
      </w:tr>
      <w:tr w:rsidR="008E44FA" w:rsidRPr="00295399" w:rsidTr="008E44FA">
        <w:trPr>
          <w:jc w:val="center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837" w:type="dxa"/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</w:tr>
      <w:tr w:rsidR="008E44FA" w:rsidRPr="00295399" w:rsidTr="008E44FA">
        <w:trPr>
          <w:jc w:val="center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837" w:type="dxa"/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</w:tr>
      <w:tr w:rsidR="008E44FA" w:rsidRPr="00295399" w:rsidTr="008E44FA">
        <w:trPr>
          <w:jc w:val="center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837" w:type="dxa"/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</w:tr>
      <w:tr w:rsidR="008E44FA" w:rsidRPr="00295399" w:rsidTr="008E44FA">
        <w:trPr>
          <w:jc w:val="center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837" w:type="dxa"/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</w:tr>
      <w:tr w:rsidR="008E44FA" w:rsidRPr="00295399" w:rsidTr="008E44FA">
        <w:trPr>
          <w:jc w:val="center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837" w:type="dxa"/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</w:tr>
      <w:tr w:rsidR="008E44FA" w:rsidRPr="00295399" w:rsidTr="008E44FA">
        <w:trPr>
          <w:jc w:val="center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837" w:type="dxa"/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</w:tr>
      <w:tr w:rsidR="008E44FA" w:rsidRPr="00295399" w:rsidTr="008E44FA">
        <w:trPr>
          <w:jc w:val="center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837" w:type="dxa"/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</w:tr>
      <w:tr w:rsidR="008E44FA" w:rsidRPr="00295399" w:rsidTr="008E44FA">
        <w:trPr>
          <w:jc w:val="center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837" w:type="dxa"/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</w:tr>
      <w:tr w:rsidR="008E44FA" w:rsidRPr="00295399" w:rsidTr="008E44FA">
        <w:trPr>
          <w:jc w:val="center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837" w:type="dxa"/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</w:tr>
      <w:tr w:rsidR="008E44FA" w:rsidRPr="00295399" w:rsidTr="008E44FA">
        <w:trPr>
          <w:jc w:val="center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837" w:type="dxa"/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</w:tr>
    </w:tbl>
    <w:p w:rsidR="00E704E9" w:rsidRPr="008E44FA" w:rsidRDefault="00E704E9">
      <w:pPr>
        <w:pStyle w:val="normal"/>
        <w:shd w:val="clear" w:color="auto" w:fill="FFFFFF"/>
        <w:spacing w:before="200" w:after="200" w:line="240" w:lineRule="auto"/>
        <w:rPr>
          <w:color w:val="3C78D8"/>
          <w:lang w:val="en-US"/>
        </w:rPr>
      </w:pPr>
    </w:p>
    <w:sectPr w:rsidR="00E704E9" w:rsidRPr="008E44FA" w:rsidSect="00E704E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04E9"/>
    <w:rsid w:val="00295399"/>
    <w:rsid w:val="003158BC"/>
    <w:rsid w:val="0034704E"/>
    <w:rsid w:val="004D09EB"/>
    <w:rsid w:val="005C64CC"/>
    <w:rsid w:val="0079641F"/>
    <w:rsid w:val="008E44FA"/>
    <w:rsid w:val="009A7B89"/>
    <w:rsid w:val="00AC467F"/>
    <w:rsid w:val="00CC0EC8"/>
    <w:rsid w:val="00E704E9"/>
    <w:rsid w:val="00F059D2"/>
    <w:rsid w:val="00F7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D2"/>
  </w:style>
  <w:style w:type="paragraph" w:styleId="1">
    <w:name w:val="heading 1"/>
    <w:basedOn w:val="normal"/>
    <w:next w:val="normal"/>
    <w:rsid w:val="00E704E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E704E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E704E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E704E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E704E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E704E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704E9"/>
  </w:style>
  <w:style w:type="table" w:customStyle="1" w:styleId="TableNormal">
    <w:name w:val="Table Normal"/>
    <w:rsid w:val="00E704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704E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E704E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E704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5C64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5C64CC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4D09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linsdictionary.com/dictionary/english-thesaur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xfordlearnersdictionaries.com/definition/englis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cmillandictionary.com/open-dictionary/latestEntries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ctionary.cambridge.org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wordreference.com/engr/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?????? ?????S?</dc:creator>
  <cp:lastModifiedBy>testware</cp:lastModifiedBy>
  <cp:revision>2</cp:revision>
  <dcterms:created xsi:type="dcterms:W3CDTF">2022-12-07T15:10:00Z</dcterms:created>
  <dcterms:modified xsi:type="dcterms:W3CDTF">2022-12-07T15:10:00Z</dcterms:modified>
</cp:coreProperties>
</file>