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b/>
          <w:bCs/>
          <w:sz w:val="24"/>
          <w:szCs w:val="24"/>
          <w:lang w:eastAsia="el-GR"/>
        </w:rPr>
        <w:t>α. Στα ομαλά δευτερόκλιτα επίθετα:</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b/>
          <w:bCs/>
          <w:sz w:val="24"/>
          <w:szCs w:val="24"/>
          <w:lang w:eastAsia="el-GR"/>
        </w:rPr>
        <w:t> </w:t>
      </w:r>
      <w:r w:rsidRPr="00B8180F">
        <w:rPr>
          <w:rFonts w:ascii="Times New Roman" w:eastAsia="Times New Roman" w:hAnsi="Times New Roman" w:cs="Times New Roman"/>
          <w:sz w:val="24"/>
          <w:szCs w:val="24"/>
          <w:lang w:eastAsia="el-GR"/>
        </w:rPr>
        <w:t xml:space="preserve">        </w:t>
      </w:r>
      <w:r w:rsidRPr="00B8180F">
        <w:rPr>
          <w:rFonts w:ascii="Times New Roman" w:eastAsia="Times New Roman" w:hAnsi="Times New Roman" w:cs="Times New Roman"/>
          <w:b/>
          <w:bCs/>
          <w:sz w:val="24"/>
          <w:szCs w:val="24"/>
          <w:lang w:eastAsia="el-GR"/>
        </w:rPr>
        <w:t> ΣΥΓΚΡΙΤΙΚΟΣ                                ΥΠΕΡΘΕΤΙΚΟΣ</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b/>
          <w:bCs/>
          <w:sz w:val="24"/>
          <w:szCs w:val="24"/>
          <w:lang w:eastAsia="el-GR"/>
        </w:rPr>
        <w:t>  -ο/</w:t>
      </w:r>
      <w:proofErr w:type="spellStart"/>
      <w:r w:rsidRPr="00B8180F">
        <w:rPr>
          <w:rFonts w:ascii="Times New Roman" w:eastAsia="Times New Roman" w:hAnsi="Times New Roman" w:cs="Times New Roman"/>
          <w:b/>
          <w:bCs/>
          <w:sz w:val="24"/>
          <w:szCs w:val="24"/>
          <w:lang w:eastAsia="el-GR"/>
        </w:rPr>
        <w:t>ώτερο</w:t>
      </w:r>
      <w:proofErr w:type="spellEnd"/>
      <w:r w:rsidRPr="00B8180F">
        <w:rPr>
          <w:rFonts w:ascii="Times New Roman" w:eastAsia="Times New Roman" w:hAnsi="Times New Roman" w:cs="Times New Roman"/>
          <w:b/>
          <w:bCs/>
          <w:sz w:val="24"/>
          <w:szCs w:val="24"/>
          <w:lang w:eastAsia="el-GR"/>
        </w:rPr>
        <w:t>ς, -ο/</w:t>
      </w:r>
      <w:proofErr w:type="spellStart"/>
      <w:r w:rsidRPr="00B8180F">
        <w:rPr>
          <w:rFonts w:ascii="Times New Roman" w:eastAsia="Times New Roman" w:hAnsi="Times New Roman" w:cs="Times New Roman"/>
          <w:b/>
          <w:bCs/>
          <w:sz w:val="24"/>
          <w:szCs w:val="24"/>
          <w:lang w:eastAsia="el-GR"/>
        </w:rPr>
        <w:t>ωτέρα</w:t>
      </w:r>
      <w:proofErr w:type="spellEnd"/>
      <w:r w:rsidRPr="00B8180F">
        <w:rPr>
          <w:rFonts w:ascii="Times New Roman" w:eastAsia="Times New Roman" w:hAnsi="Times New Roman" w:cs="Times New Roman"/>
          <w:b/>
          <w:bCs/>
          <w:sz w:val="24"/>
          <w:szCs w:val="24"/>
          <w:lang w:eastAsia="el-GR"/>
        </w:rPr>
        <w:t>/-ό/</w:t>
      </w:r>
      <w:proofErr w:type="spellStart"/>
      <w:r w:rsidRPr="00B8180F">
        <w:rPr>
          <w:rFonts w:ascii="Times New Roman" w:eastAsia="Times New Roman" w:hAnsi="Times New Roman" w:cs="Times New Roman"/>
          <w:b/>
          <w:bCs/>
          <w:sz w:val="24"/>
          <w:szCs w:val="24"/>
          <w:lang w:eastAsia="el-GR"/>
        </w:rPr>
        <w:t>ώτερ</w:t>
      </w:r>
      <w:proofErr w:type="spellEnd"/>
      <w:r w:rsidRPr="00B8180F">
        <w:rPr>
          <w:rFonts w:ascii="Times New Roman" w:eastAsia="Times New Roman" w:hAnsi="Times New Roman" w:cs="Times New Roman"/>
          <w:b/>
          <w:bCs/>
          <w:sz w:val="24"/>
          <w:szCs w:val="24"/>
          <w:lang w:eastAsia="el-GR"/>
        </w:rPr>
        <w:t>ον                          -ό/</w:t>
      </w:r>
      <w:proofErr w:type="spellStart"/>
      <w:r w:rsidRPr="00B8180F">
        <w:rPr>
          <w:rFonts w:ascii="Times New Roman" w:eastAsia="Times New Roman" w:hAnsi="Times New Roman" w:cs="Times New Roman"/>
          <w:b/>
          <w:bCs/>
          <w:sz w:val="24"/>
          <w:szCs w:val="24"/>
          <w:lang w:eastAsia="el-GR"/>
        </w:rPr>
        <w:t>ώτατο</w:t>
      </w:r>
      <w:proofErr w:type="spellEnd"/>
      <w:r w:rsidRPr="00B8180F">
        <w:rPr>
          <w:rFonts w:ascii="Times New Roman" w:eastAsia="Times New Roman" w:hAnsi="Times New Roman" w:cs="Times New Roman"/>
          <w:b/>
          <w:bCs/>
          <w:sz w:val="24"/>
          <w:szCs w:val="24"/>
          <w:lang w:eastAsia="el-GR"/>
        </w:rPr>
        <w:t>ς/ -ο/</w:t>
      </w:r>
      <w:proofErr w:type="spellStart"/>
      <w:r w:rsidRPr="00B8180F">
        <w:rPr>
          <w:rFonts w:ascii="Times New Roman" w:eastAsia="Times New Roman" w:hAnsi="Times New Roman" w:cs="Times New Roman"/>
          <w:b/>
          <w:bCs/>
          <w:sz w:val="24"/>
          <w:szCs w:val="24"/>
          <w:lang w:eastAsia="el-GR"/>
        </w:rPr>
        <w:t>ωτάτη</w:t>
      </w:r>
      <w:proofErr w:type="spellEnd"/>
      <w:r w:rsidRPr="00B8180F">
        <w:rPr>
          <w:rFonts w:ascii="Times New Roman" w:eastAsia="Times New Roman" w:hAnsi="Times New Roman" w:cs="Times New Roman"/>
          <w:b/>
          <w:bCs/>
          <w:sz w:val="24"/>
          <w:szCs w:val="24"/>
          <w:lang w:eastAsia="el-GR"/>
        </w:rPr>
        <w:t>/-ο/</w:t>
      </w:r>
      <w:proofErr w:type="spellStart"/>
      <w:r w:rsidRPr="00B8180F">
        <w:rPr>
          <w:rFonts w:ascii="Times New Roman" w:eastAsia="Times New Roman" w:hAnsi="Times New Roman" w:cs="Times New Roman"/>
          <w:b/>
          <w:bCs/>
          <w:sz w:val="24"/>
          <w:szCs w:val="24"/>
          <w:lang w:eastAsia="el-GR"/>
        </w:rPr>
        <w:t>ώτατ</w:t>
      </w:r>
      <w:proofErr w:type="spellEnd"/>
      <w:r w:rsidRPr="00B8180F">
        <w:rPr>
          <w:rFonts w:ascii="Times New Roman" w:eastAsia="Times New Roman" w:hAnsi="Times New Roman" w:cs="Times New Roman"/>
          <w:b/>
          <w:bCs/>
          <w:sz w:val="24"/>
          <w:szCs w:val="24"/>
          <w:lang w:eastAsia="el-GR"/>
        </w:rPr>
        <w:t>ον</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xml:space="preserve">π.χ. πτωχότερος, </w:t>
      </w:r>
      <w:proofErr w:type="spellStart"/>
      <w:r w:rsidRPr="00B8180F">
        <w:rPr>
          <w:rFonts w:ascii="Times New Roman" w:eastAsia="Times New Roman" w:hAnsi="Times New Roman" w:cs="Times New Roman"/>
          <w:sz w:val="24"/>
          <w:szCs w:val="24"/>
          <w:lang w:eastAsia="el-GR"/>
        </w:rPr>
        <w:t>πτωχοτέρα</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πτωχότερον</w:t>
      </w:r>
      <w:proofErr w:type="spellEnd"/>
      <w:r w:rsidRPr="00B8180F">
        <w:rPr>
          <w:rFonts w:ascii="Times New Roman" w:eastAsia="Times New Roman" w:hAnsi="Times New Roman" w:cs="Times New Roman"/>
          <w:sz w:val="24"/>
          <w:szCs w:val="24"/>
          <w:lang w:eastAsia="el-GR"/>
        </w:rPr>
        <w:t xml:space="preserve">      π.χ. πτωχότατος, </w:t>
      </w:r>
      <w:proofErr w:type="spellStart"/>
      <w:r w:rsidRPr="00B8180F">
        <w:rPr>
          <w:rFonts w:ascii="Times New Roman" w:eastAsia="Times New Roman" w:hAnsi="Times New Roman" w:cs="Times New Roman"/>
          <w:sz w:val="24"/>
          <w:szCs w:val="24"/>
          <w:lang w:eastAsia="el-GR"/>
        </w:rPr>
        <w:t>πτωχοτάτη</w:t>
      </w:r>
      <w:proofErr w:type="spellEnd"/>
      <w:r w:rsidRPr="00B8180F">
        <w:rPr>
          <w:rFonts w:ascii="Times New Roman" w:eastAsia="Times New Roman" w:hAnsi="Times New Roman" w:cs="Times New Roman"/>
          <w:sz w:val="24"/>
          <w:szCs w:val="24"/>
          <w:lang w:eastAsia="el-GR"/>
        </w:rPr>
        <w:t>/</w:t>
      </w:r>
      <w:proofErr w:type="spellStart"/>
      <w:r w:rsidRPr="00B8180F">
        <w:rPr>
          <w:rFonts w:ascii="Times New Roman" w:eastAsia="Times New Roman" w:hAnsi="Times New Roman" w:cs="Times New Roman"/>
          <w:sz w:val="24"/>
          <w:szCs w:val="24"/>
          <w:lang w:eastAsia="el-GR"/>
        </w:rPr>
        <w:t>πτωχότατον</w:t>
      </w:r>
      <w:proofErr w:type="spellEnd"/>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Τα παραθετικά των δευτερόκλιτων επιθέτων σχηματίζονται σε:</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w:t>
      </w:r>
      <w:r w:rsidRPr="00B8180F">
        <w:rPr>
          <w:rFonts w:ascii="Times New Roman" w:eastAsia="Times New Roman" w:hAnsi="Times New Roman" w:cs="Times New Roman"/>
          <w:b/>
          <w:bCs/>
          <w:sz w:val="24"/>
          <w:szCs w:val="24"/>
          <w:lang w:eastAsia="el-GR"/>
        </w:rPr>
        <w:t>-</w:t>
      </w:r>
      <w:proofErr w:type="spellStart"/>
      <w:r w:rsidRPr="00B8180F">
        <w:rPr>
          <w:rFonts w:ascii="Times New Roman" w:eastAsia="Times New Roman" w:hAnsi="Times New Roman" w:cs="Times New Roman"/>
          <w:b/>
          <w:bCs/>
          <w:sz w:val="24"/>
          <w:szCs w:val="24"/>
          <w:lang w:eastAsia="el-GR"/>
        </w:rPr>
        <w:t>οτερος</w:t>
      </w:r>
      <w:proofErr w:type="spellEnd"/>
      <w:r w:rsidRPr="00B8180F">
        <w:rPr>
          <w:rFonts w:ascii="Times New Roman" w:eastAsia="Times New Roman" w:hAnsi="Times New Roman" w:cs="Times New Roman"/>
          <w:b/>
          <w:bCs/>
          <w:sz w:val="24"/>
          <w:szCs w:val="24"/>
          <w:lang w:eastAsia="el-GR"/>
        </w:rPr>
        <w:t xml:space="preserve"> –α -ον</w:t>
      </w:r>
      <w:r w:rsidRPr="00B8180F">
        <w:rPr>
          <w:rFonts w:ascii="Times New Roman" w:eastAsia="Times New Roman" w:hAnsi="Times New Roman" w:cs="Times New Roman"/>
          <w:sz w:val="24"/>
          <w:szCs w:val="24"/>
          <w:lang w:eastAsia="el-GR"/>
        </w:rPr>
        <w:t>    </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Αν προηγείται του –</w:t>
      </w:r>
      <w:proofErr w:type="spellStart"/>
      <w:r w:rsidRPr="00B8180F">
        <w:rPr>
          <w:rFonts w:ascii="Times New Roman" w:eastAsia="Times New Roman" w:hAnsi="Times New Roman" w:cs="Times New Roman"/>
          <w:sz w:val="24"/>
          <w:szCs w:val="24"/>
          <w:lang w:eastAsia="el-GR"/>
        </w:rPr>
        <w:t>ος</w:t>
      </w:r>
      <w:proofErr w:type="spellEnd"/>
      <w:r w:rsidRPr="00B8180F">
        <w:rPr>
          <w:rFonts w:ascii="Times New Roman" w:eastAsia="Times New Roman" w:hAnsi="Times New Roman" w:cs="Times New Roman"/>
          <w:sz w:val="24"/>
          <w:szCs w:val="24"/>
          <w:lang w:eastAsia="el-GR"/>
        </w:rPr>
        <w:t>:</w:t>
      </w:r>
    </w:p>
    <w:p w:rsidR="00B8180F" w:rsidRPr="00B8180F" w:rsidRDefault="00B8180F" w:rsidP="00B8180F">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b/>
          <w:bCs/>
          <w:sz w:val="24"/>
          <w:szCs w:val="24"/>
          <w:lang w:eastAsia="el-GR"/>
        </w:rPr>
        <w:t xml:space="preserve">Φύσει μακρά συλλαβή </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Μακρό φωνήεν  (π.χ. ξηρός- ξηρότερος/ νοσηρός- νοσηρότερος)</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xml:space="preserve">- Δίφθογγος           (π.χ. </w:t>
      </w:r>
      <w:proofErr w:type="spellStart"/>
      <w:r w:rsidRPr="00B8180F">
        <w:rPr>
          <w:rFonts w:ascii="Times New Roman" w:eastAsia="Times New Roman" w:hAnsi="Times New Roman" w:cs="Times New Roman"/>
          <w:sz w:val="24"/>
          <w:szCs w:val="24"/>
          <w:lang w:eastAsia="el-GR"/>
        </w:rPr>
        <w:t>σπουδαῖος</w:t>
      </w:r>
      <w:proofErr w:type="spellEnd"/>
      <w:r w:rsidRPr="00B8180F">
        <w:rPr>
          <w:rFonts w:ascii="Times New Roman" w:eastAsia="Times New Roman" w:hAnsi="Times New Roman" w:cs="Times New Roman"/>
          <w:sz w:val="24"/>
          <w:szCs w:val="24"/>
          <w:lang w:eastAsia="el-GR"/>
        </w:rPr>
        <w:t>-σπουδαιότερος/δεινός-δεινότερος)</w:t>
      </w:r>
    </w:p>
    <w:p w:rsidR="00B8180F" w:rsidRPr="00B8180F" w:rsidRDefault="00B8180F" w:rsidP="00B8180F">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b/>
          <w:bCs/>
          <w:sz w:val="24"/>
          <w:szCs w:val="24"/>
          <w:lang w:eastAsia="el-GR"/>
        </w:rPr>
        <w:t>Θέσει μακρά συλλαβή</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xml:space="preserve">            Βραχύ φωνήεν </w:t>
      </w:r>
      <w:proofErr w:type="spellStart"/>
      <w:r w:rsidRPr="00B8180F">
        <w:rPr>
          <w:rFonts w:ascii="Times New Roman" w:eastAsia="Times New Roman" w:hAnsi="Times New Roman" w:cs="Times New Roman"/>
          <w:sz w:val="24"/>
          <w:szCs w:val="24"/>
          <w:lang w:eastAsia="el-GR"/>
        </w:rPr>
        <w:t>ακολοθούμενο</w:t>
      </w:r>
      <w:proofErr w:type="spellEnd"/>
      <w:r w:rsidRPr="00B8180F">
        <w:rPr>
          <w:rFonts w:ascii="Times New Roman" w:eastAsia="Times New Roman" w:hAnsi="Times New Roman" w:cs="Times New Roman"/>
          <w:sz w:val="24"/>
          <w:szCs w:val="24"/>
          <w:lang w:eastAsia="el-GR"/>
        </w:rPr>
        <w:t xml:space="preserve"> από:</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xml:space="preserve">-Δύο ή περισσότερο σύμφωνα    ( π.χ. σεμνός-σεμνότερος/ </w:t>
      </w:r>
      <w:proofErr w:type="spellStart"/>
      <w:r w:rsidRPr="00B8180F">
        <w:rPr>
          <w:rFonts w:ascii="Times New Roman" w:eastAsia="Times New Roman" w:hAnsi="Times New Roman" w:cs="Times New Roman"/>
          <w:sz w:val="24"/>
          <w:szCs w:val="24"/>
          <w:lang w:eastAsia="el-GR"/>
        </w:rPr>
        <w:t>ἰσχυρός</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ἰσχυρότερος</w:t>
      </w:r>
      <w:proofErr w:type="spellEnd"/>
      <w:r w:rsidRPr="00B8180F">
        <w:rPr>
          <w:rFonts w:ascii="Times New Roman" w:eastAsia="Times New Roman" w:hAnsi="Times New Roman" w:cs="Times New Roman"/>
          <w:sz w:val="24"/>
          <w:szCs w:val="24"/>
          <w:lang w:eastAsia="el-GR"/>
        </w:rPr>
        <w:t>/</w:t>
      </w:r>
      <w:proofErr w:type="spellStart"/>
      <w:r w:rsidRPr="00B8180F">
        <w:rPr>
          <w:rFonts w:ascii="Times New Roman" w:eastAsia="Times New Roman" w:hAnsi="Times New Roman" w:cs="Times New Roman"/>
          <w:sz w:val="24"/>
          <w:szCs w:val="24"/>
          <w:lang w:eastAsia="el-GR"/>
        </w:rPr>
        <w:t>ἔνδοξος</w:t>
      </w:r>
      <w:proofErr w:type="spellEnd"/>
      <w:r w:rsidRPr="00B8180F">
        <w:rPr>
          <w:rFonts w:ascii="Times New Roman" w:eastAsia="Times New Roman" w:hAnsi="Times New Roman" w:cs="Times New Roman"/>
          <w:sz w:val="24"/>
          <w:szCs w:val="24"/>
          <w:lang w:eastAsia="el-GR"/>
        </w:rPr>
        <w:t>-</w:t>
      </w:r>
      <w:proofErr w:type="spellStart"/>
      <w:r w:rsidRPr="00B8180F">
        <w:rPr>
          <w:rFonts w:ascii="Times New Roman" w:eastAsia="Times New Roman" w:hAnsi="Times New Roman" w:cs="Times New Roman"/>
          <w:sz w:val="24"/>
          <w:szCs w:val="24"/>
          <w:lang w:eastAsia="el-GR"/>
        </w:rPr>
        <w:t>ἐνδοξότερος</w:t>
      </w:r>
      <w:proofErr w:type="spellEnd"/>
      <w:r w:rsidRPr="00B8180F">
        <w:rPr>
          <w:rFonts w:ascii="Times New Roman" w:eastAsia="Times New Roman" w:hAnsi="Times New Roman" w:cs="Times New Roman"/>
          <w:sz w:val="24"/>
          <w:szCs w:val="24"/>
          <w:lang w:eastAsia="el-GR"/>
        </w:rPr>
        <w:t>/θερμός-θερμότερος)</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-Διπλό σύμφωνο (</w:t>
      </w:r>
      <w:proofErr w:type="spellStart"/>
      <w:r w:rsidRPr="00B8180F">
        <w:rPr>
          <w:rFonts w:ascii="Times New Roman" w:eastAsia="Times New Roman" w:hAnsi="Times New Roman" w:cs="Times New Roman"/>
          <w:sz w:val="24"/>
          <w:szCs w:val="24"/>
          <w:lang w:eastAsia="el-GR"/>
        </w:rPr>
        <w:t>ζ,ξ,ψ</w:t>
      </w:r>
      <w:proofErr w:type="spellEnd"/>
      <w:r w:rsidRPr="00B8180F">
        <w:rPr>
          <w:rFonts w:ascii="Times New Roman" w:eastAsia="Times New Roman" w:hAnsi="Times New Roman" w:cs="Times New Roman"/>
          <w:sz w:val="24"/>
          <w:szCs w:val="24"/>
          <w:lang w:eastAsia="el-GR"/>
        </w:rPr>
        <w:t>)  </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b/>
          <w:bCs/>
          <w:sz w:val="24"/>
          <w:szCs w:val="24"/>
          <w:lang w:eastAsia="el-GR"/>
        </w:rPr>
        <w:t xml:space="preserve">– </w:t>
      </w:r>
      <w:proofErr w:type="spellStart"/>
      <w:r w:rsidRPr="00B8180F">
        <w:rPr>
          <w:rFonts w:ascii="Times New Roman" w:eastAsia="Times New Roman" w:hAnsi="Times New Roman" w:cs="Times New Roman"/>
          <w:b/>
          <w:bCs/>
          <w:sz w:val="24"/>
          <w:szCs w:val="24"/>
          <w:lang w:eastAsia="el-GR"/>
        </w:rPr>
        <w:t>ωτερος</w:t>
      </w:r>
      <w:proofErr w:type="spellEnd"/>
      <w:r w:rsidRPr="00B8180F">
        <w:rPr>
          <w:rFonts w:ascii="Times New Roman" w:eastAsia="Times New Roman" w:hAnsi="Times New Roman" w:cs="Times New Roman"/>
          <w:b/>
          <w:bCs/>
          <w:sz w:val="24"/>
          <w:szCs w:val="24"/>
          <w:lang w:eastAsia="el-GR"/>
        </w:rPr>
        <w:t>- α –ον</w:t>
      </w:r>
      <w:r w:rsidRPr="00B8180F">
        <w:rPr>
          <w:rFonts w:ascii="Times New Roman" w:eastAsia="Times New Roman" w:hAnsi="Times New Roman" w:cs="Times New Roman"/>
          <w:sz w:val="24"/>
          <w:szCs w:val="24"/>
          <w:lang w:eastAsia="el-GR"/>
        </w:rPr>
        <w:t xml:space="preserve">       </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Αν προηγείται του –</w:t>
      </w:r>
      <w:proofErr w:type="spellStart"/>
      <w:r w:rsidRPr="00B8180F">
        <w:rPr>
          <w:rFonts w:ascii="Times New Roman" w:eastAsia="Times New Roman" w:hAnsi="Times New Roman" w:cs="Times New Roman"/>
          <w:sz w:val="24"/>
          <w:szCs w:val="24"/>
          <w:lang w:eastAsia="el-GR"/>
        </w:rPr>
        <w:t>ος</w:t>
      </w:r>
      <w:proofErr w:type="spellEnd"/>
      <w:r w:rsidRPr="00B8180F">
        <w:rPr>
          <w:rFonts w:ascii="Times New Roman" w:eastAsia="Times New Roman" w:hAnsi="Times New Roman" w:cs="Times New Roman"/>
          <w:sz w:val="24"/>
          <w:szCs w:val="24"/>
          <w:lang w:eastAsia="el-GR"/>
        </w:rPr>
        <w:t xml:space="preserve"> </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Βραχεία συλλαβή-- &gt; βραχύ φωνήεν (ε, ο)</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xml:space="preserve">π.χ. </w:t>
      </w:r>
      <w:proofErr w:type="spellStart"/>
      <w:r w:rsidRPr="00B8180F">
        <w:rPr>
          <w:rFonts w:ascii="Times New Roman" w:eastAsia="Times New Roman" w:hAnsi="Times New Roman" w:cs="Times New Roman"/>
          <w:sz w:val="24"/>
          <w:szCs w:val="24"/>
          <w:lang w:eastAsia="el-GR"/>
        </w:rPr>
        <w:t>ἱερός</w:t>
      </w:r>
      <w:proofErr w:type="spellEnd"/>
      <w:r w:rsidRPr="00B8180F">
        <w:rPr>
          <w:rFonts w:ascii="Times New Roman" w:eastAsia="Times New Roman" w:hAnsi="Times New Roman" w:cs="Times New Roman"/>
          <w:sz w:val="24"/>
          <w:szCs w:val="24"/>
          <w:lang w:eastAsia="el-GR"/>
        </w:rPr>
        <w:t>-</w:t>
      </w:r>
      <w:proofErr w:type="spellStart"/>
      <w:r w:rsidRPr="00B8180F">
        <w:rPr>
          <w:rFonts w:ascii="Times New Roman" w:eastAsia="Times New Roman" w:hAnsi="Times New Roman" w:cs="Times New Roman"/>
          <w:sz w:val="24"/>
          <w:szCs w:val="24"/>
          <w:lang w:eastAsia="el-GR"/>
        </w:rPr>
        <w:t>ἱερώτερος</w:t>
      </w:r>
      <w:proofErr w:type="spellEnd"/>
      <w:r w:rsidRPr="00B8180F">
        <w:rPr>
          <w:rFonts w:ascii="Times New Roman" w:eastAsia="Times New Roman" w:hAnsi="Times New Roman" w:cs="Times New Roman"/>
          <w:sz w:val="24"/>
          <w:szCs w:val="24"/>
          <w:lang w:eastAsia="el-GR"/>
        </w:rPr>
        <w:t>/νέος-νεώτερος, σοφός-</w:t>
      </w:r>
      <w:proofErr w:type="spellStart"/>
      <w:r w:rsidRPr="00B8180F">
        <w:rPr>
          <w:rFonts w:ascii="Times New Roman" w:eastAsia="Times New Roman" w:hAnsi="Times New Roman" w:cs="Times New Roman"/>
          <w:sz w:val="24"/>
          <w:szCs w:val="24"/>
          <w:lang w:eastAsia="el-GR"/>
        </w:rPr>
        <w:t>σοφώτερος</w:t>
      </w:r>
      <w:proofErr w:type="spellEnd"/>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b/>
          <w:bCs/>
          <w:sz w:val="24"/>
          <w:szCs w:val="24"/>
          <w:lang w:eastAsia="el-GR"/>
        </w:rPr>
        <w:t>Όταν του –</w:t>
      </w:r>
      <w:proofErr w:type="spellStart"/>
      <w:r w:rsidRPr="00B8180F">
        <w:rPr>
          <w:rFonts w:ascii="Times New Roman" w:eastAsia="Times New Roman" w:hAnsi="Times New Roman" w:cs="Times New Roman"/>
          <w:b/>
          <w:bCs/>
          <w:sz w:val="24"/>
          <w:szCs w:val="24"/>
          <w:lang w:eastAsia="el-GR"/>
        </w:rPr>
        <w:t>ος</w:t>
      </w:r>
      <w:proofErr w:type="spellEnd"/>
      <w:r w:rsidRPr="00B8180F">
        <w:rPr>
          <w:rFonts w:ascii="Times New Roman" w:eastAsia="Times New Roman" w:hAnsi="Times New Roman" w:cs="Times New Roman"/>
          <w:b/>
          <w:bCs/>
          <w:sz w:val="24"/>
          <w:szCs w:val="24"/>
          <w:lang w:eastAsia="el-GR"/>
        </w:rPr>
        <w:t xml:space="preserve"> προηγούνται δίχρονα (α, ι, υ) </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xml:space="preserve">Γενικά τα δευτερόκλιτα επίθετα έχουν το δίχρονο της παραλήγουσας βραχύχρονο και συνεπώς έχουν ω στα παραθετικά τους (εκτός αν πρόκειται για θέση μακρόχρονη παραλήγουσα): </w:t>
      </w:r>
      <w:proofErr w:type="spellStart"/>
      <w:r w:rsidRPr="00B8180F">
        <w:rPr>
          <w:rFonts w:ascii="Times New Roman" w:eastAsia="Times New Roman" w:hAnsi="Times New Roman" w:cs="Times New Roman"/>
          <w:sz w:val="24"/>
          <w:szCs w:val="24"/>
          <w:lang w:eastAsia="el-GR"/>
        </w:rPr>
        <w:t>ἅγιος</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ἁγιώτερος</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ἁγιώτατος</w:t>
      </w:r>
      <w:proofErr w:type="spellEnd"/>
      <w:r w:rsidRPr="00B8180F">
        <w:rPr>
          <w:rFonts w:ascii="Times New Roman" w:eastAsia="Times New Roman" w:hAnsi="Times New Roman" w:cs="Times New Roman"/>
          <w:sz w:val="24"/>
          <w:szCs w:val="24"/>
          <w:lang w:eastAsia="el-GR"/>
        </w:rPr>
        <w:t xml:space="preserve">// μιαρός, </w:t>
      </w:r>
      <w:proofErr w:type="spellStart"/>
      <w:r w:rsidRPr="00B8180F">
        <w:rPr>
          <w:rFonts w:ascii="Times New Roman" w:eastAsia="Times New Roman" w:hAnsi="Times New Roman" w:cs="Times New Roman"/>
          <w:sz w:val="24"/>
          <w:szCs w:val="24"/>
          <w:lang w:eastAsia="el-GR"/>
        </w:rPr>
        <w:t>μιαρώτερος</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μιαρώτατος</w:t>
      </w:r>
      <w:proofErr w:type="spellEnd"/>
      <w:r w:rsidRPr="00B8180F">
        <w:rPr>
          <w:rFonts w:ascii="Times New Roman" w:eastAsia="Times New Roman" w:hAnsi="Times New Roman" w:cs="Times New Roman"/>
          <w:sz w:val="24"/>
          <w:szCs w:val="24"/>
          <w:lang w:eastAsia="el-GR"/>
        </w:rPr>
        <w:t xml:space="preserve">// γλαφυρός, </w:t>
      </w:r>
      <w:proofErr w:type="spellStart"/>
      <w:r w:rsidRPr="00B8180F">
        <w:rPr>
          <w:rFonts w:ascii="Times New Roman" w:eastAsia="Times New Roman" w:hAnsi="Times New Roman" w:cs="Times New Roman"/>
          <w:sz w:val="24"/>
          <w:szCs w:val="24"/>
          <w:lang w:eastAsia="el-GR"/>
        </w:rPr>
        <w:t>γλαφυρώτερος</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γλαφυρώτατος</w:t>
      </w:r>
      <w:proofErr w:type="spellEnd"/>
      <w:r w:rsidRPr="00B8180F">
        <w:rPr>
          <w:rFonts w:ascii="Times New Roman" w:eastAsia="Times New Roman" w:hAnsi="Times New Roman" w:cs="Times New Roman"/>
          <w:sz w:val="24"/>
          <w:szCs w:val="24"/>
          <w:lang w:eastAsia="el-GR"/>
        </w:rPr>
        <w:t>.</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Εξαιρούνται τα:</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xml:space="preserve">ΜΑΚΡΑ  (- </w:t>
      </w:r>
      <w:proofErr w:type="spellStart"/>
      <w:r w:rsidRPr="00B8180F">
        <w:rPr>
          <w:rFonts w:ascii="Times New Roman" w:eastAsia="Times New Roman" w:hAnsi="Times New Roman" w:cs="Times New Roman"/>
          <w:sz w:val="24"/>
          <w:szCs w:val="24"/>
          <w:lang w:eastAsia="el-GR"/>
        </w:rPr>
        <w:t>οτερος</w:t>
      </w:r>
      <w:proofErr w:type="spellEnd"/>
      <w:r w:rsidRPr="00B8180F">
        <w:rPr>
          <w:rFonts w:ascii="Times New Roman" w:eastAsia="Times New Roman" w:hAnsi="Times New Roman" w:cs="Times New Roman"/>
          <w:sz w:val="24"/>
          <w:szCs w:val="24"/>
          <w:lang w:eastAsia="el-GR"/>
        </w:rPr>
        <w:t>, -</w:t>
      </w:r>
      <w:proofErr w:type="spellStart"/>
      <w:r w:rsidRPr="00B8180F">
        <w:rPr>
          <w:rFonts w:ascii="Times New Roman" w:eastAsia="Times New Roman" w:hAnsi="Times New Roman" w:cs="Times New Roman"/>
          <w:sz w:val="24"/>
          <w:szCs w:val="24"/>
          <w:lang w:eastAsia="el-GR"/>
        </w:rPr>
        <w:t>οτατος</w:t>
      </w:r>
      <w:proofErr w:type="spellEnd"/>
      <w:r w:rsidRPr="00B8180F">
        <w:rPr>
          <w:rFonts w:ascii="Times New Roman" w:eastAsia="Times New Roman" w:hAnsi="Times New Roman" w:cs="Times New Roman"/>
          <w:sz w:val="24"/>
          <w:szCs w:val="24"/>
          <w:lang w:eastAsia="el-GR"/>
        </w:rPr>
        <w:t>)</w:t>
      </w:r>
      <w:r w:rsidRPr="00B8180F">
        <w:rPr>
          <w:rFonts w:ascii="Times New Roman" w:eastAsia="Times New Roman" w:hAnsi="Times New Roman" w:cs="Times New Roman"/>
          <w:sz w:val="24"/>
          <w:szCs w:val="24"/>
          <w:lang w:eastAsia="el-GR"/>
        </w:rPr>
        <w:br/>
        <w:t xml:space="preserve">α. όσα επίθετα είναι σύνθετα με </w:t>
      </w:r>
      <w:proofErr w:type="spellStart"/>
      <w:r w:rsidRPr="00B8180F">
        <w:rPr>
          <w:rFonts w:ascii="Times New Roman" w:eastAsia="Times New Roman" w:hAnsi="Times New Roman" w:cs="Times New Roman"/>
          <w:sz w:val="24"/>
          <w:szCs w:val="24"/>
          <w:lang w:eastAsia="el-GR"/>
        </w:rPr>
        <w:t>β΄</w:t>
      </w:r>
      <w:proofErr w:type="spellEnd"/>
      <w:r w:rsidRPr="00B8180F">
        <w:rPr>
          <w:rFonts w:ascii="Times New Roman" w:eastAsia="Times New Roman" w:hAnsi="Times New Roman" w:cs="Times New Roman"/>
          <w:sz w:val="24"/>
          <w:szCs w:val="24"/>
          <w:lang w:eastAsia="el-GR"/>
        </w:rPr>
        <w:t xml:space="preserve"> συνθετικό τις λέξεις: τιμή, νίκη, θυμός, ψυχή, λύπη, </w:t>
      </w:r>
      <w:proofErr w:type="spellStart"/>
      <w:r w:rsidRPr="00B8180F">
        <w:rPr>
          <w:rFonts w:ascii="Times New Roman" w:eastAsia="Times New Roman" w:hAnsi="Times New Roman" w:cs="Times New Roman"/>
          <w:sz w:val="24"/>
          <w:szCs w:val="24"/>
          <w:lang w:eastAsia="el-GR"/>
        </w:rPr>
        <w:t>κίνδυνος:ἐντιμότερος</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φιλονικότατος</w:t>
      </w:r>
      <w:proofErr w:type="spellEnd"/>
      <w:r w:rsidRPr="00B8180F">
        <w:rPr>
          <w:rFonts w:ascii="Times New Roman" w:eastAsia="Times New Roman" w:hAnsi="Times New Roman" w:cs="Times New Roman"/>
          <w:sz w:val="24"/>
          <w:szCs w:val="24"/>
          <w:lang w:eastAsia="el-GR"/>
        </w:rPr>
        <w:t xml:space="preserve">, προθυμότερος, </w:t>
      </w:r>
      <w:proofErr w:type="spellStart"/>
      <w:r w:rsidRPr="00B8180F">
        <w:rPr>
          <w:rFonts w:ascii="Times New Roman" w:eastAsia="Times New Roman" w:hAnsi="Times New Roman" w:cs="Times New Roman"/>
          <w:sz w:val="24"/>
          <w:szCs w:val="24"/>
          <w:lang w:eastAsia="el-GR"/>
        </w:rPr>
        <w:t>εὐχυψότερος</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ἀλυπότερος</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ἀκινδυνότατος</w:t>
      </w:r>
      <w:proofErr w:type="spellEnd"/>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xml:space="preserve">β) Τα επίθετα </w:t>
      </w:r>
      <w:proofErr w:type="spellStart"/>
      <w:r w:rsidRPr="00B8180F">
        <w:rPr>
          <w:rFonts w:ascii="Times New Roman" w:eastAsia="Times New Roman" w:hAnsi="Times New Roman" w:cs="Times New Roman"/>
          <w:sz w:val="24"/>
          <w:szCs w:val="24"/>
          <w:lang w:eastAsia="el-GR"/>
        </w:rPr>
        <w:t>ἀνιαρός</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ἰσχυρός</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ἔγκυρος</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ἄκυρος</w:t>
      </w:r>
      <w:proofErr w:type="spellEnd"/>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xml:space="preserve">λιτός, ψιλός, σιμός (=με πλατειά μύτη), γρυπός (=κυρτός), </w:t>
      </w:r>
      <w:proofErr w:type="spellStart"/>
      <w:r w:rsidRPr="00B8180F">
        <w:rPr>
          <w:rFonts w:ascii="Times New Roman" w:eastAsia="Times New Roman" w:hAnsi="Times New Roman" w:cs="Times New Roman"/>
          <w:sz w:val="24"/>
          <w:szCs w:val="24"/>
          <w:lang w:eastAsia="el-GR"/>
        </w:rPr>
        <w:t>ἄκρατος</w:t>
      </w:r>
      <w:proofErr w:type="spellEnd"/>
      <w:r w:rsidRPr="00B8180F">
        <w:rPr>
          <w:rFonts w:ascii="Times New Roman" w:eastAsia="Times New Roman" w:hAnsi="Times New Roman" w:cs="Times New Roman"/>
          <w:sz w:val="24"/>
          <w:szCs w:val="24"/>
          <w:lang w:eastAsia="el-GR"/>
        </w:rPr>
        <w:t xml:space="preserve">, φλύαρος, </w:t>
      </w:r>
      <w:proofErr w:type="spellStart"/>
      <w:r w:rsidRPr="00B8180F">
        <w:rPr>
          <w:rFonts w:ascii="Times New Roman" w:eastAsia="Times New Roman" w:hAnsi="Times New Roman" w:cs="Times New Roman"/>
          <w:sz w:val="24"/>
          <w:szCs w:val="24"/>
          <w:lang w:eastAsia="el-GR"/>
        </w:rPr>
        <w:t>λαρός</w:t>
      </w:r>
      <w:proofErr w:type="spellEnd"/>
      <w:r w:rsidRPr="00B8180F">
        <w:rPr>
          <w:rFonts w:ascii="Times New Roman" w:eastAsia="Times New Roman" w:hAnsi="Times New Roman" w:cs="Times New Roman"/>
          <w:sz w:val="24"/>
          <w:szCs w:val="24"/>
          <w:lang w:eastAsia="el-GR"/>
        </w:rPr>
        <w:t>, τρανός</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xml:space="preserve">γ) Τα επίθετα κενός, ξένος, στενός ---&gt; κενότερος, </w:t>
      </w:r>
      <w:proofErr w:type="spellStart"/>
      <w:r w:rsidRPr="00B8180F">
        <w:rPr>
          <w:rFonts w:ascii="Times New Roman" w:eastAsia="Times New Roman" w:hAnsi="Times New Roman" w:cs="Times New Roman"/>
          <w:sz w:val="24"/>
          <w:szCs w:val="24"/>
          <w:lang w:eastAsia="el-GR"/>
        </w:rPr>
        <w:t>ξενότερος</w:t>
      </w:r>
      <w:proofErr w:type="spellEnd"/>
      <w:r w:rsidRPr="00B8180F">
        <w:rPr>
          <w:rFonts w:ascii="Times New Roman" w:eastAsia="Times New Roman" w:hAnsi="Times New Roman" w:cs="Times New Roman"/>
          <w:sz w:val="24"/>
          <w:szCs w:val="24"/>
          <w:lang w:eastAsia="el-GR"/>
        </w:rPr>
        <w:t>, στενότερος</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lastRenderedPageBreak/>
        <w:t> </w:t>
      </w:r>
      <w:r w:rsidRPr="00B8180F">
        <w:rPr>
          <w:rFonts w:ascii="Times New Roman" w:eastAsia="Times New Roman" w:hAnsi="Times New Roman" w:cs="Times New Roman"/>
          <w:b/>
          <w:bCs/>
          <w:sz w:val="24"/>
          <w:szCs w:val="24"/>
          <w:lang w:eastAsia="el-GR"/>
        </w:rPr>
        <w:t>β. στα τριτόκλιτα επίθετα σε</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xml:space="preserve">                            </w:t>
      </w:r>
      <w:r w:rsidRPr="00B8180F">
        <w:rPr>
          <w:rFonts w:ascii="Times New Roman" w:eastAsia="Times New Roman" w:hAnsi="Times New Roman" w:cs="Times New Roman"/>
          <w:b/>
          <w:bCs/>
          <w:sz w:val="24"/>
          <w:szCs w:val="24"/>
          <w:lang w:eastAsia="el-GR"/>
        </w:rPr>
        <w:t>     -ης, -ης, -ες                                       -ων, -ων, -ον</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xml:space="preserve">      π.χ. θετικός: </w:t>
      </w:r>
      <w:proofErr w:type="spellStart"/>
      <w:r w:rsidRPr="00B8180F">
        <w:rPr>
          <w:rFonts w:ascii="Times New Roman" w:eastAsia="Times New Roman" w:hAnsi="Times New Roman" w:cs="Times New Roman"/>
          <w:sz w:val="24"/>
          <w:szCs w:val="24"/>
          <w:lang w:eastAsia="el-GR"/>
        </w:rPr>
        <w:t>ἀληθής</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ἀληθής</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ἀληθές</w:t>
      </w:r>
      <w:proofErr w:type="spellEnd"/>
      <w:r w:rsidRPr="00B8180F">
        <w:rPr>
          <w:rFonts w:ascii="Times New Roman" w:eastAsia="Times New Roman" w:hAnsi="Times New Roman" w:cs="Times New Roman"/>
          <w:sz w:val="24"/>
          <w:szCs w:val="24"/>
          <w:lang w:eastAsia="el-GR"/>
        </w:rPr>
        <w:t>                    </w:t>
      </w:r>
      <w:proofErr w:type="spellStart"/>
      <w:r w:rsidRPr="00B8180F">
        <w:rPr>
          <w:rFonts w:ascii="Times New Roman" w:eastAsia="Times New Roman" w:hAnsi="Times New Roman" w:cs="Times New Roman"/>
          <w:sz w:val="24"/>
          <w:szCs w:val="24"/>
          <w:lang w:eastAsia="el-GR"/>
        </w:rPr>
        <w:t>εὐδαίμων</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εὐδαίμων</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εὔδαιμον</w:t>
      </w:r>
      <w:proofErr w:type="spellEnd"/>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xml:space="preserve">      συγκριτικός: </w:t>
      </w:r>
      <w:proofErr w:type="spellStart"/>
      <w:r w:rsidRPr="00B8180F">
        <w:rPr>
          <w:rFonts w:ascii="Times New Roman" w:eastAsia="Times New Roman" w:hAnsi="Times New Roman" w:cs="Times New Roman"/>
          <w:sz w:val="24"/>
          <w:szCs w:val="24"/>
          <w:lang w:eastAsia="el-GR"/>
        </w:rPr>
        <w:t>ἀληθέστερος</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ἀληθεστέρα</w:t>
      </w:r>
      <w:proofErr w:type="spellEnd"/>
      <w:r w:rsidRPr="00B8180F">
        <w:rPr>
          <w:rFonts w:ascii="Times New Roman" w:eastAsia="Times New Roman" w:hAnsi="Times New Roman" w:cs="Times New Roman"/>
          <w:sz w:val="24"/>
          <w:szCs w:val="24"/>
          <w:lang w:eastAsia="el-GR"/>
        </w:rPr>
        <w:t>,               </w:t>
      </w:r>
      <w:proofErr w:type="spellStart"/>
      <w:r w:rsidRPr="00B8180F">
        <w:rPr>
          <w:rFonts w:ascii="Times New Roman" w:eastAsia="Times New Roman" w:hAnsi="Times New Roman" w:cs="Times New Roman"/>
          <w:sz w:val="24"/>
          <w:szCs w:val="24"/>
          <w:lang w:eastAsia="el-GR"/>
        </w:rPr>
        <w:t>εὐδαιμόστερος</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εὐδαιμονεστέρα</w:t>
      </w:r>
      <w:proofErr w:type="spellEnd"/>
      <w:r w:rsidRPr="00B8180F">
        <w:rPr>
          <w:rFonts w:ascii="Times New Roman" w:eastAsia="Times New Roman" w:hAnsi="Times New Roman" w:cs="Times New Roman"/>
          <w:sz w:val="24"/>
          <w:szCs w:val="24"/>
          <w:lang w:eastAsia="el-GR"/>
        </w:rPr>
        <w:t>,</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ἀληθέστερον</w:t>
      </w:r>
      <w:proofErr w:type="spellEnd"/>
      <w:r w:rsidRPr="00B8180F">
        <w:rPr>
          <w:rFonts w:ascii="Times New Roman" w:eastAsia="Times New Roman" w:hAnsi="Times New Roman" w:cs="Times New Roman"/>
          <w:sz w:val="24"/>
          <w:szCs w:val="24"/>
          <w:lang w:eastAsia="el-GR"/>
        </w:rPr>
        <w:t>                                                           </w:t>
      </w:r>
      <w:proofErr w:type="spellStart"/>
      <w:r w:rsidRPr="00B8180F">
        <w:rPr>
          <w:rFonts w:ascii="Times New Roman" w:eastAsia="Times New Roman" w:hAnsi="Times New Roman" w:cs="Times New Roman"/>
          <w:sz w:val="24"/>
          <w:szCs w:val="24"/>
          <w:lang w:eastAsia="el-GR"/>
        </w:rPr>
        <w:t>εὐδαιμονέστερον</w:t>
      </w:r>
      <w:proofErr w:type="spellEnd"/>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xml:space="preserve">      υπερθετικός: </w:t>
      </w:r>
      <w:proofErr w:type="spellStart"/>
      <w:r w:rsidRPr="00B8180F">
        <w:rPr>
          <w:rFonts w:ascii="Times New Roman" w:eastAsia="Times New Roman" w:hAnsi="Times New Roman" w:cs="Times New Roman"/>
          <w:sz w:val="24"/>
          <w:szCs w:val="24"/>
          <w:lang w:eastAsia="el-GR"/>
        </w:rPr>
        <w:t>ἀληθέστατος</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ἀληθεστάτη</w:t>
      </w:r>
      <w:proofErr w:type="spellEnd"/>
      <w:r w:rsidRPr="00B8180F">
        <w:rPr>
          <w:rFonts w:ascii="Times New Roman" w:eastAsia="Times New Roman" w:hAnsi="Times New Roman" w:cs="Times New Roman"/>
          <w:sz w:val="24"/>
          <w:szCs w:val="24"/>
          <w:lang w:eastAsia="el-GR"/>
        </w:rPr>
        <w:t>,           </w:t>
      </w:r>
      <w:proofErr w:type="spellStart"/>
      <w:r w:rsidRPr="00B8180F">
        <w:rPr>
          <w:rFonts w:ascii="Times New Roman" w:eastAsia="Times New Roman" w:hAnsi="Times New Roman" w:cs="Times New Roman"/>
          <w:sz w:val="24"/>
          <w:szCs w:val="24"/>
          <w:lang w:eastAsia="el-GR"/>
        </w:rPr>
        <w:t>εὐδαιμονέστατος</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εὐδαιμονεστάτη</w:t>
      </w:r>
      <w:proofErr w:type="spellEnd"/>
      <w:r w:rsidRPr="00B8180F">
        <w:rPr>
          <w:rFonts w:ascii="Times New Roman" w:eastAsia="Times New Roman" w:hAnsi="Times New Roman" w:cs="Times New Roman"/>
          <w:sz w:val="24"/>
          <w:szCs w:val="24"/>
          <w:lang w:eastAsia="el-GR"/>
        </w:rPr>
        <w:t>,</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ἀληθέστατον</w:t>
      </w:r>
      <w:proofErr w:type="spellEnd"/>
      <w:r w:rsidRPr="00B8180F">
        <w:rPr>
          <w:rFonts w:ascii="Times New Roman" w:eastAsia="Times New Roman" w:hAnsi="Times New Roman" w:cs="Times New Roman"/>
          <w:sz w:val="24"/>
          <w:szCs w:val="24"/>
          <w:lang w:eastAsia="el-GR"/>
        </w:rPr>
        <w:t>                                                        </w:t>
      </w:r>
      <w:proofErr w:type="spellStart"/>
      <w:r w:rsidRPr="00B8180F">
        <w:rPr>
          <w:rFonts w:ascii="Times New Roman" w:eastAsia="Times New Roman" w:hAnsi="Times New Roman" w:cs="Times New Roman"/>
          <w:sz w:val="24"/>
          <w:szCs w:val="24"/>
          <w:lang w:eastAsia="el-GR"/>
        </w:rPr>
        <w:t>εὐδαιμονέστατον</w:t>
      </w:r>
      <w:proofErr w:type="spellEnd"/>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xml:space="preserve"> Επίσης σε αυτήν την κατηγορία ανήκουν τα επίθετα </w:t>
      </w:r>
      <w:proofErr w:type="spellStart"/>
      <w:r w:rsidRPr="00B8180F">
        <w:rPr>
          <w:rFonts w:ascii="Times New Roman" w:eastAsia="Times New Roman" w:hAnsi="Times New Roman" w:cs="Times New Roman"/>
          <w:b/>
          <w:bCs/>
          <w:sz w:val="24"/>
          <w:szCs w:val="24"/>
          <w:lang w:eastAsia="el-GR"/>
        </w:rPr>
        <w:t>ἄκρατος</w:t>
      </w:r>
      <w:proofErr w:type="spellEnd"/>
      <w:r w:rsidRPr="00B8180F">
        <w:rPr>
          <w:rFonts w:ascii="Times New Roman" w:eastAsia="Times New Roman" w:hAnsi="Times New Roman" w:cs="Times New Roman"/>
          <w:b/>
          <w:bCs/>
          <w:sz w:val="24"/>
          <w:szCs w:val="24"/>
          <w:lang w:eastAsia="el-GR"/>
        </w:rPr>
        <w:t xml:space="preserve">, </w:t>
      </w:r>
      <w:proofErr w:type="spellStart"/>
      <w:r w:rsidRPr="00B8180F">
        <w:rPr>
          <w:rFonts w:ascii="Times New Roman" w:eastAsia="Times New Roman" w:hAnsi="Times New Roman" w:cs="Times New Roman"/>
          <w:b/>
          <w:bCs/>
          <w:sz w:val="24"/>
          <w:szCs w:val="24"/>
          <w:lang w:eastAsia="el-GR"/>
        </w:rPr>
        <w:t>ἄσμενος</w:t>
      </w:r>
      <w:proofErr w:type="spellEnd"/>
      <w:r w:rsidRPr="00B8180F">
        <w:rPr>
          <w:rFonts w:ascii="Times New Roman" w:eastAsia="Times New Roman" w:hAnsi="Times New Roman" w:cs="Times New Roman"/>
          <w:b/>
          <w:bCs/>
          <w:sz w:val="24"/>
          <w:szCs w:val="24"/>
          <w:lang w:eastAsia="el-GR"/>
        </w:rPr>
        <w:t xml:space="preserve">, </w:t>
      </w:r>
      <w:proofErr w:type="spellStart"/>
      <w:r w:rsidRPr="00B8180F">
        <w:rPr>
          <w:rFonts w:ascii="Times New Roman" w:eastAsia="Times New Roman" w:hAnsi="Times New Roman" w:cs="Times New Roman"/>
          <w:b/>
          <w:bCs/>
          <w:sz w:val="24"/>
          <w:szCs w:val="24"/>
          <w:lang w:eastAsia="el-GR"/>
        </w:rPr>
        <w:t>ἐρρώμενος</w:t>
      </w:r>
      <w:proofErr w:type="spellEnd"/>
      <w:r w:rsidRPr="00B8180F">
        <w:rPr>
          <w:rFonts w:ascii="Times New Roman" w:eastAsia="Times New Roman" w:hAnsi="Times New Roman" w:cs="Times New Roman"/>
          <w:b/>
          <w:bCs/>
          <w:sz w:val="24"/>
          <w:szCs w:val="24"/>
          <w:lang w:eastAsia="el-GR"/>
        </w:rPr>
        <w:t xml:space="preserve"> (δυνατός), πένης</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b/>
          <w:bCs/>
          <w:sz w:val="24"/>
          <w:szCs w:val="24"/>
          <w:lang w:eastAsia="el-GR"/>
        </w:rPr>
        <w:t> γ. στα ανώμαλα που κατά κανόνα λήγουν σε -ίων, -</w:t>
      </w:r>
      <w:proofErr w:type="spellStart"/>
      <w:r w:rsidRPr="00B8180F">
        <w:rPr>
          <w:rFonts w:ascii="Times New Roman" w:eastAsia="Times New Roman" w:hAnsi="Times New Roman" w:cs="Times New Roman"/>
          <w:b/>
          <w:bCs/>
          <w:sz w:val="24"/>
          <w:szCs w:val="24"/>
          <w:lang w:eastAsia="el-GR"/>
        </w:rPr>
        <w:t>ιστος</w:t>
      </w:r>
      <w:proofErr w:type="spellEnd"/>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xml:space="preserve">     Τα ανώμαλα παραθετικά είναι </w:t>
      </w:r>
      <w:proofErr w:type="spellStart"/>
      <w:r w:rsidRPr="00B8180F">
        <w:rPr>
          <w:rFonts w:ascii="Times New Roman" w:eastAsia="Times New Roman" w:hAnsi="Times New Roman" w:cs="Times New Roman"/>
          <w:sz w:val="24"/>
          <w:szCs w:val="24"/>
          <w:lang w:eastAsia="el-GR"/>
        </w:rPr>
        <w:t>αρχαίοτερη</w:t>
      </w:r>
      <w:proofErr w:type="spellEnd"/>
      <w:r w:rsidRPr="00B8180F">
        <w:rPr>
          <w:rFonts w:ascii="Times New Roman" w:eastAsia="Times New Roman" w:hAnsi="Times New Roman" w:cs="Times New Roman"/>
          <w:sz w:val="24"/>
          <w:szCs w:val="24"/>
          <w:lang w:eastAsia="el-GR"/>
        </w:rPr>
        <w:t xml:space="preserve"> μορφή των επιθέτων (αντίθετα τα ανώμαλα είναι υστερογενή και δημιούργημα της ελληνικής γλώσσας) και παρουσιάζουν ιδιορρυθμίες στις καταλήξεις τους και κυρίως στο θέμα τους, που διαφέρει από το θέμα του θετικού βαθμού.</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w:t>
      </w:r>
      <w:r w:rsidRPr="00B8180F">
        <w:rPr>
          <w:rFonts w:ascii="Times New Roman" w:eastAsia="Times New Roman" w:hAnsi="Times New Roman" w:cs="Times New Roman"/>
          <w:b/>
          <w:bCs/>
          <w:sz w:val="24"/>
          <w:szCs w:val="24"/>
          <w:lang w:eastAsia="el-GR"/>
        </w:rPr>
        <w:t>ΑΝΩΜΑΛΑ ΠΑΡΑΘΕΤΙΚΑ    </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Τα συνηθέστερα επίθετα αυτής της κατηγορίας αυτής είναι τα εξής:</w:t>
      </w:r>
    </w:p>
    <w:tbl>
      <w:tblPr>
        <w:tblW w:w="0" w:type="auto"/>
        <w:tblCellSpacing w:w="15" w:type="dxa"/>
        <w:tblCellMar>
          <w:top w:w="15" w:type="dxa"/>
          <w:left w:w="15" w:type="dxa"/>
          <w:bottom w:w="15" w:type="dxa"/>
          <w:right w:w="15" w:type="dxa"/>
        </w:tblCellMar>
        <w:tblLook w:val="04A0"/>
      </w:tblPr>
      <w:tblGrid>
        <w:gridCol w:w="2754"/>
        <w:gridCol w:w="2528"/>
        <w:gridCol w:w="2413"/>
        <w:gridCol w:w="2861"/>
      </w:tblGrid>
      <w:tr w:rsidR="00B8180F" w:rsidRPr="00B8180F" w:rsidTr="005630A8">
        <w:trPr>
          <w:tblCellSpacing w:w="15" w:type="dxa"/>
        </w:trPr>
        <w:tc>
          <w:tcPr>
            <w:tcW w:w="2709"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w:t>
            </w:r>
            <w:r w:rsidRPr="00B8180F">
              <w:rPr>
                <w:rFonts w:ascii="Times New Roman" w:eastAsia="Times New Roman" w:hAnsi="Times New Roman" w:cs="Times New Roman"/>
                <w:b/>
                <w:bCs/>
                <w:sz w:val="24"/>
                <w:szCs w:val="24"/>
                <w:lang w:eastAsia="el-GR"/>
              </w:rPr>
              <w:t>ΘΕΤΙΚΟΣ</w:t>
            </w:r>
          </w:p>
        </w:tc>
        <w:tc>
          <w:tcPr>
            <w:tcW w:w="4911" w:type="dxa"/>
            <w:gridSpan w:val="2"/>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b/>
                <w:bCs/>
                <w:sz w:val="24"/>
                <w:szCs w:val="24"/>
                <w:lang w:eastAsia="el-GR"/>
              </w:rPr>
              <w:t>ΣΥΓΚΡΙΤΙΚΟΣ</w:t>
            </w:r>
          </w:p>
        </w:tc>
        <w:tc>
          <w:tcPr>
            <w:tcW w:w="2816"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b/>
                <w:bCs/>
                <w:sz w:val="24"/>
                <w:szCs w:val="24"/>
                <w:lang w:eastAsia="el-GR"/>
              </w:rPr>
              <w:t>ΥΠΕΡΘΕΤΙΚΟΣ</w:t>
            </w:r>
          </w:p>
        </w:tc>
      </w:tr>
      <w:tr w:rsidR="00B8180F" w:rsidRPr="00B8180F" w:rsidTr="005630A8">
        <w:trPr>
          <w:tblCellSpacing w:w="15" w:type="dxa"/>
        </w:trPr>
        <w:tc>
          <w:tcPr>
            <w:tcW w:w="2709"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b/>
                <w:bCs/>
                <w:sz w:val="24"/>
                <w:szCs w:val="24"/>
                <w:lang w:eastAsia="el-GR"/>
              </w:rPr>
              <w:t>1.</w:t>
            </w:r>
            <w:r w:rsidRPr="00B8180F">
              <w:rPr>
                <w:rFonts w:ascii="Times New Roman" w:eastAsia="Times New Roman" w:hAnsi="Times New Roman" w:cs="Times New Roman"/>
                <w:sz w:val="24"/>
                <w:szCs w:val="24"/>
                <w:lang w:eastAsia="el-GR"/>
              </w:rPr>
              <w:t xml:space="preserve"> καλός(=ωραίος)</w:t>
            </w:r>
          </w:p>
        </w:tc>
        <w:tc>
          <w:tcPr>
            <w:tcW w:w="2498"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xml:space="preserve">ο/ἡ </w:t>
            </w:r>
            <w:proofErr w:type="spellStart"/>
            <w:r w:rsidRPr="00B8180F">
              <w:rPr>
                <w:rFonts w:ascii="Times New Roman" w:eastAsia="Times New Roman" w:hAnsi="Times New Roman" w:cs="Times New Roman"/>
                <w:sz w:val="24"/>
                <w:szCs w:val="24"/>
                <w:lang w:eastAsia="el-GR"/>
              </w:rPr>
              <w:t>καλλίων</w:t>
            </w:r>
            <w:proofErr w:type="spellEnd"/>
          </w:p>
        </w:tc>
        <w:tc>
          <w:tcPr>
            <w:tcW w:w="2383"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B8180F">
              <w:rPr>
                <w:rFonts w:ascii="Times New Roman" w:eastAsia="Times New Roman" w:hAnsi="Times New Roman" w:cs="Times New Roman"/>
                <w:sz w:val="24"/>
                <w:szCs w:val="24"/>
                <w:lang w:eastAsia="el-GR"/>
              </w:rPr>
              <w:t>τό</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κάλλιον</w:t>
            </w:r>
            <w:proofErr w:type="spellEnd"/>
          </w:p>
        </w:tc>
        <w:tc>
          <w:tcPr>
            <w:tcW w:w="2816"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κάλλιστος</w:t>
            </w:r>
          </w:p>
        </w:tc>
      </w:tr>
      <w:tr w:rsidR="00B8180F" w:rsidRPr="00B8180F" w:rsidTr="005630A8">
        <w:trPr>
          <w:tblCellSpacing w:w="15" w:type="dxa"/>
        </w:trPr>
        <w:tc>
          <w:tcPr>
            <w:tcW w:w="2709"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b/>
                <w:bCs/>
                <w:sz w:val="24"/>
                <w:szCs w:val="24"/>
                <w:lang w:eastAsia="el-GR"/>
              </w:rPr>
              <w:t xml:space="preserve">2. </w:t>
            </w:r>
            <w:r w:rsidRPr="00B8180F">
              <w:rPr>
                <w:rFonts w:ascii="Times New Roman" w:eastAsia="Times New Roman" w:hAnsi="Times New Roman" w:cs="Times New Roman"/>
                <w:sz w:val="24"/>
                <w:szCs w:val="24"/>
                <w:lang w:eastAsia="el-GR"/>
              </w:rPr>
              <w:t>μέγας</w:t>
            </w:r>
          </w:p>
        </w:tc>
        <w:tc>
          <w:tcPr>
            <w:tcW w:w="2498"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ὁ/ἠ μείζων</w:t>
            </w:r>
          </w:p>
        </w:tc>
        <w:tc>
          <w:tcPr>
            <w:tcW w:w="2383"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B8180F">
              <w:rPr>
                <w:rFonts w:ascii="Times New Roman" w:eastAsia="Times New Roman" w:hAnsi="Times New Roman" w:cs="Times New Roman"/>
                <w:sz w:val="24"/>
                <w:szCs w:val="24"/>
                <w:lang w:eastAsia="el-GR"/>
              </w:rPr>
              <w:t>τό</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μεῖζον</w:t>
            </w:r>
            <w:proofErr w:type="spellEnd"/>
          </w:p>
        </w:tc>
        <w:tc>
          <w:tcPr>
            <w:tcW w:w="2816"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μέγιστος</w:t>
            </w:r>
          </w:p>
        </w:tc>
      </w:tr>
      <w:tr w:rsidR="00B8180F" w:rsidRPr="00B8180F" w:rsidTr="005630A8">
        <w:trPr>
          <w:tblCellSpacing w:w="15" w:type="dxa"/>
        </w:trPr>
        <w:tc>
          <w:tcPr>
            <w:tcW w:w="2709"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b/>
                <w:bCs/>
                <w:sz w:val="24"/>
                <w:szCs w:val="24"/>
                <w:lang w:eastAsia="el-GR"/>
              </w:rPr>
              <w:t xml:space="preserve">3. </w:t>
            </w:r>
            <w:proofErr w:type="spellStart"/>
            <w:r w:rsidRPr="00B8180F">
              <w:rPr>
                <w:rFonts w:ascii="Times New Roman" w:eastAsia="Times New Roman" w:hAnsi="Times New Roman" w:cs="Times New Roman"/>
                <w:sz w:val="24"/>
                <w:szCs w:val="24"/>
                <w:lang w:eastAsia="el-GR"/>
              </w:rPr>
              <w:t>ἀγαθός</w:t>
            </w:r>
            <w:proofErr w:type="spellEnd"/>
            <w:r w:rsidRPr="00B8180F">
              <w:rPr>
                <w:rFonts w:ascii="Times New Roman" w:eastAsia="Times New Roman" w:hAnsi="Times New Roman" w:cs="Times New Roman"/>
                <w:sz w:val="24"/>
                <w:szCs w:val="24"/>
                <w:lang w:eastAsia="el-GR"/>
              </w:rPr>
              <w:t xml:space="preserve"> (=γενναίος, ευγενής)</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(=καλός)</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(=ισχυρός)</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(=επιθυμητός)</w:t>
            </w:r>
          </w:p>
        </w:tc>
        <w:tc>
          <w:tcPr>
            <w:tcW w:w="2498"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xml:space="preserve">ὁ/ἡ </w:t>
            </w:r>
            <w:proofErr w:type="spellStart"/>
            <w:r w:rsidRPr="00B8180F">
              <w:rPr>
                <w:rFonts w:ascii="Times New Roman" w:eastAsia="Times New Roman" w:hAnsi="Times New Roman" w:cs="Times New Roman"/>
                <w:sz w:val="24"/>
                <w:szCs w:val="24"/>
                <w:lang w:eastAsia="el-GR"/>
              </w:rPr>
              <w:t>ἀμείνων</w:t>
            </w:r>
            <w:proofErr w:type="spellEnd"/>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xml:space="preserve">ὁ/ἡ </w:t>
            </w:r>
            <w:proofErr w:type="spellStart"/>
            <w:r w:rsidRPr="00B8180F">
              <w:rPr>
                <w:rFonts w:ascii="Times New Roman" w:eastAsia="Times New Roman" w:hAnsi="Times New Roman" w:cs="Times New Roman"/>
                <w:sz w:val="24"/>
                <w:szCs w:val="24"/>
                <w:lang w:eastAsia="el-GR"/>
              </w:rPr>
              <w:t>βελτίων</w:t>
            </w:r>
            <w:proofErr w:type="spellEnd"/>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ὁ/ἡ κρείττων</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xml:space="preserve">ὁ/ἡ </w:t>
            </w:r>
            <w:proofErr w:type="spellStart"/>
            <w:r w:rsidRPr="00B8180F">
              <w:rPr>
                <w:rFonts w:ascii="Times New Roman" w:eastAsia="Times New Roman" w:hAnsi="Times New Roman" w:cs="Times New Roman"/>
                <w:sz w:val="24"/>
                <w:szCs w:val="24"/>
                <w:lang w:eastAsia="el-GR"/>
              </w:rPr>
              <w:t>λῴων</w:t>
            </w:r>
            <w:proofErr w:type="spellEnd"/>
          </w:p>
        </w:tc>
        <w:tc>
          <w:tcPr>
            <w:tcW w:w="2383"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B8180F">
              <w:rPr>
                <w:rFonts w:ascii="Times New Roman" w:eastAsia="Times New Roman" w:hAnsi="Times New Roman" w:cs="Times New Roman"/>
                <w:sz w:val="24"/>
                <w:szCs w:val="24"/>
                <w:lang w:eastAsia="el-GR"/>
              </w:rPr>
              <w:t>τό</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ἄμεινον</w:t>
            </w:r>
            <w:proofErr w:type="spellEnd"/>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B8180F">
              <w:rPr>
                <w:rFonts w:ascii="Times New Roman" w:eastAsia="Times New Roman" w:hAnsi="Times New Roman" w:cs="Times New Roman"/>
                <w:sz w:val="24"/>
                <w:szCs w:val="24"/>
                <w:lang w:eastAsia="el-GR"/>
              </w:rPr>
              <w:t>τό</w:t>
            </w:r>
            <w:proofErr w:type="spellEnd"/>
            <w:r w:rsidRPr="00B8180F">
              <w:rPr>
                <w:rFonts w:ascii="Times New Roman" w:eastAsia="Times New Roman" w:hAnsi="Times New Roman" w:cs="Times New Roman"/>
                <w:sz w:val="24"/>
                <w:szCs w:val="24"/>
                <w:lang w:eastAsia="el-GR"/>
              </w:rPr>
              <w:t xml:space="preserve"> βέλτιον</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B8180F">
              <w:rPr>
                <w:rFonts w:ascii="Times New Roman" w:eastAsia="Times New Roman" w:hAnsi="Times New Roman" w:cs="Times New Roman"/>
                <w:sz w:val="24"/>
                <w:szCs w:val="24"/>
                <w:lang w:eastAsia="el-GR"/>
              </w:rPr>
              <w:t>τό</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κρεῖττον</w:t>
            </w:r>
            <w:proofErr w:type="spellEnd"/>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B8180F">
              <w:rPr>
                <w:rFonts w:ascii="Times New Roman" w:eastAsia="Times New Roman" w:hAnsi="Times New Roman" w:cs="Times New Roman"/>
                <w:sz w:val="24"/>
                <w:szCs w:val="24"/>
                <w:lang w:eastAsia="el-GR"/>
              </w:rPr>
              <w:t>τό</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λῷον</w:t>
            </w:r>
            <w:proofErr w:type="spellEnd"/>
          </w:p>
        </w:tc>
        <w:tc>
          <w:tcPr>
            <w:tcW w:w="2816"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B8180F">
              <w:rPr>
                <w:rFonts w:ascii="Times New Roman" w:eastAsia="Times New Roman" w:hAnsi="Times New Roman" w:cs="Times New Roman"/>
                <w:sz w:val="24"/>
                <w:szCs w:val="24"/>
                <w:lang w:eastAsia="el-GR"/>
              </w:rPr>
              <w:t>ἄριστος</w:t>
            </w:r>
            <w:proofErr w:type="spellEnd"/>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βέλτιστος</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κράτιστος</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B8180F">
              <w:rPr>
                <w:rFonts w:ascii="Times New Roman" w:eastAsia="Times New Roman" w:hAnsi="Times New Roman" w:cs="Times New Roman"/>
                <w:sz w:val="24"/>
                <w:szCs w:val="24"/>
                <w:lang w:eastAsia="el-GR"/>
              </w:rPr>
              <w:t>λῷστος</w:t>
            </w:r>
            <w:proofErr w:type="spellEnd"/>
          </w:p>
        </w:tc>
      </w:tr>
      <w:tr w:rsidR="00B8180F" w:rsidRPr="00B8180F" w:rsidTr="005630A8">
        <w:trPr>
          <w:tblCellSpacing w:w="15" w:type="dxa"/>
        </w:trPr>
        <w:tc>
          <w:tcPr>
            <w:tcW w:w="2709"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b/>
                <w:bCs/>
                <w:sz w:val="24"/>
                <w:szCs w:val="24"/>
                <w:lang w:eastAsia="el-GR"/>
              </w:rPr>
              <w:t>4.</w:t>
            </w:r>
            <w:r w:rsidRPr="00B8180F">
              <w:rPr>
                <w:rFonts w:ascii="Times New Roman" w:eastAsia="Times New Roman" w:hAnsi="Times New Roman" w:cs="Times New Roman"/>
                <w:sz w:val="24"/>
                <w:szCs w:val="24"/>
                <w:lang w:eastAsia="el-GR"/>
              </w:rPr>
              <w:t xml:space="preserve"> κακός</w:t>
            </w:r>
          </w:p>
        </w:tc>
        <w:tc>
          <w:tcPr>
            <w:tcW w:w="2498"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xml:space="preserve">ὁ/ἡ </w:t>
            </w:r>
            <w:proofErr w:type="spellStart"/>
            <w:r w:rsidRPr="00B8180F">
              <w:rPr>
                <w:rFonts w:ascii="Times New Roman" w:eastAsia="Times New Roman" w:hAnsi="Times New Roman" w:cs="Times New Roman"/>
                <w:sz w:val="24"/>
                <w:szCs w:val="24"/>
                <w:lang w:eastAsia="el-GR"/>
              </w:rPr>
              <w:t>κακίων</w:t>
            </w:r>
            <w:proofErr w:type="spellEnd"/>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xml:space="preserve">ὁ/ἡ </w:t>
            </w:r>
            <w:proofErr w:type="spellStart"/>
            <w:r w:rsidRPr="00B8180F">
              <w:rPr>
                <w:rFonts w:ascii="Times New Roman" w:eastAsia="Times New Roman" w:hAnsi="Times New Roman" w:cs="Times New Roman"/>
                <w:sz w:val="24"/>
                <w:szCs w:val="24"/>
                <w:lang w:eastAsia="el-GR"/>
              </w:rPr>
              <w:t>χείρων</w:t>
            </w:r>
            <w:proofErr w:type="spellEnd"/>
          </w:p>
        </w:tc>
        <w:tc>
          <w:tcPr>
            <w:tcW w:w="2383"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B8180F">
              <w:rPr>
                <w:rFonts w:ascii="Times New Roman" w:eastAsia="Times New Roman" w:hAnsi="Times New Roman" w:cs="Times New Roman"/>
                <w:sz w:val="24"/>
                <w:szCs w:val="24"/>
                <w:lang w:eastAsia="el-GR"/>
              </w:rPr>
              <w:t>τό</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κάκιον</w:t>
            </w:r>
            <w:proofErr w:type="spellEnd"/>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B8180F">
              <w:rPr>
                <w:rFonts w:ascii="Times New Roman" w:eastAsia="Times New Roman" w:hAnsi="Times New Roman" w:cs="Times New Roman"/>
                <w:sz w:val="24"/>
                <w:szCs w:val="24"/>
                <w:lang w:eastAsia="el-GR"/>
              </w:rPr>
              <w:t>τό</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χεῖρον</w:t>
            </w:r>
            <w:proofErr w:type="spellEnd"/>
          </w:p>
        </w:tc>
        <w:tc>
          <w:tcPr>
            <w:tcW w:w="2816"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κάκιστος</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χείριστος</w:t>
            </w:r>
          </w:p>
        </w:tc>
      </w:tr>
      <w:tr w:rsidR="00B8180F" w:rsidRPr="00B8180F" w:rsidTr="005630A8">
        <w:trPr>
          <w:tblCellSpacing w:w="15" w:type="dxa"/>
        </w:trPr>
        <w:tc>
          <w:tcPr>
            <w:tcW w:w="2709"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b/>
                <w:bCs/>
                <w:sz w:val="24"/>
                <w:szCs w:val="24"/>
                <w:lang w:eastAsia="el-GR"/>
              </w:rPr>
              <w:t>5.</w:t>
            </w:r>
            <w:r w:rsidRPr="00B8180F">
              <w:rPr>
                <w:rFonts w:ascii="Times New Roman" w:eastAsia="Times New Roman" w:hAnsi="Times New Roman" w:cs="Times New Roman"/>
                <w:sz w:val="24"/>
                <w:szCs w:val="24"/>
                <w:lang w:eastAsia="el-GR"/>
              </w:rPr>
              <w:t xml:space="preserve"> μικρός</w:t>
            </w:r>
          </w:p>
        </w:tc>
        <w:tc>
          <w:tcPr>
            <w:tcW w:w="2498"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μικρότερος</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xml:space="preserve">ὁ/ἡ </w:t>
            </w:r>
            <w:proofErr w:type="spellStart"/>
            <w:r w:rsidRPr="00B8180F">
              <w:rPr>
                <w:rFonts w:ascii="Times New Roman" w:eastAsia="Times New Roman" w:hAnsi="Times New Roman" w:cs="Times New Roman"/>
                <w:sz w:val="24"/>
                <w:szCs w:val="24"/>
                <w:lang w:eastAsia="el-GR"/>
              </w:rPr>
              <w:t>ἐλάττων</w:t>
            </w:r>
            <w:proofErr w:type="spellEnd"/>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xml:space="preserve">ὁ/ἡ </w:t>
            </w:r>
            <w:proofErr w:type="spellStart"/>
            <w:r w:rsidRPr="00B8180F">
              <w:rPr>
                <w:rFonts w:ascii="Times New Roman" w:eastAsia="Times New Roman" w:hAnsi="Times New Roman" w:cs="Times New Roman"/>
                <w:sz w:val="24"/>
                <w:szCs w:val="24"/>
                <w:lang w:eastAsia="el-GR"/>
              </w:rPr>
              <w:t>ἥττων</w:t>
            </w:r>
            <w:proofErr w:type="spellEnd"/>
          </w:p>
        </w:tc>
        <w:tc>
          <w:tcPr>
            <w:tcW w:w="2383"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B8180F">
              <w:rPr>
                <w:rFonts w:ascii="Times New Roman" w:eastAsia="Times New Roman" w:hAnsi="Times New Roman" w:cs="Times New Roman"/>
                <w:sz w:val="24"/>
                <w:szCs w:val="24"/>
                <w:lang w:eastAsia="el-GR"/>
              </w:rPr>
              <w:t>τό</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ἕλαττον</w:t>
            </w:r>
            <w:proofErr w:type="spellEnd"/>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B8180F">
              <w:rPr>
                <w:rFonts w:ascii="Times New Roman" w:eastAsia="Times New Roman" w:hAnsi="Times New Roman" w:cs="Times New Roman"/>
                <w:sz w:val="24"/>
                <w:szCs w:val="24"/>
                <w:lang w:eastAsia="el-GR"/>
              </w:rPr>
              <w:t>τό</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ἧττον</w:t>
            </w:r>
            <w:proofErr w:type="spellEnd"/>
          </w:p>
        </w:tc>
        <w:tc>
          <w:tcPr>
            <w:tcW w:w="2816"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μικρότατος</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B8180F">
              <w:rPr>
                <w:rFonts w:ascii="Times New Roman" w:eastAsia="Times New Roman" w:hAnsi="Times New Roman" w:cs="Times New Roman"/>
                <w:sz w:val="24"/>
                <w:szCs w:val="24"/>
                <w:lang w:eastAsia="el-GR"/>
              </w:rPr>
              <w:t>ἐλάχιστος</w:t>
            </w:r>
            <w:proofErr w:type="spellEnd"/>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B8180F">
              <w:rPr>
                <w:rFonts w:ascii="Times New Roman" w:eastAsia="Times New Roman" w:hAnsi="Times New Roman" w:cs="Times New Roman"/>
                <w:sz w:val="24"/>
                <w:szCs w:val="24"/>
                <w:lang w:eastAsia="el-GR"/>
              </w:rPr>
              <w:t>ἥκιστα</w:t>
            </w:r>
            <w:proofErr w:type="spellEnd"/>
            <w:r w:rsidRPr="00B8180F">
              <w:rPr>
                <w:rFonts w:ascii="Times New Roman" w:eastAsia="Times New Roman" w:hAnsi="Times New Roman" w:cs="Times New Roman"/>
                <w:sz w:val="24"/>
                <w:szCs w:val="24"/>
                <w:lang w:eastAsia="el-GR"/>
              </w:rPr>
              <w:t xml:space="preserve"> (επίρρημα)</w:t>
            </w:r>
          </w:p>
        </w:tc>
      </w:tr>
      <w:tr w:rsidR="00B8180F" w:rsidRPr="00B8180F" w:rsidTr="005630A8">
        <w:trPr>
          <w:tblCellSpacing w:w="15" w:type="dxa"/>
        </w:trPr>
        <w:tc>
          <w:tcPr>
            <w:tcW w:w="2709"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b/>
                <w:bCs/>
                <w:sz w:val="24"/>
                <w:szCs w:val="24"/>
                <w:lang w:eastAsia="el-GR"/>
              </w:rPr>
              <w:t xml:space="preserve">6. </w:t>
            </w:r>
            <w:proofErr w:type="spellStart"/>
            <w:r w:rsidRPr="00B8180F">
              <w:rPr>
                <w:rFonts w:ascii="Times New Roman" w:eastAsia="Times New Roman" w:hAnsi="Times New Roman" w:cs="Times New Roman"/>
                <w:sz w:val="24"/>
                <w:szCs w:val="24"/>
                <w:lang w:eastAsia="el-GR"/>
              </w:rPr>
              <w:t>ὀλίγος</w:t>
            </w:r>
            <w:proofErr w:type="spellEnd"/>
          </w:p>
        </w:tc>
        <w:tc>
          <w:tcPr>
            <w:tcW w:w="2498"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ὁ/ἡ μείων</w:t>
            </w:r>
          </w:p>
        </w:tc>
        <w:tc>
          <w:tcPr>
            <w:tcW w:w="2383"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B8180F">
              <w:rPr>
                <w:rFonts w:ascii="Times New Roman" w:eastAsia="Times New Roman" w:hAnsi="Times New Roman" w:cs="Times New Roman"/>
                <w:sz w:val="24"/>
                <w:szCs w:val="24"/>
                <w:lang w:eastAsia="el-GR"/>
              </w:rPr>
              <w:t>τό</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μεῖον</w:t>
            </w:r>
            <w:proofErr w:type="spellEnd"/>
          </w:p>
        </w:tc>
        <w:tc>
          <w:tcPr>
            <w:tcW w:w="2816"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B8180F">
              <w:rPr>
                <w:rFonts w:ascii="Times New Roman" w:eastAsia="Times New Roman" w:hAnsi="Times New Roman" w:cs="Times New Roman"/>
                <w:sz w:val="24"/>
                <w:szCs w:val="24"/>
                <w:lang w:eastAsia="el-GR"/>
              </w:rPr>
              <w:t>ὀλίγοστος</w:t>
            </w:r>
            <w:proofErr w:type="spellEnd"/>
          </w:p>
        </w:tc>
      </w:tr>
      <w:tr w:rsidR="00B8180F" w:rsidRPr="00B8180F" w:rsidTr="005630A8">
        <w:trPr>
          <w:tblCellSpacing w:w="15" w:type="dxa"/>
        </w:trPr>
        <w:tc>
          <w:tcPr>
            <w:tcW w:w="2709"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b/>
                <w:bCs/>
                <w:sz w:val="24"/>
                <w:szCs w:val="24"/>
                <w:lang w:eastAsia="el-GR"/>
              </w:rPr>
              <w:t>7.</w:t>
            </w:r>
            <w:r w:rsidRPr="00B8180F">
              <w:rPr>
                <w:rFonts w:ascii="Times New Roman" w:eastAsia="Times New Roman" w:hAnsi="Times New Roman" w:cs="Times New Roman"/>
                <w:sz w:val="24"/>
                <w:szCs w:val="24"/>
                <w:lang w:eastAsia="el-GR"/>
              </w:rPr>
              <w:t xml:space="preserve"> πολύς</w:t>
            </w:r>
          </w:p>
        </w:tc>
        <w:tc>
          <w:tcPr>
            <w:tcW w:w="2498"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ὁ/ἡ πλείων</w:t>
            </w:r>
          </w:p>
        </w:tc>
        <w:tc>
          <w:tcPr>
            <w:tcW w:w="2383"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B8180F">
              <w:rPr>
                <w:rFonts w:ascii="Times New Roman" w:eastAsia="Times New Roman" w:hAnsi="Times New Roman" w:cs="Times New Roman"/>
                <w:sz w:val="24"/>
                <w:szCs w:val="24"/>
                <w:lang w:eastAsia="el-GR"/>
              </w:rPr>
              <w:t>τό</w:t>
            </w:r>
            <w:proofErr w:type="spellEnd"/>
            <w:r w:rsidRPr="00B8180F">
              <w:rPr>
                <w:rFonts w:ascii="Times New Roman" w:eastAsia="Times New Roman" w:hAnsi="Times New Roman" w:cs="Times New Roman"/>
                <w:sz w:val="24"/>
                <w:szCs w:val="24"/>
                <w:lang w:eastAsia="el-GR"/>
              </w:rPr>
              <w:t xml:space="preserve"> πλέον</w:t>
            </w:r>
          </w:p>
        </w:tc>
        <w:tc>
          <w:tcPr>
            <w:tcW w:w="2816"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B8180F">
              <w:rPr>
                <w:rFonts w:ascii="Times New Roman" w:eastAsia="Times New Roman" w:hAnsi="Times New Roman" w:cs="Times New Roman"/>
                <w:sz w:val="24"/>
                <w:szCs w:val="24"/>
                <w:lang w:eastAsia="el-GR"/>
              </w:rPr>
              <w:t>πλεῖστος</w:t>
            </w:r>
            <w:proofErr w:type="spellEnd"/>
          </w:p>
        </w:tc>
      </w:tr>
    </w:tbl>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lastRenderedPageBreak/>
        <w:t>Κλίνονται ως τριτόκλιτα επίθετα δικατάληκτα με 3 γένη:</w:t>
      </w:r>
    </w:p>
    <w:tbl>
      <w:tblPr>
        <w:tblW w:w="13350" w:type="dxa"/>
        <w:tblCellSpacing w:w="15" w:type="dxa"/>
        <w:tblCellMar>
          <w:top w:w="15" w:type="dxa"/>
          <w:left w:w="15" w:type="dxa"/>
          <w:bottom w:w="15" w:type="dxa"/>
          <w:right w:w="15" w:type="dxa"/>
        </w:tblCellMar>
        <w:tblLook w:val="04A0"/>
      </w:tblPr>
      <w:tblGrid>
        <w:gridCol w:w="1057"/>
        <w:gridCol w:w="3175"/>
        <w:gridCol w:w="2133"/>
        <w:gridCol w:w="3868"/>
        <w:gridCol w:w="3117"/>
      </w:tblGrid>
      <w:tr w:rsidR="00B8180F" w:rsidRPr="00B8180F" w:rsidTr="00B8180F">
        <w:trPr>
          <w:tblCellSpacing w:w="15" w:type="dxa"/>
        </w:trPr>
        <w:tc>
          <w:tcPr>
            <w:tcW w:w="1020"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Ονομ.</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Γεν.</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Δοτ.</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Αιτ.</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Κλητ.</w:t>
            </w:r>
          </w:p>
        </w:tc>
        <w:tc>
          <w:tcPr>
            <w:tcW w:w="3195"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xml:space="preserve">ὁ, ἡ </w:t>
            </w:r>
            <w:proofErr w:type="spellStart"/>
            <w:r w:rsidRPr="00B8180F">
              <w:rPr>
                <w:rFonts w:ascii="Times New Roman" w:eastAsia="Times New Roman" w:hAnsi="Times New Roman" w:cs="Times New Roman"/>
                <w:sz w:val="24"/>
                <w:szCs w:val="24"/>
                <w:lang w:eastAsia="el-GR"/>
              </w:rPr>
              <w:t>βελτίων</w:t>
            </w:r>
            <w:proofErr w:type="spellEnd"/>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B8180F">
              <w:rPr>
                <w:rFonts w:ascii="Times New Roman" w:eastAsia="Times New Roman" w:hAnsi="Times New Roman" w:cs="Times New Roman"/>
                <w:sz w:val="24"/>
                <w:szCs w:val="24"/>
                <w:lang w:eastAsia="el-GR"/>
              </w:rPr>
              <w:t>τοῦ</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τῆς</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βελτίον</w:t>
            </w:r>
            <w:proofErr w:type="spellEnd"/>
            <w:r w:rsidRPr="00B8180F">
              <w:rPr>
                <w:rFonts w:ascii="Times New Roman" w:eastAsia="Times New Roman" w:hAnsi="Times New Roman" w:cs="Times New Roman"/>
                <w:sz w:val="24"/>
                <w:szCs w:val="24"/>
                <w:lang w:eastAsia="el-GR"/>
              </w:rPr>
              <w:t>-</w:t>
            </w:r>
            <w:proofErr w:type="spellStart"/>
            <w:r w:rsidRPr="00B8180F">
              <w:rPr>
                <w:rFonts w:ascii="Times New Roman" w:eastAsia="Times New Roman" w:hAnsi="Times New Roman" w:cs="Times New Roman"/>
                <w:sz w:val="24"/>
                <w:szCs w:val="24"/>
                <w:lang w:eastAsia="el-GR"/>
              </w:rPr>
              <w:t>ος</w:t>
            </w:r>
            <w:proofErr w:type="spellEnd"/>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B8180F">
              <w:rPr>
                <w:rFonts w:ascii="Times New Roman" w:eastAsia="Times New Roman" w:hAnsi="Times New Roman" w:cs="Times New Roman"/>
                <w:sz w:val="24"/>
                <w:szCs w:val="24"/>
                <w:lang w:eastAsia="el-GR"/>
              </w:rPr>
              <w:t>τῷ</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τῇ</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βελτίον</w:t>
            </w:r>
            <w:proofErr w:type="spellEnd"/>
            <w:r w:rsidRPr="00B8180F">
              <w:rPr>
                <w:rFonts w:ascii="Times New Roman" w:eastAsia="Times New Roman" w:hAnsi="Times New Roman" w:cs="Times New Roman"/>
                <w:sz w:val="24"/>
                <w:szCs w:val="24"/>
                <w:lang w:eastAsia="el-GR"/>
              </w:rPr>
              <w:t>-ι</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B8180F">
              <w:rPr>
                <w:rFonts w:ascii="Times New Roman" w:eastAsia="Times New Roman" w:hAnsi="Times New Roman" w:cs="Times New Roman"/>
                <w:sz w:val="24"/>
                <w:szCs w:val="24"/>
                <w:lang w:eastAsia="el-GR"/>
              </w:rPr>
              <w:t>τόν</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τήν</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βελτίον</w:t>
            </w:r>
            <w:proofErr w:type="spellEnd"/>
            <w:r w:rsidRPr="00B8180F">
              <w:rPr>
                <w:rFonts w:ascii="Times New Roman" w:eastAsia="Times New Roman" w:hAnsi="Times New Roman" w:cs="Times New Roman"/>
                <w:sz w:val="24"/>
                <w:szCs w:val="24"/>
                <w:lang w:eastAsia="el-GR"/>
              </w:rPr>
              <w:t xml:space="preserve">-α/ </w:t>
            </w:r>
            <w:r w:rsidRPr="00B8180F">
              <w:rPr>
                <w:rFonts w:ascii="Times New Roman" w:eastAsia="Times New Roman" w:hAnsi="Times New Roman" w:cs="Times New Roman"/>
                <w:b/>
                <w:bCs/>
                <w:sz w:val="24"/>
                <w:szCs w:val="24"/>
                <w:lang w:eastAsia="el-GR"/>
              </w:rPr>
              <w:t>βελτίω</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ὦ βέλτιον</w:t>
            </w:r>
          </w:p>
        </w:tc>
        <w:tc>
          <w:tcPr>
            <w:tcW w:w="2130"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B8180F">
              <w:rPr>
                <w:rFonts w:ascii="Times New Roman" w:eastAsia="Times New Roman" w:hAnsi="Times New Roman" w:cs="Times New Roman"/>
                <w:sz w:val="24"/>
                <w:szCs w:val="24"/>
                <w:lang w:eastAsia="el-GR"/>
              </w:rPr>
              <w:t>τό</w:t>
            </w:r>
            <w:proofErr w:type="spellEnd"/>
            <w:r w:rsidRPr="00B8180F">
              <w:rPr>
                <w:rFonts w:ascii="Times New Roman" w:eastAsia="Times New Roman" w:hAnsi="Times New Roman" w:cs="Times New Roman"/>
                <w:sz w:val="24"/>
                <w:szCs w:val="24"/>
                <w:lang w:eastAsia="el-GR"/>
              </w:rPr>
              <w:t xml:space="preserve"> βέλτιον</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B8180F">
              <w:rPr>
                <w:rFonts w:ascii="Times New Roman" w:eastAsia="Times New Roman" w:hAnsi="Times New Roman" w:cs="Times New Roman"/>
                <w:sz w:val="24"/>
                <w:szCs w:val="24"/>
                <w:lang w:eastAsia="el-GR"/>
              </w:rPr>
              <w:t>τοῦ</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βελτίον</w:t>
            </w:r>
            <w:proofErr w:type="spellEnd"/>
            <w:r w:rsidRPr="00B8180F">
              <w:rPr>
                <w:rFonts w:ascii="Times New Roman" w:eastAsia="Times New Roman" w:hAnsi="Times New Roman" w:cs="Times New Roman"/>
                <w:sz w:val="24"/>
                <w:szCs w:val="24"/>
                <w:lang w:eastAsia="el-GR"/>
              </w:rPr>
              <w:t>-</w:t>
            </w:r>
            <w:proofErr w:type="spellStart"/>
            <w:r w:rsidRPr="00B8180F">
              <w:rPr>
                <w:rFonts w:ascii="Times New Roman" w:eastAsia="Times New Roman" w:hAnsi="Times New Roman" w:cs="Times New Roman"/>
                <w:sz w:val="24"/>
                <w:szCs w:val="24"/>
                <w:lang w:eastAsia="el-GR"/>
              </w:rPr>
              <w:t>ος</w:t>
            </w:r>
            <w:proofErr w:type="spellEnd"/>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B8180F">
              <w:rPr>
                <w:rFonts w:ascii="Times New Roman" w:eastAsia="Times New Roman" w:hAnsi="Times New Roman" w:cs="Times New Roman"/>
                <w:sz w:val="24"/>
                <w:szCs w:val="24"/>
                <w:lang w:eastAsia="el-GR"/>
              </w:rPr>
              <w:t>τῷ</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βελτίον</w:t>
            </w:r>
            <w:proofErr w:type="spellEnd"/>
            <w:r w:rsidRPr="00B8180F">
              <w:rPr>
                <w:rFonts w:ascii="Times New Roman" w:eastAsia="Times New Roman" w:hAnsi="Times New Roman" w:cs="Times New Roman"/>
                <w:sz w:val="24"/>
                <w:szCs w:val="24"/>
                <w:lang w:eastAsia="el-GR"/>
              </w:rPr>
              <w:t>-ι</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B8180F">
              <w:rPr>
                <w:rFonts w:ascii="Times New Roman" w:eastAsia="Times New Roman" w:hAnsi="Times New Roman" w:cs="Times New Roman"/>
                <w:sz w:val="24"/>
                <w:szCs w:val="24"/>
                <w:lang w:eastAsia="el-GR"/>
              </w:rPr>
              <w:t>τό</w:t>
            </w:r>
            <w:proofErr w:type="spellEnd"/>
            <w:r w:rsidRPr="00B8180F">
              <w:rPr>
                <w:rFonts w:ascii="Times New Roman" w:eastAsia="Times New Roman" w:hAnsi="Times New Roman" w:cs="Times New Roman"/>
                <w:sz w:val="24"/>
                <w:szCs w:val="24"/>
                <w:lang w:eastAsia="el-GR"/>
              </w:rPr>
              <w:t xml:space="preserve"> βέλτιον</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ὦ βέλτιον</w:t>
            </w:r>
          </w:p>
        </w:tc>
        <w:tc>
          <w:tcPr>
            <w:tcW w:w="3900"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B8180F">
              <w:rPr>
                <w:rFonts w:ascii="Times New Roman" w:eastAsia="Times New Roman" w:hAnsi="Times New Roman" w:cs="Times New Roman"/>
                <w:sz w:val="24"/>
                <w:szCs w:val="24"/>
                <w:lang w:eastAsia="el-GR"/>
              </w:rPr>
              <w:t>οἱ</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αἱ</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βελτίον</w:t>
            </w:r>
            <w:proofErr w:type="spellEnd"/>
            <w:r w:rsidRPr="00B8180F">
              <w:rPr>
                <w:rFonts w:ascii="Times New Roman" w:eastAsia="Times New Roman" w:hAnsi="Times New Roman" w:cs="Times New Roman"/>
                <w:sz w:val="24"/>
                <w:szCs w:val="24"/>
                <w:lang w:eastAsia="el-GR"/>
              </w:rPr>
              <w:t>-ες /</w:t>
            </w:r>
            <w:r w:rsidRPr="00B8180F">
              <w:rPr>
                <w:rFonts w:ascii="Times New Roman" w:eastAsia="Times New Roman" w:hAnsi="Times New Roman" w:cs="Times New Roman"/>
                <w:b/>
                <w:bCs/>
                <w:sz w:val="24"/>
                <w:szCs w:val="24"/>
                <w:lang w:eastAsia="el-GR"/>
              </w:rPr>
              <w:t xml:space="preserve"> </w:t>
            </w:r>
            <w:proofErr w:type="spellStart"/>
            <w:r w:rsidRPr="00B8180F">
              <w:rPr>
                <w:rFonts w:ascii="Times New Roman" w:eastAsia="Times New Roman" w:hAnsi="Times New Roman" w:cs="Times New Roman"/>
                <w:b/>
                <w:bCs/>
                <w:sz w:val="24"/>
                <w:szCs w:val="24"/>
                <w:lang w:eastAsia="el-GR"/>
              </w:rPr>
              <w:t>βελτίους</w:t>
            </w:r>
            <w:proofErr w:type="spellEnd"/>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B8180F">
              <w:rPr>
                <w:rFonts w:ascii="Times New Roman" w:eastAsia="Times New Roman" w:hAnsi="Times New Roman" w:cs="Times New Roman"/>
                <w:sz w:val="24"/>
                <w:szCs w:val="24"/>
                <w:lang w:eastAsia="el-GR"/>
              </w:rPr>
              <w:t>τῶν</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βελτιόν</w:t>
            </w:r>
            <w:proofErr w:type="spellEnd"/>
            <w:r w:rsidRPr="00B8180F">
              <w:rPr>
                <w:rFonts w:ascii="Times New Roman" w:eastAsia="Times New Roman" w:hAnsi="Times New Roman" w:cs="Times New Roman"/>
                <w:sz w:val="24"/>
                <w:szCs w:val="24"/>
                <w:lang w:eastAsia="el-GR"/>
              </w:rPr>
              <w:t>-ων</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B8180F">
              <w:rPr>
                <w:rFonts w:ascii="Times New Roman" w:eastAsia="Times New Roman" w:hAnsi="Times New Roman" w:cs="Times New Roman"/>
                <w:sz w:val="24"/>
                <w:szCs w:val="24"/>
                <w:lang w:eastAsia="el-GR"/>
              </w:rPr>
              <w:t>τοῖς</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ταῖς</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βελτίο</w:t>
            </w:r>
            <w:proofErr w:type="spellEnd"/>
            <w:r w:rsidRPr="00B8180F">
              <w:rPr>
                <w:rFonts w:ascii="Times New Roman" w:eastAsia="Times New Roman" w:hAnsi="Times New Roman" w:cs="Times New Roman"/>
                <w:sz w:val="24"/>
                <w:szCs w:val="24"/>
                <w:lang w:eastAsia="el-GR"/>
              </w:rPr>
              <w:t>-σι</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xml:space="preserve">τούς, </w:t>
            </w:r>
            <w:proofErr w:type="spellStart"/>
            <w:r w:rsidRPr="00B8180F">
              <w:rPr>
                <w:rFonts w:ascii="Times New Roman" w:eastAsia="Times New Roman" w:hAnsi="Times New Roman" w:cs="Times New Roman"/>
                <w:sz w:val="24"/>
                <w:szCs w:val="24"/>
                <w:lang w:eastAsia="el-GR"/>
              </w:rPr>
              <w:t>τάς</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βελτίον</w:t>
            </w:r>
            <w:proofErr w:type="spellEnd"/>
            <w:r w:rsidRPr="00B8180F">
              <w:rPr>
                <w:rFonts w:ascii="Times New Roman" w:eastAsia="Times New Roman" w:hAnsi="Times New Roman" w:cs="Times New Roman"/>
                <w:sz w:val="24"/>
                <w:szCs w:val="24"/>
                <w:lang w:eastAsia="el-GR"/>
              </w:rPr>
              <w:t>-ας/  </w:t>
            </w:r>
            <w:proofErr w:type="spellStart"/>
            <w:r w:rsidRPr="00B8180F">
              <w:rPr>
                <w:rFonts w:ascii="Times New Roman" w:eastAsia="Times New Roman" w:hAnsi="Times New Roman" w:cs="Times New Roman"/>
                <w:b/>
                <w:bCs/>
                <w:sz w:val="24"/>
                <w:szCs w:val="24"/>
                <w:lang w:eastAsia="el-GR"/>
              </w:rPr>
              <w:t>βελτίους</w:t>
            </w:r>
            <w:proofErr w:type="spellEnd"/>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xml:space="preserve">ὦ </w:t>
            </w:r>
            <w:proofErr w:type="spellStart"/>
            <w:r w:rsidRPr="00B8180F">
              <w:rPr>
                <w:rFonts w:ascii="Times New Roman" w:eastAsia="Times New Roman" w:hAnsi="Times New Roman" w:cs="Times New Roman"/>
                <w:sz w:val="24"/>
                <w:szCs w:val="24"/>
                <w:lang w:eastAsia="el-GR"/>
              </w:rPr>
              <w:t>βελτίον</w:t>
            </w:r>
            <w:proofErr w:type="spellEnd"/>
            <w:r w:rsidRPr="00B8180F">
              <w:rPr>
                <w:rFonts w:ascii="Times New Roman" w:eastAsia="Times New Roman" w:hAnsi="Times New Roman" w:cs="Times New Roman"/>
                <w:sz w:val="24"/>
                <w:szCs w:val="24"/>
                <w:lang w:eastAsia="el-GR"/>
              </w:rPr>
              <w:t xml:space="preserve">-ες/ </w:t>
            </w:r>
            <w:r w:rsidRPr="00B8180F">
              <w:rPr>
                <w:rFonts w:ascii="Times New Roman" w:eastAsia="Times New Roman" w:hAnsi="Times New Roman" w:cs="Times New Roman"/>
                <w:b/>
                <w:bCs/>
                <w:sz w:val="24"/>
                <w:szCs w:val="24"/>
                <w:lang w:eastAsia="el-GR"/>
              </w:rPr>
              <w:t> </w:t>
            </w:r>
            <w:proofErr w:type="spellStart"/>
            <w:r w:rsidRPr="00B8180F">
              <w:rPr>
                <w:rFonts w:ascii="Times New Roman" w:eastAsia="Times New Roman" w:hAnsi="Times New Roman" w:cs="Times New Roman"/>
                <w:b/>
                <w:bCs/>
                <w:sz w:val="24"/>
                <w:szCs w:val="24"/>
                <w:lang w:eastAsia="el-GR"/>
              </w:rPr>
              <w:t>βελτίους</w:t>
            </w:r>
            <w:proofErr w:type="spellEnd"/>
          </w:p>
        </w:tc>
        <w:tc>
          <w:tcPr>
            <w:tcW w:w="3120"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B8180F">
              <w:rPr>
                <w:rFonts w:ascii="Times New Roman" w:eastAsia="Times New Roman" w:hAnsi="Times New Roman" w:cs="Times New Roman"/>
                <w:sz w:val="24"/>
                <w:szCs w:val="24"/>
                <w:lang w:eastAsia="el-GR"/>
              </w:rPr>
              <w:t>τά</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βελτίον</w:t>
            </w:r>
            <w:proofErr w:type="spellEnd"/>
            <w:r w:rsidRPr="00B8180F">
              <w:rPr>
                <w:rFonts w:ascii="Times New Roman" w:eastAsia="Times New Roman" w:hAnsi="Times New Roman" w:cs="Times New Roman"/>
                <w:sz w:val="24"/>
                <w:szCs w:val="24"/>
                <w:lang w:eastAsia="el-GR"/>
              </w:rPr>
              <w:t xml:space="preserve">-α/ </w:t>
            </w:r>
            <w:r w:rsidRPr="00B8180F">
              <w:rPr>
                <w:rFonts w:ascii="Times New Roman" w:eastAsia="Times New Roman" w:hAnsi="Times New Roman" w:cs="Times New Roman"/>
                <w:b/>
                <w:bCs/>
                <w:sz w:val="24"/>
                <w:szCs w:val="24"/>
                <w:lang w:eastAsia="el-GR"/>
              </w:rPr>
              <w:t> βελτίω</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B8180F">
              <w:rPr>
                <w:rFonts w:ascii="Times New Roman" w:eastAsia="Times New Roman" w:hAnsi="Times New Roman" w:cs="Times New Roman"/>
                <w:sz w:val="24"/>
                <w:szCs w:val="24"/>
                <w:lang w:eastAsia="el-GR"/>
              </w:rPr>
              <w:t>τῶν</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βελτιόν</w:t>
            </w:r>
            <w:proofErr w:type="spellEnd"/>
            <w:r w:rsidRPr="00B8180F">
              <w:rPr>
                <w:rFonts w:ascii="Times New Roman" w:eastAsia="Times New Roman" w:hAnsi="Times New Roman" w:cs="Times New Roman"/>
                <w:sz w:val="24"/>
                <w:szCs w:val="24"/>
                <w:lang w:eastAsia="el-GR"/>
              </w:rPr>
              <w:t>-ων</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B8180F">
              <w:rPr>
                <w:rFonts w:ascii="Times New Roman" w:eastAsia="Times New Roman" w:hAnsi="Times New Roman" w:cs="Times New Roman"/>
                <w:sz w:val="24"/>
                <w:szCs w:val="24"/>
                <w:lang w:eastAsia="el-GR"/>
              </w:rPr>
              <w:t>τοῖς</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βελτίο</w:t>
            </w:r>
            <w:proofErr w:type="spellEnd"/>
            <w:r w:rsidRPr="00B8180F">
              <w:rPr>
                <w:rFonts w:ascii="Times New Roman" w:eastAsia="Times New Roman" w:hAnsi="Times New Roman" w:cs="Times New Roman"/>
                <w:sz w:val="24"/>
                <w:szCs w:val="24"/>
                <w:lang w:eastAsia="el-GR"/>
              </w:rPr>
              <w:t>-σι</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B8180F">
              <w:rPr>
                <w:rFonts w:ascii="Times New Roman" w:eastAsia="Times New Roman" w:hAnsi="Times New Roman" w:cs="Times New Roman"/>
                <w:sz w:val="24"/>
                <w:szCs w:val="24"/>
                <w:lang w:eastAsia="el-GR"/>
              </w:rPr>
              <w:t>τά</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βελτίον</w:t>
            </w:r>
            <w:proofErr w:type="spellEnd"/>
            <w:r w:rsidRPr="00B8180F">
              <w:rPr>
                <w:rFonts w:ascii="Times New Roman" w:eastAsia="Times New Roman" w:hAnsi="Times New Roman" w:cs="Times New Roman"/>
                <w:sz w:val="24"/>
                <w:szCs w:val="24"/>
                <w:lang w:eastAsia="el-GR"/>
              </w:rPr>
              <w:t xml:space="preserve">-α/ </w:t>
            </w:r>
            <w:r w:rsidRPr="00B8180F">
              <w:rPr>
                <w:rFonts w:ascii="Times New Roman" w:eastAsia="Times New Roman" w:hAnsi="Times New Roman" w:cs="Times New Roman"/>
                <w:b/>
                <w:bCs/>
                <w:sz w:val="24"/>
                <w:szCs w:val="24"/>
                <w:lang w:eastAsia="el-GR"/>
              </w:rPr>
              <w:t>βελτίω</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xml:space="preserve">ὦ </w:t>
            </w:r>
            <w:proofErr w:type="spellStart"/>
            <w:r w:rsidRPr="00B8180F">
              <w:rPr>
                <w:rFonts w:ascii="Times New Roman" w:eastAsia="Times New Roman" w:hAnsi="Times New Roman" w:cs="Times New Roman"/>
                <w:sz w:val="24"/>
                <w:szCs w:val="24"/>
                <w:lang w:eastAsia="el-GR"/>
              </w:rPr>
              <w:t>βελτίον</w:t>
            </w:r>
            <w:proofErr w:type="spellEnd"/>
            <w:r w:rsidRPr="00B8180F">
              <w:rPr>
                <w:rFonts w:ascii="Times New Roman" w:eastAsia="Times New Roman" w:hAnsi="Times New Roman" w:cs="Times New Roman"/>
                <w:sz w:val="24"/>
                <w:szCs w:val="24"/>
                <w:lang w:eastAsia="el-GR"/>
              </w:rPr>
              <w:t xml:space="preserve">-α / </w:t>
            </w:r>
            <w:r w:rsidRPr="00B8180F">
              <w:rPr>
                <w:rFonts w:ascii="Times New Roman" w:eastAsia="Times New Roman" w:hAnsi="Times New Roman" w:cs="Times New Roman"/>
                <w:b/>
                <w:bCs/>
                <w:sz w:val="24"/>
                <w:szCs w:val="24"/>
                <w:lang w:eastAsia="el-GR"/>
              </w:rPr>
              <w:t>βελτίω</w:t>
            </w:r>
          </w:p>
        </w:tc>
      </w:tr>
    </w:tbl>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w:t>
      </w:r>
      <w:r w:rsidRPr="00B8180F">
        <w:rPr>
          <w:rFonts w:ascii="Times New Roman" w:eastAsia="Times New Roman" w:hAnsi="Times New Roman" w:cs="Times New Roman"/>
          <w:b/>
          <w:bCs/>
          <w:sz w:val="24"/>
          <w:szCs w:val="24"/>
          <w:lang w:eastAsia="el-GR"/>
        </w:rPr>
        <w:t>ΑΛΛΕΣ ΚΑΤΗΓΟΡΙΕΣ:</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B8180F">
        <w:rPr>
          <w:rFonts w:ascii="Times New Roman" w:eastAsia="Times New Roman" w:hAnsi="Times New Roman" w:cs="Times New Roman"/>
          <w:sz w:val="24"/>
          <w:szCs w:val="24"/>
          <w:lang w:eastAsia="el-GR"/>
        </w:rPr>
        <w:t>Α.Το</w:t>
      </w:r>
      <w:proofErr w:type="spellEnd"/>
      <w:r w:rsidRPr="00B8180F">
        <w:rPr>
          <w:rFonts w:ascii="Times New Roman" w:eastAsia="Times New Roman" w:hAnsi="Times New Roman" w:cs="Times New Roman"/>
          <w:sz w:val="24"/>
          <w:szCs w:val="24"/>
          <w:lang w:eastAsia="el-GR"/>
        </w:rPr>
        <w:t xml:space="preserve"> επίθετο </w:t>
      </w:r>
      <w:proofErr w:type="spellStart"/>
      <w:r w:rsidRPr="00B8180F">
        <w:rPr>
          <w:rFonts w:ascii="Times New Roman" w:eastAsia="Times New Roman" w:hAnsi="Times New Roman" w:cs="Times New Roman"/>
          <w:b/>
          <w:bCs/>
          <w:sz w:val="24"/>
          <w:szCs w:val="24"/>
          <w:lang w:eastAsia="el-GR"/>
        </w:rPr>
        <w:t>ἁπλοῦς</w:t>
      </w:r>
      <w:proofErr w:type="spellEnd"/>
      <w:r w:rsidRPr="00B8180F">
        <w:rPr>
          <w:rFonts w:ascii="Times New Roman" w:eastAsia="Times New Roman" w:hAnsi="Times New Roman" w:cs="Times New Roman"/>
          <w:b/>
          <w:bCs/>
          <w:sz w:val="24"/>
          <w:szCs w:val="24"/>
          <w:lang w:eastAsia="el-GR"/>
        </w:rPr>
        <w:t xml:space="preserve"> </w:t>
      </w:r>
      <w:r w:rsidRPr="00B8180F">
        <w:rPr>
          <w:rFonts w:ascii="Times New Roman" w:eastAsia="Times New Roman" w:hAnsi="Times New Roman" w:cs="Times New Roman"/>
          <w:sz w:val="24"/>
          <w:szCs w:val="24"/>
          <w:lang w:eastAsia="el-GR"/>
        </w:rPr>
        <w:t xml:space="preserve">καθώς και τα συνηρημένα β’ κλίσης με β’ συνθετικό το </w:t>
      </w:r>
      <w:proofErr w:type="spellStart"/>
      <w:r w:rsidRPr="00B8180F">
        <w:rPr>
          <w:rFonts w:ascii="Times New Roman" w:eastAsia="Times New Roman" w:hAnsi="Times New Roman" w:cs="Times New Roman"/>
          <w:b/>
          <w:bCs/>
          <w:sz w:val="24"/>
          <w:szCs w:val="24"/>
          <w:lang w:eastAsia="el-GR"/>
        </w:rPr>
        <w:t>νοῦς</w:t>
      </w:r>
      <w:proofErr w:type="spellEnd"/>
      <w:r w:rsidRPr="00B8180F">
        <w:rPr>
          <w:rFonts w:ascii="Times New Roman" w:eastAsia="Times New Roman" w:hAnsi="Times New Roman" w:cs="Times New Roman"/>
          <w:b/>
          <w:bCs/>
          <w:sz w:val="24"/>
          <w:szCs w:val="24"/>
          <w:lang w:eastAsia="el-GR"/>
        </w:rPr>
        <w:t xml:space="preserve"> </w:t>
      </w:r>
      <w:r w:rsidRPr="00B8180F">
        <w:rPr>
          <w:rFonts w:ascii="Times New Roman" w:eastAsia="Times New Roman" w:hAnsi="Times New Roman" w:cs="Times New Roman"/>
          <w:sz w:val="24"/>
          <w:szCs w:val="24"/>
          <w:lang w:eastAsia="el-GR"/>
        </w:rPr>
        <w:t>σχηματίζονται με τις καταλήξεις –</w:t>
      </w:r>
      <w:proofErr w:type="spellStart"/>
      <w:r w:rsidRPr="00B8180F">
        <w:rPr>
          <w:rFonts w:ascii="Times New Roman" w:eastAsia="Times New Roman" w:hAnsi="Times New Roman" w:cs="Times New Roman"/>
          <w:sz w:val="24"/>
          <w:szCs w:val="24"/>
          <w:lang w:eastAsia="el-GR"/>
        </w:rPr>
        <w:t>ούστερος</w:t>
      </w:r>
      <w:proofErr w:type="spellEnd"/>
      <w:r w:rsidRPr="00B8180F">
        <w:rPr>
          <w:rFonts w:ascii="Times New Roman" w:eastAsia="Times New Roman" w:hAnsi="Times New Roman" w:cs="Times New Roman"/>
          <w:sz w:val="24"/>
          <w:szCs w:val="24"/>
          <w:lang w:eastAsia="el-GR"/>
        </w:rPr>
        <w:t>, -</w:t>
      </w:r>
      <w:proofErr w:type="spellStart"/>
      <w:r w:rsidRPr="00B8180F">
        <w:rPr>
          <w:rFonts w:ascii="Times New Roman" w:eastAsia="Times New Roman" w:hAnsi="Times New Roman" w:cs="Times New Roman"/>
          <w:sz w:val="24"/>
          <w:szCs w:val="24"/>
          <w:lang w:eastAsia="el-GR"/>
        </w:rPr>
        <w:t>ούστατος</w:t>
      </w:r>
      <w:proofErr w:type="spellEnd"/>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xml:space="preserve">Β. Τα </w:t>
      </w:r>
      <w:r w:rsidRPr="00B8180F">
        <w:rPr>
          <w:rFonts w:ascii="Times New Roman" w:eastAsia="Times New Roman" w:hAnsi="Times New Roman" w:cs="Times New Roman"/>
          <w:b/>
          <w:bCs/>
          <w:sz w:val="24"/>
          <w:szCs w:val="24"/>
          <w:lang w:eastAsia="el-GR"/>
        </w:rPr>
        <w:t xml:space="preserve">επίθετα </w:t>
      </w:r>
      <w:proofErr w:type="spellStart"/>
      <w:r w:rsidRPr="00B8180F">
        <w:rPr>
          <w:rFonts w:ascii="Times New Roman" w:eastAsia="Times New Roman" w:hAnsi="Times New Roman" w:cs="Times New Roman"/>
          <w:b/>
          <w:bCs/>
          <w:sz w:val="24"/>
          <w:szCs w:val="24"/>
          <w:lang w:eastAsia="el-GR"/>
        </w:rPr>
        <w:t>ἄχαρις</w:t>
      </w:r>
      <w:proofErr w:type="spellEnd"/>
      <w:r w:rsidRPr="00B8180F">
        <w:rPr>
          <w:rFonts w:ascii="Times New Roman" w:eastAsia="Times New Roman" w:hAnsi="Times New Roman" w:cs="Times New Roman"/>
          <w:b/>
          <w:bCs/>
          <w:sz w:val="24"/>
          <w:szCs w:val="24"/>
          <w:lang w:eastAsia="el-GR"/>
        </w:rPr>
        <w:t xml:space="preserve">, </w:t>
      </w:r>
      <w:proofErr w:type="spellStart"/>
      <w:r w:rsidRPr="00B8180F">
        <w:rPr>
          <w:rFonts w:ascii="Times New Roman" w:eastAsia="Times New Roman" w:hAnsi="Times New Roman" w:cs="Times New Roman"/>
          <w:b/>
          <w:bCs/>
          <w:sz w:val="24"/>
          <w:szCs w:val="24"/>
          <w:lang w:eastAsia="el-GR"/>
        </w:rPr>
        <w:t>ἅρπαξ</w:t>
      </w:r>
      <w:proofErr w:type="spellEnd"/>
      <w:r w:rsidRPr="00B8180F">
        <w:rPr>
          <w:rFonts w:ascii="Times New Roman" w:eastAsia="Times New Roman" w:hAnsi="Times New Roman" w:cs="Times New Roman"/>
          <w:b/>
          <w:bCs/>
          <w:sz w:val="24"/>
          <w:szCs w:val="24"/>
          <w:lang w:eastAsia="el-GR"/>
        </w:rPr>
        <w:t xml:space="preserve"> βλάξ, λάλος, κλέπτης, πλεονέκτης</w:t>
      </w:r>
      <w:r w:rsidRPr="00B8180F">
        <w:rPr>
          <w:rFonts w:ascii="Times New Roman" w:eastAsia="Times New Roman" w:hAnsi="Times New Roman" w:cs="Times New Roman"/>
          <w:sz w:val="24"/>
          <w:szCs w:val="24"/>
          <w:lang w:eastAsia="el-GR"/>
        </w:rPr>
        <w:t xml:space="preserve"> σχηματίζονται με τις καταλήξεις –</w:t>
      </w:r>
      <w:proofErr w:type="spellStart"/>
      <w:r w:rsidRPr="00B8180F">
        <w:rPr>
          <w:rFonts w:ascii="Times New Roman" w:eastAsia="Times New Roman" w:hAnsi="Times New Roman" w:cs="Times New Roman"/>
          <w:sz w:val="24"/>
          <w:szCs w:val="24"/>
          <w:lang w:eastAsia="el-GR"/>
        </w:rPr>
        <w:t>ίστερος</w:t>
      </w:r>
      <w:proofErr w:type="spellEnd"/>
      <w:r w:rsidRPr="00B8180F">
        <w:rPr>
          <w:rFonts w:ascii="Times New Roman" w:eastAsia="Times New Roman" w:hAnsi="Times New Roman" w:cs="Times New Roman"/>
          <w:sz w:val="24"/>
          <w:szCs w:val="24"/>
          <w:lang w:eastAsia="el-GR"/>
        </w:rPr>
        <w:t>, -</w:t>
      </w:r>
      <w:proofErr w:type="spellStart"/>
      <w:r w:rsidRPr="00B8180F">
        <w:rPr>
          <w:rFonts w:ascii="Times New Roman" w:eastAsia="Times New Roman" w:hAnsi="Times New Roman" w:cs="Times New Roman"/>
          <w:sz w:val="24"/>
          <w:szCs w:val="24"/>
          <w:lang w:eastAsia="el-GR"/>
        </w:rPr>
        <w:t>ίστατος</w:t>
      </w:r>
      <w:proofErr w:type="spellEnd"/>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xml:space="preserve">Γ. Τα επίθετα </w:t>
      </w:r>
      <w:r w:rsidRPr="00B8180F">
        <w:rPr>
          <w:rFonts w:ascii="Times New Roman" w:eastAsia="Times New Roman" w:hAnsi="Times New Roman" w:cs="Times New Roman"/>
          <w:b/>
          <w:bCs/>
          <w:sz w:val="24"/>
          <w:szCs w:val="24"/>
          <w:lang w:eastAsia="el-GR"/>
        </w:rPr>
        <w:t xml:space="preserve">παλαιός, γεραιός, </w:t>
      </w:r>
      <w:proofErr w:type="spellStart"/>
      <w:r w:rsidRPr="00B8180F">
        <w:rPr>
          <w:rFonts w:ascii="Times New Roman" w:eastAsia="Times New Roman" w:hAnsi="Times New Roman" w:cs="Times New Roman"/>
          <w:b/>
          <w:bCs/>
          <w:sz w:val="24"/>
          <w:szCs w:val="24"/>
          <w:lang w:eastAsia="el-GR"/>
        </w:rPr>
        <w:t>σχολαῖος</w:t>
      </w:r>
      <w:proofErr w:type="spellEnd"/>
      <w:r w:rsidRPr="00B8180F">
        <w:rPr>
          <w:rFonts w:ascii="Times New Roman" w:eastAsia="Times New Roman" w:hAnsi="Times New Roman" w:cs="Times New Roman"/>
          <w:sz w:val="24"/>
          <w:szCs w:val="24"/>
          <w:lang w:eastAsia="el-GR"/>
        </w:rPr>
        <w:t xml:space="preserve"> σχηματίζονται με τις καταλήξεις –</w:t>
      </w:r>
      <w:proofErr w:type="spellStart"/>
      <w:r w:rsidRPr="00B8180F">
        <w:rPr>
          <w:rFonts w:ascii="Times New Roman" w:eastAsia="Times New Roman" w:hAnsi="Times New Roman" w:cs="Times New Roman"/>
          <w:sz w:val="24"/>
          <w:szCs w:val="24"/>
          <w:lang w:eastAsia="el-GR"/>
        </w:rPr>
        <w:t>αίτερος</w:t>
      </w:r>
      <w:proofErr w:type="spellEnd"/>
      <w:r w:rsidRPr="00B8180F">
        <w:rPr>
          <w:rFonts w:ascii="Times New Roman" w:eastAsia="Times New Roman" w:hAnsi="Times New Roman" w:cs="Times New Roman"/>
          <w:sz w:val="24"/>
          <w:szCs w:val="24"/>
          <w:lang w:eastAsia="el-GR"/>
        </w:rPr>
        <w:t xml:space="preserve">, - </w:t>
      </w:r>
      <w:proofErr w:type="spellStart"/>
      <w:r w:rsidRPr="00B8180F">
        <w:rPr>
          <w:rFonts w:ascii="Times New Roman" w:eastAsia="Times New Roman" w:hAnsi="Times New Roman" w:cs="Times New Roman"/>
          <w:sz w:val="24"/>
          <w:szCs w:val="24"/>
          <w:lang w:eastAsia="el-GR"/>
        </w:rPr>
        <w:t>αίτατος</w:t>
      </w:r>
      <w:proofErr w:type="spellEnd"/>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w:t>
      </w:r>
      <w:r w:rsidRPr="00B8180F">
        <w:rPr>
          <w:rFonts w:ascii="Times New Roman" w:eastAsia="Times New Roman" w:hAnsi="Times New Roman" w:cs="Times New Roman"/>
          <w:b/>
          <w:bCs/>
          <w:sz w:val="24"/>
          <w:szCs w:val="24"/>
          <w:lang w:eastAsia="el-GR"/>
        </w:rPr>
        <w:t>Παραθετικά επιρρημάτων:</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b/>
          <w:bCs/>
          <w:sz w:val="24"/>
          <w:szCs w:val="24"/>
          <w:lang w:eastAsia="el-GR"/>
        </w:rPr>
        <w:t>Α. ομαλά</w:t>
      </w:r>
    </w:p>
    <w:tbl>
      <w:tblPr>
        <w:tblW w:w="0" w:type="auto"/>
        <w:tblCellSpacing w:w="15" w:type="dxa"/>
        <w:tblCellMar>
          <w:top w:w="15" w:type="dxa"/>
          <w:left w:w="15" w:type="dxa"/>
          <w:bottom w:w="15" w:type="dxa"/>
          <w:right w:w="15" w:type="dxa"/>
        </w:tblCellMar>
        <w:tblLook w:val="04A0"/>
      </w:tblPr>
      <w:tblGrid>
        <w:gridCol w:w="3452"/>
        <w:gridCol w:w="3529"/>
        <w:gridCol w:w="3575"/>
      </w:tblGrid>
      <w:tr w:rsidR="00B8180F" w:rsidRPr="00B8180F" w:rsidTr="00B8180F">
        <w:trPr>
          <w:tblCellSpacing w:w="15" w:type="dxa"/>
        </w:trPr>
        <w:tc>
          <w:tcPr>
            <w:tcW w:w="4260"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ΘΕΤΙΚΟΣ</w:t>
            </w:r>
          </w:p>
        </w:tc>
        <w:tc>
          <w:tcPr>
            <w:tcW w:w="4260"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ΣΥΓΚΡΙΤΙΚΟΣ</w:t>
            </w:r>
          </w:p>
        </w:tc>
        <w:tc>
          <w:tcPr>
            <w:tcW w:w="4260"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ΥΠΕΡΘΕΤΙΚΟΣ</w:t>
            </w:r>
          </w:p>
        </w:tc>
      </w:tr>
      <w:tr w:rsidR="00B8180F" w:rsidRPr="00B8180F" w:rsidTr="00B8180F">
        <w:trPr>
          <w:tblCellSpacing w:w="15" w:type="dxa"/>
        </w:trPr>
        <w:tc>
          <w:tcPr>
            <w:tcW w:w="4260"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xml:space="preserve">Τρέπουμε το </w:t>
            </w:r>
            <w:r w:rsidRPr="00B8180F">
              <w:rPr>
                <w:rFonts w:ascii="Times New Roman" w:eastAsia="Times New Roman" w:hAnsi="Times New Roman" w:cs="Times New Roman"/>
                <w:b/>
                <w:bCs/>
                <w:sz w:val="24"/>
                <w:szCs w:val="24"/>
                <w:lang w:eastAsia="el-GR"/>
              </w:rPr>
              <w:t>–ν</w:t>
            </w:r>
            <w:r w:rsidRPr="00B8180F">
              <w:rPr>
                <w:rFonts w:ascii="Times New Roman" w:eastAsia="Times New Roman" w:hAnsi="Times New Roman" w:cs="Times New Roman"/>
                <w:sz w:val="24"/>
                <w:szCs w:val="24"/>
                <w:lang w:eastAsia="el-GR"/>
              </w:rPr>
              <w:t xml:space="preserve">  της γενικής πληθυντικού του αρσενικού του επιθέτου σε </w:t>
            </w:r>
            <w:r w:rsidRPr="00B8180F">
              <w:rPr>
                <w:rFonts w:ascii="Times New Roman" w:eastAsia="Times New Roman" w:hAnsi="Times New Roman" w:cs="Times New Roman"/>
                <w:b/>
                <w:bCs/>
                <w:sz w:val="24"/>
                <w:szCs w:val="24"/>
                <w:lang w:eastAsia="el-GR"/>
              </w:rPr>
              <w:t>–ς.</w:t>
            </w:r>
          </w:p>
          <w:p w:rsidR="005630A8" w:rsidRPr="00B8180F" w:rsidRDefault="00B8180F" w:rsidP="005630A8">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val="en-US" w:eastAsia="el-GR"/>
              </w:rPr>
            </w:pPr>
          </w:p>
        </w:tc>
        <w:tc>
          <w:tcPr>
            <w:tcW w:w="4260"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xml:space="preserve">Είναι όμοιος με το </w:t>
            </w:r>
            <w:r w:rsidRPr="00B8180F">
              <w:rPr>
                <w:rFonts w:ascii="Times New Roman" w:eastAsia="Times New Roman" w:hAnsi="Times New Roman" w:cs="Times New Roman"/>
                <w:b/>
                <w:bCs/>
                <w:sz w:val="24"/>
                <w:szCs w:val="24"/>
                <w:lang w:eastAsia="el-GR"/>
              </w:rPr>
              <w:t>ουδέτερο του συγκριτικού βαθμού του επιθέτου στον ενικό</w:t>
            </w:r>
            <w:r w:rsidRPr="00B8180F">
              <w:rPr>
                <w:rFonts w:ascii="Times New Roman" w:eastAsia="Times New Roman" w:hAnsi="Times New Roman" w:cs="Times New Roman"/>
                <w:sz w:val="24"/>
                <w:szCs w:val="24"/>
                <w:lang w:eastAsia="el-GR"/>
              </w:rPr>
              <w:t>.</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w:t>
            </w:r>
          </w:p>
        </w:tc>
        <w:tc>
          <w:tcPr>
            <w:tcW w:w="4260"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xml:space="preserve">Είναι όμοιος με το </w:t>
            </w:r>
            <w:r w:rsidRPr="00B8180F">
              <w:rPr>
                <w:rFonts w:ascii="Times New Roman" w:eastAsia="Times New Roman" w:hAnsi="Times New Roman" w:cs="Times New Roman"/>
                <w:b/>
                <w:bCs/>
                <w:sz w:val="24"/>
                <w:szCs w:val="24"/>
                <w:lang w:eastAsia="el-GR"/>
              </w:rPr>
              <w:t>ουδέτερο του υπερθετικού βαθμού του επιθέτου στον</w:t>
            </w:r>
            <w:r w:rsidRPr="00B8180F">
              <w:rPr>
                <w:rFonts w:ascii="Times New Roman" w:eastAsia="Times New Roman" w:hAnsi="Times New Roman" w:cs="Times New Roman"/>
                <w:sz w:val="24"/>
                <w:szCs w:val="24"/>
                <w:lang w:eastAsia="el-GR"/>
              </w:rPr>
              <w:t xml:space="preserve"> πληθυντικό.</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w:t>
            </w:r>
          </w:p>
        </w:tc>
      </w:tr>
    </w:tbl>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w:t>
      </w:r>
      <w:r w:rsidRPr="00B8180F">
        <w:rPr>
          <w:rFonts w:ascii="Times New Roman" w:eastAsia="Times New Roman" w:hAnsi="Times New Roman" w:cs="Times New Roman"/>
          <w:b/>
          <w:bCs/>
          <w:sz w:val="24"/>
          <w:szCs w:val="24"/>
          <w:lang w:eastAsia="el-GR"/>
        </w:rPr>
        <w:t>Β. ανώμαλα:</w:t>
      </w:r>
    </w:p>
    <w:tbl>
      <w:tblPr>
        <w:tblW w:w="0" w:type="auto"/>
        <w:tblCellSpacing w:w="15" w:type="dxa"/>
        <w:tblCellMar>
          <w:top w:w="15" w:type="dxa"/>
          <w:left w:w="15" w:type="dxa"/>
          <w:bottom w:w="15" w:type="dxa"/>
          <w:right w:w="15" w:type="dxa"/>
        </w:tblCellMar>
        <w:tblLook w:val="04A0"/>
      </w:tblPr>
      <w:tblGrid>
        <w:gridCol w:w="2031"/>
        <w:gridCol w:w="4326"/>
        <w:gridCol w:w="4199"/>
      </w:tblGrid>
      <w:tr w:rsidR="00B8180F" w:rsidRPr="00B8180F" w:rsidTr="005630A8">
        <w:trPr>
          <w:tblCellSpacing w:w="15" w:type="dxa"/>
        </w:trPr>
        <w:tc>
          <w:tcPr>
            <w:tcW w:w="1986"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w:t>
            </w:r>
            <w:r w:rsidRPr="00B8180F">
              <w:rPr>
                <w:rFonts w:ascii="Times New Roman" w:eastAsia="Times New Roman" w:hAnsi="Times New Roman" w:cs="Times New Roman"/>
                <w:b/>
                <w:bCs/>
                <w:sz w:val="24"/>
                <w:szCs w:val="24"/>
                <w:lang w:eastAsia="el-GR"/>
              </w:rPr>
              <w:t>ΘΕΤΙΚΟΣ</w:t>
            </w:r>
          </w:p>
        </w:tc>
        <w:tc>
          <w:tcPr>
            <w:tcW w:w="4296"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b/>
                <w:bCs/>
                <w:sz w:val="24"/>
                <w:szCs w:val="24"/>
                <w:lang w:eastAsia="el-GR"/>
              </w:rPr>
              <w:t>ΣΥΓΚΡΙΤΙΚΟΣ</w:t>
            </w:r>
          </w:p>
        </w:tc>
        <w:tc>
          <w:tcPr>
            <w:tcW w:w="4154"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b/>
                <w:bCs/>
                <w:sz w:val="24"/>
                <w:szCs w:val="24"/>
                <w:lang w:eastAsia="el-GR"/>
              </w:rPr>
              <w:t>ΥΠΕΡΘΕΤΙΚΟΣ</w:t>
            </w:r>
          </w:p>
        </w:tc>
      </w:tr>
      <w:tr w:rsidR="00B8180F" w:rsidRPr="00B8180F" w:rsidTr="005630A8">
        <w:trPr>
          <w:tblCellSpacing w:w="15" w:type="dxa"/>
        </w:trPr>
        <w:tc>
          <w:tcPr>
            <w:tcW w:w="1986"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B8180F">
              <w:rPr>
                <w:rFonts w:ascii="Times New Roman" w:eastAsia="Times New Roman" w:hAnsi="Times New Roman" w:cs="Times New Roman"/>
                <w:sz w:val="24"/>
                <w:szCs w:val="24"/>
                <w:lang w:eastAsia="el-GR"/>
              </w:rPr>
              <w:t>εὖ</w:t>
            </w:r>
            <w:proofErr w:type="spellEnd"/>
          </w:p>
        </w:tc>
        <w:tc>
          <w:tcPr>
            <w:tcW w:w="4296"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B8180F">
              <w:rPr>
                <w:rFonts w:ascii="Times New Roman" w:eastAsia="Times New Roman" w:hAnsi="Times New Roman" w:cs="Times New Roman"/>
                <w:sz w:val="24"/>
                <w:szCs w:val="24"/>
                <w:lang w:eastAsia="el-GR"/>
              </w:rPr>
              <w:t>ἄμεινον</w:t>
            </w:r>
            <w:proofErr w:type="spellEnd"/>
            <w:r w:rsidRPr="00B8180F">
              <w:rPr>
                <w:rFonts w:ascii="Times New Roman" w:eastAsia="Times New Roman" w:hAnsi="Times New Roman" w:cs="Times New Roman"/>
                <w:sz w:val="24"/>
                <w:szCs w:val="24"/>
                <w:lang w:eastAsia="el-GR"/>
              </w:rPr>
              <w:t xml:space="preserve">, βέλτιον, </w:t>
            </w:r>
            <w:proofErr w:type="spellStart"/>
            <w:r w:rsidRPr="00B8180F">
              <w:rPr>
                <w:rFonts w:ascii="Times New Roman" w:eastAsia="Times New Roman" w:hAnsi="Times New Roman" w:cs="Times New Roman"/>
                <w:sz w:val="24"/>
                <w:szCs w:val="24"/>
                <w:lang w:eastAsia="el-GR"/>
              </w:rPr>
              <w:t>κρεῖττον</w:t>
            </w:r>
            <w:proofErr w:type="spellEnd"/>
          </w:p>
        </w:tc>
        <w:tc>
          <w:tcPr>
            <w:tcW w:w="4154"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B8180F">
              <w:rPr>
                <w:rFonts w:ascii="Times New Roman" w:eastAsia="Times New Roman" w:hAnsi="Times New Roman" w:cs="Times New Roman"/>
                <w:sz w:val="24"/>
                <w:szCs w:val="24"/>
                <w:lang w:eastAsia="el-GR"/>
              </w:rPr>
              <w:t>ἄριστα</w:t>
            </w:r>
            <w:proofErr w:type="spellEnd"/>
            <w:r w:rsidRPr="00B8180F">
              <w:rPr>
                <w:rFonts w:ascii="Times New Roman" w:eastAsia="Times New Roman" w:hAnsi="Times New Roman" w:cs="Times New Roman"/>
                <w:sz w:val="24"/>
                <w:szCs w:val="24"/>
                <w:lang w:eastAsia="el-GR"/>
              </w:rPr>
              <w:t>, βέλτιστα, κράτιστα</w:t>
            </w:r>
          </w:p>
        </w:tc>
      </w:tr>
      <w:tr w:rsidR="00B8180F" w:rsidRPr="00B8180F" w:rsidTr="005630A8">
        <w:trPr>
          <w:tblCellSpacing w:w="15" w:type="dxa"/>
        </w:trPr>
        <w:tc>
          <w:tcPr>
            <w:tcW w:w="1986"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B8180F">
              <w:rPr>
                <w:rFonts w:ascii="Times New Roman" w:eastAsia="Times New Roman" w:hAnsi="Times New Roman" w:cs="Times New Roman"/>
                <w:sz w:val="24"/>
                <w:szCs w:val="24"/>
                <w:lang w:eastAsia="el-GR"/>
              </w:rPr>
              <w:t>κακῶς</w:t>
            </w:r>
            <w:proofErr w:type="spellEnd"/>
          </w:p>
        </w:tc>
        <w:tc>
          <w:tcPr>
            <w:tcW w:w="4296"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B8180F">
              <w:rPr>
                <w:rFonts w:ascii="Times New Roman" w:eastAsia="Times New Roman" w:hAnsi="Times New Roman" w:cs="Times New Roman"/>
                <w:sz w:val="24"/>
                <w:szCs w:val="24"/>
                <w:lang w:eastAsia="el-GR"/>
              </w:rPr>
              <w:t>χεῖρον</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κάκιον</w:t>
            </w:r>
            <w:proofErr w:type="spellEnd"/>
          </w:p>
        </w:tc>
        <w:tc>
          <w:tcPr>
            <w:tcW w:w="4154"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χείριστα, κάκιστα</w:t>
            </w:r>
          </w:p>
        </w:tc>
      </w:tr>
      <w:tr w:rsidR="00B8180F" w:rsidRPr="00B8180F" w:rsidTr="005630A8">
        <w:trPr>
          <w:tblCellSpacing w:w="15" w:type="dxa"/>
        </w:trPr>
        <w:tc>
          <w:tcPr>
            <w:tcW w:w="1986"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B8180F">
              <w:rPr>
                <w:rFonts w:ascii="Times New Roman" w:eastAsia="Times New Roman" w:hAnsi="Times New Roman" w:cs="Times New Roman"/>
                <w:sz w:val="24"/>
                <w:szCs w:val="24"/>
                <w:lang w:eastAsia="el-GR"/>
              </w:rPr>
              <w:t>καλῶς</w:t>
            </w:r>
            <w:proofErr w:type="spellEnd"/>
          </w:p>
        </w:tc>
        <w:tc>
          <w:tcPr>
            <w:tcW w:w="4296"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B8180F">
              <w:rPr>
                <w:rFonts w:ascii="Times New Roman" w:eastAsia="Times New Roman" w:hAnsi="Times New Roman" w:cs="Times New Roman"/>
                <w:sz w:val="24"/>
                <w:szCs w:val="24"/>
                <w:lang w:eastAsia="el-GR"/>
              </w:rPr>
              <w:t>κάλλιον</w:t>
            </w:r>
            <w:proofErr w:type="spellEnd"/>
          </w:p>
        </w:tc>
        <w:tc>
          <w:tcPr>
            <w:tcW w:w="4154"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κάλλιστα</w:t>
            </w:r>
          </w:p>
        </w:tc>
      </w:tr>
      <w:tr w:rsidR="00B8180F" w:rsidRPr="00B8180F" w:rsidTr="005630A8">
        <w:trPr>
          <w:tblCellSpacing w:w="15" w:type="dxa"/>
        </w:trPr>
        <w:tc>
          <w:tcPr>
            <w:tcW w:w="1986"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B8180F">
              <w:rPr>
                <w:rFonts w:ascii="Times New Roman" w:eastAsia="Times New Roman" w:hAnsi="Times New Roman" w:cs="Times New Roman"/>
                <w:sz w:val="24"/>
                <w:szCs w:val="24"/>
                <w:lang w:eastAsia="el-GR"/>
              </w:rPr>
              <w:t>μάλα</w:t>
            </w:r>
            <w:proofErr w:type="spellEnd"/>
          </w:p>
        </w:tc>
        <w:tc>
          <w:tcPr>
            <w:tcW w:w="4296"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B8180F">
              <w:rPr>
                <w:rFonts w:ascii="Times New Roman" w:eastAsia="Times New Roman" w:hAnsi="Times New Roman" w:cs="Times New Roman"/>
                <w:sz w:val="24"/>
                <w:szCs w:val="24"/>
                <w:lang w:eastAsia="el-GR"/>
              </w:rPr>
              <w:t>μᾶλλον</w:t>
            </w:r>
            <w:proofErr w:type="spellEnd"/>
          </w:p>
        </w:tc>
        <w:tc>
          <w:tcPr>
            <w:tcW w:w="4154"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μάλιστα</w:t>
            </w:r>
          </w:p>
        </w:tc>
      </w:tr>
      <w:tr w:rsidR="00B8180F" w:rsidRPr="00B8180F" w:rsidTr="005630A8">
        <w:trPr>
          <w:tblCellSpacing w:w="15" w:type="dxa"/>
        </w:trPr>
        <w:tc>
          <w:tcPr>
            <w:tcW w:w="1986"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B8180F">
              <w:rPr>
                <w:rFonts w:ascii="Times New Roman" w:eastAsia="Times New Roman" w:hAnsi="Times New Roman" w:cs="Times New Roman"/>
                <w:sz w:val="24"/>
                <w:szCs w:val="24"/>
                <w:lang w:eastAsia="el-GR"/>
              </w:rPr>
              <w:t>ὀλίγον</w:t>
            </w:r>
            <w:proofErr w:type="spellEnd"/>
          </w:p>
        </w:tc>
        <w:tc>
          <w:tcPr>
            <w:tcW w:w="4296"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B8180F">
              <w:rPr>
                <w:rFonts w:ascii="Times New Roman" w:eastAsia="Times New Roman" w:hAnsi="Times New Roman" w:cs="Times New Roman"/>
                <w:sz w:val="24"/>
                <w:szCs w:val="24"/>
                <w:lang w:eastAsia="el-GR"/>
              </w:rPr>
              <w:t>μεῖον</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ἔλαττον</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ἧττον</w:t>
            </w:r>
            <w:proofErr w:type="spellEnd"/>
          </w:p>
        </w:tc>
        <w:tc>
          <w:tcPr>
            <w:tcW w:w="4154"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B8180F">
              <w:rPr>
                <w:rFonts w:ascii="Times New Roman" w:eastAsia="Times New Roman" w:hAnsi="Times New Roman" w:cs="Times New Roman"/>
                <w:sz w:val="24"/>
                <w:szCs w:val="24"/>
                <w:lang w:eastAsia="el-GR"/>
              </w:rPr>
              <w:t>ὀλίγιστα</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ἐλάχιστα</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ἥκιστα</w:t>
            </w:r>
            <w:proofErr w:type="spellEnd"/>
          </w:p>
        </w:tc>
      </w:tr>
      <w:tr w:rsidR="00B8180F" w:rsidRPr="00B8180F" w:rsidTr="005630A8">
        <w:trPr>
          <w:tblCellSpacing w:w="15" w:type="dxa"/>
        </w:trPr>
        <w:tc>
          <w:tcPr>
            <w:tcW w:w="1986"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πολύ</w:t>
            </w:r>
          </w:p>
        </w:tc>
        <w:tc>
          <w:tcPr>
            <w:tcW w:w="4296"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πλέον</w:t>
            </w:r>
          </w:p>
        </w:tc>
        <w:tc>
          <w:tcPr>
            <w:tcW w:w="4154" w:type="dxa"/>
            <w:vAlign w:val="center"/>
            <w:hideMark/>
          </w:tcPr>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B8180F">
              <w:rPr>
                <w:rFonts w:ascii="Times New Roman" w:eastAsia="Times New Roman" w:hAnsi="Times New Roman" w:cs="Times New Roman"/>
                <w:sz w:val="24"/>
                <w:szCs w:val="24"/>
                <w:lang w:eastAsia="el-GR"/>
              </w:rPr>
              <w:t>πλεῖστον</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πλεῖστα</w:t>
            </w:r>
            <w:proofErr w:type="spellEnd"/>
          </w:p>
        </w:tc>
      </w:tr>
    </w:tbl>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w:t>
      </w:r>
      <w:r w:rsidRPr="00B8180F">
        <w:rPr>
          <w:rFonts w:ascii="Times New Roman" w:eastAsia="Times New Roman" w:hAnsi="Times New Roman" w:cs="Times New Roman"/>
          <w:b/>
          <w:bCs/>
          <w:sz w:val="24"/>
          <w:szCs w:val="24"/>
          <w:lang w:eastAsia="el-GR"/>
        </w:rPr>
        <w:t>Παρατηρήσεις:</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b/>
          <w:bCs/>
          <w:sz w:val="24"/>
          <w:szCs w:val="24"/>
          <w:lang w:eastAsia="el-GR"/>
        </w:rPr>
        <w:t xml:space="preserve">α. </w:t>
      </w:r>
      <w:r w:rsidRPr="00B8180F">
        <w:rPr>
          <w:rFonts w:ascii="Times New Roman" w:eastAsia="Times New Roman" w:hAnsi="Times New Roman" w:cs="Times New Roman"/>
          <w:sz w:val="24"/>
          <w:szCs w:val="24"/>
          <w:lang w:eastAsia="el-GR"/>
        </w:rPr>
        <w:t xml:space="preserve">Όλα τα επίθετα και τα επιρρήματα μπορούν να σχηματίσουν και περιφραστικά παραθετικά: </w:t>
      </w:r>
      <w:proofErr w:type="spellStart"/>
      <w:r w:rsidRPr="00B8180F">
        <w:rPr>
          <w:rFonts w:ascii="Times New Roman" w:eastAsia="Times New Roman" w:hAnsi="Times New Roman" w:cs="Times New Roman"/>
          <w:sz w:val="24"/>
          <w:szCs w:val="24"/>
          <w:lang w:eastAsia="el-GR"/>
        </w:rPr>
        <w:t>ἐπιμελής</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b/>
          <w:bCs/>
          <w:sz w:val="24"/>
          <w:szCs w:val="24"/>
          <w:lang w:eastAsia="el-GR"/>
        </w:rPr>
        <w:t>μᾶλλον</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ἐπιμελής</w:t>
      </w:r>
      <w:proofErr w:type="spellEnd"/>
      <w:r w:rsidRPr="00B8180F">
        <w:rPr>
          <w:rFonts w:ascii="Times New Roman" w:eastAsia="Times New Roman" w:hAnsi="Times New Roman" w:cs="Times New Roman"/>
          <w:sz w:val="24"/>
          <w:szCs w:val="24"/>
          <w:lang w:eastAsia="el-GR"/>
        </w:rPr>
        <w:t xml:space="preserve">, </w:t>
      </w:r>
      <w:r w:rsidRPr="00B8180F">
        <w:rPr>
          <w:rFonts w:ascii="Times New Roman" w:eastAsia="Times New Roman" w:hAnsi="Times New Roman" w:cs="Times New Roman"/>
          <w:b/>
          <w:bCs/>
          <w:sz w:val="24"/>
          <w:szCs w:val="24"/>
          <w:lang w:eastAsia="el-GR"/>
        </w:rPr>
        <w:t>μάλιστα</w:t>
      </w:r>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ἐπιμελής</w:t>
      </w:r>
      <w:proofErr w:type="spellEnd"/>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B8180F">
        <w:rPr>
          <w:rFonts w:ascii="Times New Roman" w:eastAsia="Times New Roman" w:hAnsi="Times New Roman" w:cs="Times New Roman"/>
          <w:sz w:val="24"/>
          <w:szCs w:val="24"/>
          <w:lang w:eastAsia="el-GR"/>
        </w:rPr>
        <w:t>ἡδέως</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b/>
          <w:bCs/>
          <w:sz w:val="24"/>
          <w:szCs w:val="24"/>
          <w:lang w:eastAsia="el-GR"/>
        </w:rPr>
        <w:t>μᾶλλον</w:t>
      </w:r>
      <w:proofErr w:type="spellEnd"/>
      <w:r w:rsidRPr="00B8180F">
        <w:rPr>
          <w:rFonts w:ascii="Times New Roman" w:eastAsia="Times New Roman" w:hAnsi="Times New Roman" w:cs="Times New Roman"/>
          <w:b/>
          <w:bCs/>
          <w:sz w:val="24"/>
          <w:szCs w:val="24"/>
          <w:lang w:eastAsia="el-GR"/>
        </w:rPr>
        <w:t xml:space="preserve"> </w:t>
      </w:r>
      <w:proofErr w:type="spellStart"/>
      <w:r w:rsidRPr="00B8180F">
        <w:rPr>
          <w:rFonts w:ascii="Times New Roman" w:eastAsia="Times New Roman" w:hAnsi="Times New Roman" w:cs="Times New Roman"/>
          <w:sz w:val="24"/>
          <w:szCs w:val="24"/>
          <w:lang w:eastAsia="el-GR"/>
        </w:rPr>
        <w:t>ἡδέως</w:t>
      </w:r>
      <w:proofErr w:type="spellEnd"/>
      <w:r w:rsidRPr="00B8180F">
        <w:rPr>
          <w:rFonts w:ascii="Times New Roman" w:eastAsia="Times New Roman" w:hAnsi="Times New Roman" w:cs="Times New Roman"/>
          <w:sz w:val="24"/>
          <w:szCs w:val="24"/>
          <w:lang w:eastAsia="el-GR"/>
        </w:rPr>
        <w:t>,</w:t>
      </w:r>
      <w:r w:rsidRPr="00B8180F">
        <w:rPr>
          <w:rFonts w:ascii="Times New Roman" w:eastAsia="Times New Roman" w:hAnsi="Times New Roman" w:cs="Times New Roman"/>
          <w:b/>
          <w:bCs/>
          <w:sz w:val="24"/>
          <w:szCs w:val="24"/>
          <w:lang w:eastAsia="el-GR"/>
        </w:rPr>
        <w:t xml:space="preserve"> μάλιστα </w:t>
      </w:r>
      <w:proofErr w:type="spellStart"/>
      <w:r w:rsidRPr="00B8180F">
        <w:rPr>
          <w:rFonts w:ascii="Times New Roman" w:eastAsia="Times New Roman" w:hAnsi="Times New Roman" w:cs="Times New Roman"/>
          <w:sz w:val="24"/>
          <w:szCs w:val="24"/>
          <w:lang w:eastAsia="el-GR"/>
        </w:rPr>
        <w:t>ἡδέως</w:t>
      </w:r>
      <w:proofErr w:type="spellEnd"/>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b/>
          <w:bCs/>
          <w:sz w:val="24"/>
          <w:szCs w:val="24"/>
          <w:lang w:eastAsia="el-GR"/>
        </w:rPr>
        <w:lastRenderedPageBreak/>
        <w:t>β.</w:t>
      </w:r>
      <w:r w:rsidRPr="00B8180F">
        <w:rPr>
          <w:rFonts w:ascii="Times New Roman" w:eastAsia="Times New Roman" w:hAnsi="Times New Roman" w:cs="Times New Roman"/>
          <w:sz w:val="24"/>
          <w:szCs w:val="24"/>
          <w:lang w:eastAsia="el-GR"/>
        </w:rPr>
        <w:t xml:space="preserve"> Δε σχηματίζουν παραθετικά τα επίθετα που σημαίνουν </w:t>
      </w:r>
      <w:r w:rsidRPr="00B8180F">
        <w:rPr>
          <w:rFonts w:ascii="Times New Roman" w:eastAsia="Times New Roman" w:hAnsi="Times New Roman" w:cs="Times New Roman"/>
          <w:b/>
          <w:bCs/>
          <w:sz w:val="24"/>
          <w:szCs w:val="24"/>
          <w:lang w:eastAsia="el-GR"/>
        </w:rPr>
        <w:t xml:space="preserve">ύλη </w:t>
      </w:r>
      <w:r w:rsidRPr="00B8180F">
        <w:rPr>
          <w:rFonts w:ascii="Times New Roman" w:eastAsia="Times New Roman" w:hAnsi="Times New Roman" w:cs="Times New Roman"/>
          <w:sz w:val="24"/>
          <w:szCs w:val="24"/>
          <w:lang w:eastAsia="el-GR"/>
        </w:rPr>
        <w:t xml:space="preserve">(π.χ. γήινος), </w:t>
      </w:r>
      <w:r w:rsidRPr="00B8180F">
        <w:rPr>
          <w:rFonts w:ascii="Times New Roman" w:eastAsia="Times New Roman" w:hAnsi="Times New Roman" w:cs="Times New Roman"/>
          <w:b/>
          <w:bCs/>
          <w:sz w:val="24"/>
          <w:szCs w:val="24"/>
          <w:lang w:eastAsia="el-GR"/>
        </w:rPr>
        <w:t>τόπο</w:t>
      </w:r>
      <w:r w:rsidRPr="00B8180F">
        <w:rPr>
          <w:rFonts w:ascii="Times New Roman" w:eastAsia="Times New Roman" w:hAnsi="Times New Roman" w:cs="Times New Roman"/>
          <w:sz w:val="24"/>
          <w:szCs w:val="24"/>
          <w:lang w:eastAsia="el-GR"/>
        </w:rPr>
        <w:t xml:space="preserve"> (π.χ. θαλάσσιος), </w:t>
      </w:r>
      <w:r w:rsidRPr="00B8180F">
        <w:rPr>
          <w:rFonts w:ascii="Times New Roman" w:eastAsia="Times New Roman" w:hAnsi="Times New Roman" w:cs="Times New Roman"/>
          <w:b/>
          <w:bCs/>
          <w:sz w:val="24"/>
          <w:szCs w:val="24"/>
          <w:lang w:eastAsia="el-GR"/>
        </w:rPr>
        <w:t>χρόνο</w:t>
      </w:r>
      <w:r w:rsidRPr="00B8180F">
        <w:rPr>
          <w:rFonts w:ascii="Times New Roman" w:eastAsia="Times New Roman" w:hAnsi="Times New Roman" w:cs="Times New Roman"/>
          <w:sz w:val="24"/>
          <w:szCs w:val="24"/>
          <w:lang w:eastAsia="el-GR"/>
        </w:rPr>
        <w:t xml:space="preserve"> (π.χ. θερινός),</w:t>
      </w:r>
      <w:r w:rsidRPr="00B8180F">
        <w:rPr>
          <w:rFonts w:ascii="Times New Roman" w:eastAsia="Times New Roman" w:hAnsi="Times New Roman" w:cs="Times New Roman"/>
          <w:b/>
          <w:bCs/>
          <w:sz w:val="24"/>
          <w:szCs w:val="24"/>
          <w:lang w:eastAsia="el-GR"/>
        </w:rPr>
        <w:t xml:space="preserve"> μέτρο</w:t>
      </w:r>
      <w:r w:rsidRPr="00B8180F">
        <w:rPr>
          <w:rFonts w:ascii="Times New Roman" w:eastAsia="Times New Roman" w:hAnsi="Times New Roman" w:cs="Times New Roman"/>
          <w:sz w:val="24"/>
          <w:szCs w:val="24"/>
          <w:lang w:eastAsia="el-GR"/>
        </w:rPr>
        <w:t xml:space="preserve"> (π.χ. </w:t>
      </w:r>
      <w:proofErr w:type="spellStart"/>
      <w:r w:rsidRPr="00B8180F">
        <w:rPr>
          <w:rFonts w:ascii="Times New Roman" w:eastAsia="Times New Roman" w:hAnsi="Times New Roman" w:cs="Times New Roman"/>
          <w:sz w:val="24"/>
          <w:szCs w:val="24"/>
          <w:lang w:eastAsia="el-GR"/>
        </w:rPr>
        <w:t>σταδιαῖος</w:t>
      </w:r>
      <w:proofErr w:type="spellEnd"/>
      <w:r w:rsidRPr="00B8180F">
        <w:rPr>
          <w:rFonts w:ascii="Times New Roman" w:eastAsia="Times New Roman" w:hAnsi="Times New Roman" w:cs="Times New Roman"/>
          <w:sz w:val="24"/>
          <w:szCs w:val="24"/>
          <w:lang w:eastAsia="el-GR"/>
        </w:rPr>
        <w:t xml:space="preserve">), </w:t>
      </w:r>
      <w:r w:rsidRPr="00B8180F">
        <w:rPr>
          <w:rFonts w:ascii="Times New Roman" w:eastAsia="Times New Roman" w:hAnsi="Times New Roman" w:cs="Times New Roman"/>
          <w:b/>
          <w:bCs/>
          <w:sz w:val="24"/>
          <w:szCs w:val="24"/>
          <w:lang w:eastAsia="el-GR"/>
        </w:rPr>
        <w:t>συγγένεια</w:t>
      </w:r>
      <w:r w:rsidRPr="00B8180F">
        <w:rPr>
          <w:rFonts w:ascii="Times New Roman" w:eastAsia="Times New Roman" w:hAnsi="Times New Roman" w:cs="Times New Roman"/>
          <w:sz w:val="24"/>
          <w:szCs w:val="24"/>
          <w:lang w:eastAsia="el-GR"/>
        </w:rPr>
        <w:t xml:space="preserve"> ή</w:t>
      </w:r>
      <w:r w:rsidRPr="00B8180F">
        <w:rPr>
          <w:rFonts w:ascii="Times New Roman" w:eastAsia="Times New Roman" w:hAnsi="Times New Roman" w:cs="Times New Roman"/>
          <w:b/>
          <w:bCs/>
          <w:sz w:val="24"/>
          <w:szCs w:val="24"/>
          <w:lang w:eastAsia="el-GR"/>
        </w:rPr>
        <w:t xml:space="preserve"> καταγωγή</w:t>
      </w:r>
      <w:r w:rsidRPr="00B8180F">
        <w:rPr>
          <w:rFonts w:ascii="Times New Roman" w:eastAsia="Times New Roman" w:hAnsi="Times New Roman" w:cs="Times New Roman"/>
          <w:sz w:val="24"/>
          <w:szCs w:val="24"/>
          <w:lang w:eastAsia="el-GR"/>
        </w:rPr>
        <w:t xml:space="preserve"> (π.χ. μητρικός), </w:t>
      </w:r>
      <w:r w:rsidRPr="00B8180F">
        <w:rPr>
          <w:rFonts w:ascii="Times New Roman" w:eastAsia="Times New Roman" w:hAnsi="Times New Roman" w:cs="Times New Roman"/>
          <w:b/>
          <w:bCs/>
          <w:sz w:val="24"/>
          <w:szCs w:val="24"/>
          <w:lang w:eastAsia="el-GR"/>
        </w:rPr>
        <w:t>μόνιμη κατάσταση</w:t>
      </w:r>
      <w:r w:rsidRPr="00B8180F">
        <w:rPr>
          <w:rFonts w:ascii="Times New Roman" w:eastAsia="Times New Roman" w:hAnsi="Times New Roman" w:cs="Times New Roman"/>
          <w:sz w:val="24"/>
          <w:szCs w:val="24"/>
          <w:lang w:eastAsia="el-GR"/>
        </w:rPr>
        <w:t xml:space="preserve"> (π.χ. </w:t>
      </w:r>
      <w:proofErr w:type="spellStart"/>
      <w:r w:rsidRPr="00B8180F">
        <w:rPr>
          <w:rFonts w:ascii="Times New Roman" w:eastAsia="Times New Roman" w:hAnsi="Times New Roman" w:cs="Times New Roman"/>
          <w:sz w:val="24"/>
          <w:szCs w:val="24"/>
          <w:lang w:eastAsia="el-GR"/>
        </w:rPr>
        <w:t>ἀθάνατος</w:t>
      </w:r>
      <w:proofErr w:type="spellEnd"/>
      <w:r w:rsidRPr="00B8180F">
        <w:rPr>
          <w:rFonts w:ascii="Times New Roman" w:eastAsia="Times New Roman" w:hAnsi="Times New Roman" w:cs="Times New Roman"/>
          <w:sz w:val="24"/>
          <w:szCs w:val="24"/>
          <w:lang w:eastAsia="el-GR"/>
        </w:rPr>
        <w:t>, νεκρός). Επίσης, πολλά σύνθετα με α’ συνθετικό:</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xml:space="preserve">-το επίθετο </w:t>
      </w:r>
      <w:proofErr w:type="spellStart"/>
      <w:r w:rsidRPr="00B8180F">
        <w:rPr>
          <w:rFonts w:ascii="Times New Roman" w:eastAsia="Times New Roman" w:hAnsi="Times New Roman" w:cs="Times New Roman"/>
          <w:b/>
          <w:bCs/>
          <w:sz w:val="24"/>
          <w:szCs w:val="24"/>
          <w:lang w:eastAsia="el-GR"/>
        </w:rPr>
        <w:t>πᾶς</w:t>
      </w:r>
      <w:proofErr w:type="spellEnd"/>
      <w:r w:rsidRPr="00B8180F">
        <w:rPr>
          <w:rFonts w:ascii="Times New Roman" w:eastAsia="Times New Roman" w:hAnsi="Times New Roman" w:cs="Times New Roman"/>
          <w:b/>
          <w:bCs/>
          <w:sz w:val="24"/>
          <w:szCs w:val="24"/>
          <w:lang w:eastAsia="el-GR"/>
        </w:rPr>
        <w:t xml:space="preserve">         </w:t>
      </w:r>
      <w:r w:rsidRPr="00B8180F">
        <w:rPr>
          <w:rFonts w:ascii="Times New Roman" w:eastAsia="Times New Roman" w:hAnsi="Times New Roman" w:cs="Times New Roman"/>
          <w:sz w:val="24"/>
          <w:szCs w:val="24"/>
          <w:lang w:eastAsia="el-GR"/>
        </w:rPr>
        <w:t xml:space="preserve">π.χ. πάνσοφος, </w:t>
      </w:r>
      <w:proofErr w:type="spellStart"/>
      <w:r w:rsidRPr="00B8180F">
        <w:rPr>
          <w:rFonts w:ascii="Times New Roman" w:eastAsia="Times New Roman" w:hAnsi="Times New Roman" w:cs="Times New Roman"/>
          <w:sz w:val="24"/>
          <w:szCs w:val="24"/>
          <w:lang w:eastAsia="el-GR"/>
        </w:rPr>
        <w:t>πάντιμος</w:t>
      </w:r>
      <w:proofErr w:type="spellEnd"/>
      <w:r w:rsidRPr="00B8180F">
        <w:rPr>
          <w:rFonts w:ascii="Times New Roman" w:eastAsia="Times New Roman" w:hAnsi="Times New Roman" w:cs="Times New Roman"/>
          <w:sz w:val="24"/>
          <w:szCs w:val="24"/>
          <w:lang w:eastAsia="el-GR"/>
        </w:rPr>
        <w:t>, πάγκαλος</w:t>
      </w:r>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xml:space="preserve">-το στερητικό </w:t>
      </w:r>
      <w:r w:rsidRPr="00B8180F">
        <w:rPr>
          <w:rFonts w:ascii="Times New Roman" w:eastAsia="Times New Roman" w:hAnsi="Times New Roman" w:cs="Times New Roman"/>
          <w:b/>
          <w:bCs/>
          <w:sz w:val="24"/>
          <w:szCs w:val="24"/>
          <w:lang w:eastAsia="el-GR"/>
        </w:rPr>
        <w:t>ἀ-</w:t>
      </w:r>
      <w:r w:rsidRPr="00B8180F">
        <w:rPr>
          <w:rFonts w:ascii="Times New Roman" w:eastAsia="Times New Roman" w:hAnsi="Times New Roman" w:cs="Times New Roman"/>
          <w:sz w:val="24"/>
          <w:szCs w:val="24"/>
          <w:lang w:eastAsia="el-GR"/>
        </w:rPr>
        <w:t xml:space="preserve">       π.χ. </w:t>
      </w:r>
      <w:proofErr w:type="spellStart"/>
      <w:r w:rsidRPr="00B8180F">
        <w:rPr>
          <w:rFonts w:ascii="Times New Roman" w:eastAsia="Times New Roman" w:hAnsi="Times New Roman" w:cs="Times New Roman"/>
          <w:sz w:val="24"/>
          <w:szCs w:val="24"/>
          <w:lang w:eastAsia="el-GR"/>
        </w:rPr>
        <w:t>ἀθάνατος</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ἄυλος</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ἄυπνος</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ἄψυχος</w:t>
      </w:r>
      <w:proofErr w:type="spellEnd"/>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xml:space="preserve">-την πρόθεση </w:t>
      </w:r>
      <w:proofErr w:type="spellStart"/>
      <w:r w:rsidRPr="00B8180F">
        <w:rPr>
          <w:rFonts w:ascii="Times New Roman" w:eastAsia="Times New Roman" w:hAnsi="Times New Roman" w:cs="Times New Roman"/>
          <w:b/>
          <w:bCs/>
          <w:sz w:val="24"/>
          <w:szCs w:val="24"/>
          <w:lang w:eastAsia="el-GR"/>
        </w:rPr>
        <w:t>ὑπέρ</w:t>
      </w:r>
      <w:proofErr w:type="spellEnd"/>
      <w:r w:rsidRPr="00B8180F">
        <w:rPr>
          <w:rFonts w:ascii="Times New Roman" w:eastAsia="Times New Roman" w:hAnsi="Times New Roman" w:cs="Times New Roman"/>
          <w:sz w:val="24"/>
          <w:szCs w:val="24"/>
          <w:lang w:eastAsia="el-GR"/>
        </w:rPr>
        <w:t xml:space="preserve">   π.χ. </w:t>
      </w:r>
      <w:proofErr w:type="spellStart"/>
      <w:r w:rsidRPr="00B8180F">
        <w:rPr>
          <w:rFonts w:ascii="Times New Roman" w:eastAsia="Times New Roman" w:hAnsi="Times New Roman" w:cs="Times New Roman"/>
          <w:sz w:val="24"/>
          <w:szCs w:val="24"/>
          <w:lang w:eastAsia="el-GR"/>
        </w:rPr>
        <w:t>ὑπερμεγέθης</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ὑπέρλαμπρος</w:t>
      </w:r>
      <w:proofErr w:type="spellEnd"/>
    </w:p>
    <w:p w:rsidR="00B8180F" w:rsidRPr="00B8180F" w:rsidRDefault="00B8180F" w:rsidP="00B8180F">
      <w:pPr>
        <w:spacing w:before="100" w:beforeAutospacing="1" w:after="100" w:afterAutospacing="1"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 xml:space="preserve">- το </w:t>
      </w:r>
      <w:proofErr w:type="spellStart"/>
      <w:r w:rsidRPr="00B8180F">
        <w:rPr>
          <w:rFonts w:ascii="Times New Roman" w:eastAsia="Times New Roman" w:hAnsi="Times New Roman" w:cs="Times New Roman"/>
          <w:b/>
          <w:bCs/>
          <w:sz w:val="24"/>
          <w:szCs w:val="24"/>
          <w:lang w:eastAsia="el-GR"/>
        </w:rPr>
        <w:t>ἠμί</w:t>
      </w:r>
      <w:proofErr w:type="spellEnd"/>
      <w:r w:rsidRPr="00B8180F">
        <w:rPr>
          <w:rFonts w:ascii="Times New Roman" w:eastAsia="Times New Roman" w:hAnsi="Times New Roman" w:cs="Times New Roman"/>
          <w:b/>
          <w:bCs/>
          <w:sz w:val="24"/>
          <w:szCs w:val="24"/>
          <w:lang w:eastAsia="el-GR"/>
        </w:rPr>
        <w:t>-</w:t>
      </w:r>
      <w:r w:rsidRPr="00B8180F">
        <w:rPr>
          <w:rFonts w:ascii="Times New Roman" w:eastAsia="Times New Roman" w:hAnsi="Times New Roman" w:cs="Times New Roman"/>
          <w:sz w:val="24"/>
          <w:szCs w:val="24"/>
          <w:lang w:eastAsia="el-GR"/>
        </w:rPr>
        <w:t xml:space="preserve">                    π.χ. </w:t>
      </w:r>
      <w:proofErr w:type="spellStart"/>
      <w:r w:rsidRPr="00B8180F">
        <w:rPr>
          <w:rFonts w:ascii="Times New Roman" w:eastAsia="Times New Roman" w:hAnsi="Times New Roman" w:cs="Times New Roman"/>
          <w:sz w:val="24"/>
          <w:szCs w:val="24"/>
          <w:lang w:eastAsia="el-GR"/>
        </w:rPr>
        <w:t>ἡμιθανής</w:t>
      </w:r>
      <w:proofErr w:type="spellEnd"/>
      <w:r w:rsidRPr="00B8180F">
        <w:rPr>
          <w:rFonts w:ascii="Times New Roman" w:eastAsia="Times New Roman" w:hAnsi="Times New Roman" w:cs="Times New Roman"/>
          <w:sz w:val="24"/>
          <w:szCs w:val="24"/>
          <w:lang w:eastAsia="el-GR"/>
        </w:rPr>
        <w:t xml:space="preserve">, </w:t>
      </w:r>
      <w:proofErr w:type="spellStart"/>
      <w:r w:rsidRPr="00B8180F">
        <w:rPr>
          <w:rFonts w:ascii="Times New Roman" w:eastAsia="Times New Roman" w:hAnsi="Times New Roman" w:cs="Times New Roman"/>
          <w:sz w:val="24"/>
          <w:szCs w:val="24"/>
          <w:lang w:eastAsia="el-GR"/>
        </w:rPr>
        <w:t>ἡμιτελής</w:t>
      </w:r>
      <w:proofErr w:type="spellEnd"/>
    </w:p>
    <w:p w:rsidR="00B8180F" w:rsidRPr="00B8180F" w:rsidRDefault="00B8180F" w:rsidP="00B8180F">
      <w:pPr>
        <w:spacing w:after="0" w:line="240" w:lineRule="auto"/>
        <w:rPr>
          <w:rFonts w:ascii="Times New Roman" w:eastAsia="Times New Roman" w:hAnsi="Times New Roman" w:cs="Times New Roman"/>
          <w:sz w:val="24"/>
          <w:szCs w:val="24"/>
          <w:lang w:eastAsia="el-GR"/>
        </w:rPr>
      </w:pPr>
      <w:r w:rsidRPr="00B8180F">
        <w:rPr>
          <w:rFonts w:ascii="Times New Roman" w:eastAsia="Times New Roman" w:hAnsi="Times New Roman" w:cs="Times New Roman"/>
          <w:sz w:val="24"/>
          <w:szCs w:val="24"/>
          <w:lang w:eastAsia="el-GR"/>
        </w:rPr>
        <w:t>Κράτα το</w:t>
      </w:r>
    </w:p>
    <w:p w:rsidR="00D169E2" w:rsidRDefault="00D169E2"/>
    <w:sectPr w:rsidR="00D169E2" w:rsidSect="00B8180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846C6"/>
    <w:multiLevelType w:val="multilevel"/>
    <w:tmpl w:val="97B2FE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923084"/>
    <w:multiLevelType w:val="multilevel"/>
    <w:tmpl w:val="08E0B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8180F"/>
    <w:rsid w:val="005630A8"/>
    <w:rsid w:val="00A1540F"/>
    <w:rsid w:val="00B8180F"/>
    <w:rsid w:val="00D169E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9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8180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8180F"/>
    <w:rPr>
      <w:b/>
      <w:bCs/>
    </w:rPr>
  </w:style>
  <w:style w:type="character" w:customStyle="1" w:styleId="pin1581265368346buttonpin">
    <w:name w:val="pin_1581265368346_button_pin"/>
    <w:basedOn w:val="a0"/>
    <w:rsid w:val="00B8180F"/>
  </w:style>
</w:styles>
</file>

<file path=word/webSettings.xml><?xml version="1.0" encoding="utf-8"?>
<w:webSettings xmlns:r="http://schemas.openxmlformats.org/officeDocument/2006/relationships" xmlns:w="http://schemas.openxmlformats.org/wordprocessingml/2006/main">
  <w:divs>
    <w:div w:id="667635944">
      <w:bodyDiv w:val="1"/>
      <w:marLeft w:val="0"/>
      <w:marRight w:val="0"/>
      <w:marTop w:val="0"/>
      <w:marBottom w:val="0"/>
      <w:divBdr>
        <w:top w:val="none" w:sz="0" w:space="0" w:color="auto"/>
        <w:left w:val="none" w:sz="0" w:space="0" w:color="auto"/>
        <w:bottom w:val="none" w:sz="0" w:space="0" w:color="auto"/>
        <w:right w:val="none" w:sz="0" w:space="0" w:color="auto"/>
      </w:divBdr>
      <w:divsChild>
        <w:div w:id="974065690">
          <w:marLeft w:val="0"/>
          <w:marRight w:val="0"/>
          <w:marTop w:val="0"/>
          <w:marBottom w:val="0"/>
          <w:divBdr>
            <w:top w:val="none" w:sz="0" w:space="0" w:color="auto"/>
            <w:left w:val="none" w:sz="0" w:space="0" w:color="auto"/>
            <w:bottom w:val="none" w:sz="0" w:space="0" w:color="auto"/>
            <w:right w:val="none" w:sz="0" w:space="0" w:color="auto"/>
          </w:divBdr>
        </w:div>
        <w:div w:id="1234049193">
          <w:marLeft w:val="0"/>
          <w:marRight w:val="0"/>
          <w:marTop w:val="0"/>
          <w:marBottom w:val="0"/>
          <w:divBdr>
            <w:top w:val="none" w:sz="0" w:space="0" w:color="auto"/>
            <w:left w:val="none" w:sz="0" w:space="0" w:color="auto"/>
            <w:bottom w:val="none" w:sz="0" w:space="0" w:color="auto"/>
            <w:right w:val="none" w:sz="0" w:space="0" w:color="auto"/>
          </w:divBdr>
          <w:divsChild>
            <w:div w:id="103156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4</Pages>
  <Words>835</Words>
  <Characters>4514</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Κλαίρη</dc:creator>
  <cp:lastModifiedBy>Κλαίρη</cp:lastModifiedBy>
  <cp:revision>2</cp:revision>
  <dcterms:created xsi:type="dcterms:W3CDTF">2020-02-09T16:26:00Z</dcterms:created>
  <dcterms:modified xsi:type="dcterms:W3CDTF">2020-02-09T20:32:00Z</dcterms:modified>
</cp:coreProperties>
</file>