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25" w:rsidRPr="008D2AA9" w:rsidRDefault="007D4A25" w:rsidP="007C1596">
      <w:pPr>
        <w:ind w:left="-284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u w:val="single"/>
          <w:lang w:val="en-US"/>
        </w:rPr>
        <w:t>M</w:t>
      </w:r>
      <w:proofErr w:type="spellStart"/>
      <w:r>
        <w:rPr>
          <w:rFonts w:ascii="Comic Sans MS" w:hAnsi="Comic Sans MS"/>
          <w:b/>
          <w:u w:val="single"/>
        </w:rPr>
        <w:t>ετανάστευση</w:t>
      </w:r>
      <w:proofErr w:type="spellEnd"/>
    </w:p>
    <w:p w:rsidR="007D4A25" w:rsidRDefault="007D4A25" w:rsidP="007D4A25">
      <w:pPr>
        <w:ind w:left="360"/>
        <w:jc w:val="both"/>
        <w:rPr>
          <w:rFonts w:ascii="Comic Sans MS" w:hAnsi="Comic Sans MS"/>
        </w:rPr>
      </w:pPr>
      <w:r w:rsidRPr="008D2AA9">
        <w:rPr>
          <w:rFonts w:ascii="Comic Sans MS" w:hAnsi="Comic Sans MS"/>
          <w:b/>
          <w:u w:val="single"/>
        </w:rPr>
        <w:t xml:space="preserve">Πρόλογος </w:t>
      </w:r>
      <w:r w:rsidRPr="008D2AA9">
        <w:rPr>
          <w:rFonts w:ascii="Comic Sans MS" w:hAnsi="Comic Sans MS"/>
        </w:rPr>
        <w:t xml:space="preserve">Η πρωτοφανής και μαζική μετανάστευση λαών προς την Ευρώπη, επιφέρει δραματικές αλλαγές με απρόβλεπτες συνέπειες για την ιστορική εξέλιξη των ευρωπαϊκών χωρών . Οι ιστορικές κατακτήσεις του ευρωπαϊκού πολιτισμού καλούνται να συνυπάρξουν αρμονικά μ’ ένα ετερόκλητο πολιτισμικό και εθνολογικό μωσαϊκό προσφύγων – μεταναστών . Το εγχείρημα αυτό προφανώς παρουσιάζει σοβαρές δυσκολίες αλλά αποτελεί και τη μόνη διέξοδο μπροστά στην καταιγίδα της μεταναστευτικής ροής . Η κατανόηση των αιτιών του μεταναστευτικού ρεύματος μπορεί να δημιουργήσει προϋποθέσεις για ουσιαστική και μόνιμη αντιμετώπιση του . </w:t>
      </w:r>
    </w:p>
    <w:p w:rsidR="007D4A25" w:rsidRPr="007C1596" w:rsidRDefault="007D4A25" w:rsidP="007C1596">
      <w:pPr>
        <w:ind w:left="360"/>
        <w:jc w:val="center"/>
        <w:rPr>
          <w:rFonts w:ascii="Comic Sans MS" w:hAnsi="Comic Sans MS"/>
          <w:b/>
        </w:rPr>
      </w:pPr>
      <w:r w:rsidRPr="007C1596">
        <w:rPr>
          <w:rFonts w:ascii="Comic Sans MS" w:hAnsi="Comic Sans MS"/>
          <w:b/>
        </w:rPr>
        <w:t>«Αίτια αύξησης εισροής προσφύγων και μεταναστών στην Ευρώπη»</w:t>
      </w:r>
    </w:p>
    <w:p w:rsidR="007D4A25" w:rsidRDefault="007D4A25" w:rsidP="007D4A25">
      <w:pPr>
        <w:ind w:left="360"/>
        <w:jc w:val="both"/>
        <w:rPr>
          <w:rFonts w:ascii="Comic Sans MS" w:hAnsi="Comic Sans MS"/>
        </w:rPr>
      </w:pPr>
      <w:r w:rsidRPr="008D2AA9">
        <w:rPr>
          <w:rFonts w:ascii="Comic Sans MS" w:hAnsi="Comic Sans MS"/>
        </w:rPr>
        <w:t xml:space="preserve">Είναι προφανές ότι η φτωχοποίηση και η οικονομική εξαθλίωση πολλών υπανάπτυκτων χωρών, σε συνδυασμό με πολεμικές εντάσεις και εμφύλιες διαμάχες, αποτελούν εκρηκτικό μείγμα που ωθεί απελπισμένους ανθρώπους στη διεκδίκηση μιας καλύτερης ζωής . </w:t>
      </w:r>
    </w:p>
    <w:p w:rsidR="007D4A25" w:rsidRDefault="007D4A25" w:rsidP="007D4A25">
      <w:pPr>
        <w:ind w:left="360"/>
        <w:jc w:val="both"/>
        <w:rPr>
          <w:rFonts w:ascii="Comic Sans MS" w:hAnsi="Comic Sans MS"/>
        </w:rPr>
      </w:pPr>
      <w:r w:rsidRPr="008D2AA9">
        <w:rPr>
          <w:rFonts w:ascii="Comic Sans MS" w:hAnsi="Comic Sans MS"/>
        </w:rPr>
        <w:t xml:space="preserve">Η ζοφερή αυτή πραγματικότητα, υπονομεύει την ανάπτυξη και τον εκσυγχρονισμό αυτών των χωρών, καθώς αποτελούν εστίες εκμετάλλευσης και σημείο αναφοράς των γεωπολιτικών συμφερόντων των ισχυρών χωρών . </w:t>
      </w:r>
    </w:p>
    <w:p w:rsidR="007D4A25" w:rsidRDefault="007D4A25" w:rsidP="007D4A25">
      <w:pPr>
        <w:ind w:left="360"/>
        <w:jc w:val="both"/>
        <w:rPr>
          <w:rFonts w:ascii="Comic Sans MS" w:hAnsi="Comic Sans MS"/>
        </w:rPr>
      </w:pPr>
      <w:r w:rsidRPr="008D2AA9">
        <w:rPr>
          <w:rFonts w:ascii="Comic Sans MS" w:hAnsi="Comic Sans MS"/>
        </w:rPr>
        <w:t xml:space="preserve">Παράλληλα, η ύπαρξη αυταρχικών και διχαστικών καθεστώτων που κονιορτοποιούν τα ανθρώπινα δικαιώματα γενικά ή ωθούν σε βίαιη περιθωριοποίηση μειονοτικές ομάδες ή φυλές, αποτελούν βασική πηγή της μεταναστευτικής κινητικότητας που παρατηρείται τα τελευταία χρόνια . </w:t>
      </w:r>
    </w:p>
    <w:p w:rsidR="007D4A25" w:rsidRPr="008D2AA9" w:rsidRDefault="007D4A25" w:rsidP="007D4A25">
      <w:pPr>
        <w:ind w:left="360"/>
        <w:jc w:val="both"/>
        <w:rPr>
          <w:rFonts w:ascii="Comic Sans MS" w:hAnsi="Comic Sans MS"/>
        </w:rPr>
      </w:pPr>
      <w:r w:rsidRPr="008D2AA9">
        <w:rPr>
          <w:rFonts w:ascii="Comic Sans MS" w:hAnsi="Comic Sans MS"/>
        </w:rPr>
        <w:t>Η αδυναμία πρόσβασης μεγάλου μέρους του πληθυσμού σε εκπαιδευτικές, ιατρικές δομές και η ταυτόχρονη απουσία τόσο της τεχνολογίας όσο και της τεχνογν</w:t>
      </w:r>
      <w:r>
        <w:rPr>
          <w:rFonts w:ascii="Comic Sans MS" w:hAnsi="Comic Sans MS"/>
        </w:rPr>
        <w:t>ωσίας, επιδεινώνουν το πρόβλημα</w:t>
      </w:r>
      <w:r w:rsidRPr="008D2AA9">
        <w:rPr>
          <w:rFonts w:ascii="Comic Sans MS" w:hAnsi="Comic Sans MS"/>
        </w:rPr>
        <w:t xml:space="preserve">. Εξάλλου ακραίες καιρικές μεταβολές και γενικότερα διατάραξη της οικολογικής ισορροπίας, συντελούν στην ερημοποίηση μεγάλων περιοχών και καθιστούν την πρωτογενή παραγωγή αδύνατη, με αποτέλεσμα να </w:t>
      </w:r>
      <w:proofErr w:type="spellStart"/>
      <w:r w:rsidRPr="008D2AA9">
        <w:rPr>
          <w:rFonts w:ascii="Comic Sans MS" w:hAnsi="Comic Sans MS"/>
        </w:rPr>
        <w:t>επισείεται</w:t>
      </w:r>
      <w:proofErr w:type="spellEnd"/>
      <w:r w:rsidRPr="008D2AA9">
        <w:rPr>
          <w:rFonts w:ascii="Comic Sans MS" w:hAnsi="Comic Sans MS"/>
        </w:rPr>
        <w:t xml:space="preserve"> ο κίνδυνος μαζικής λιμοκτονίας .</w:t>
      </w:r>
    </w:p>
    <w:p w:rsidR="007D4A25" w:rsidRPr="007C1596" w:rsidRDefault="007D4A25" w:rsidP="007C1596">
      <w:pPr>
        <w:ind w:left="360"/>
        <w:jc w:val="center"/>
        <w:rPr>
          <w:rFonts w:ascii="Comic Sans MS" w:hAnsi="Comic Sans MS"/>
          <w:b/>
          <w:u w:val="single"/>
        </w:rPr>
      </w:pPr>
      <w:r w:rsidRPr="007C1596">
        <w:rPr>
          <w:rFonts w:ascii="Comic Sans MS" w:hAnsi="Comic Sans MS"/>
          <w:b/>
          <w:u w:val="single"/>
        </w:rPr>
        <w:t>Τρόποι διαχείρισης του προβλήματος</w:t>
      </w:r>
    </w:p>
    <w:p w:rsidR="007D4A25" w:rsidRPr="007C1596" w:rsidRDefault="007D4A25" w:rsidP="007C1596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7C1596">
        <w:rPr>
          <w:rFonts w:ascii="Comic Sans MS" w:hAnsi="Comic Sans MS"/>
        </w:rPr>
        <w:t>Το μεταναστευτικό ρεύμα είναι μια πραγματικότητα που δεν αντιμετωπίζεται με αυταρχισμό, με φοβικά συμπλέγμ</w:t>
      </w:r>
      <w:r w:rsidR="007C1596" w:rsidRPr="007C1596">
        <w:rPr>
          <w:rFonts w:ascii="Comic Sans MS" w:hAnsi="Comic Sans MS"/>
        </w:rPr>
        <w:t>ατα και υστερικές δαιμονολογίες</w:t>
      </w:r>
      <w:r w:rsidRPr="007C1596">
        <w:rPr>
          <w:rFonts w:ascii="Comic Sans MS" w:hAnsi="Comic Sans MS"/>
        </w:rPr>
        <w:t xml:space="preserve">. Στοιχειώδης ρεαλισμός απαιτεί </w:t>
      </w:r>
      <w:r w:rsidRPr="007C1596">
        <w:rPr>
          <w:rFonts w:ascii="Comic Sans MS" w:hAnsi="Comic Sans MS"/>
          <w:b/>
        </w:rPr>
        <w:t>μακροπρόθεσμη μεταναστευτική πολιτική που θα ενσωματώνει δημιουργικά</w:t>
      </w:r>
      <w:r w:rsidRPr="007C1596">
        <w:rPr>
          <w:rFonts w:ascii="Comic Sans MS" w:hAnsi="Comic Sans MS"/>
        </w:rPr>
        <w:t xml:space="preserve"> και αποτελεσματικά </w:t>
      </w:r>
      <w:r w:rsidRPr="007C1596">
        <w:rPr>
          <w:rFonts w:ascii="Comic Sans MS" w:hAnsi="Comic Sans MS"/>
          <w:b/>
        </w:rPr>
        <w:t>τους πρόσφυγες – μετανάστες στον κοινωνικό και οικονομικό ιστ</w:t>
      </w:r>
      <w:r w:rsidRPr="007C1596">
        <w:rPr>
          <w:rFonts w:ascii="Comic Sans MS" w:hAnsi="Comic Sans MS"/>
        </w:rPr>
        <w:t>ό της Ευρώπης, προκειμένου να αποφευχθούν ακραίες αντιδράσεις ή</w:t>
      </w:r>
      <w:r w:rsidR="007C1596" w:rsidRPr="007C1596">
        <w:rPr>
          <w:rFonts w:ascii="Comic Sans MS" w:hAnsi="Comic Sans MS"/>
        </w:rPr>
        <w:t xml:space="preserve"> γκρίζες ζώνες περιθωριοποίησης</w:t>
      </w:r>
      <w:r w:rsidRPr="007C1596">
        <w:rPr>
          <w:rFonts w:ascii="Comic Sans MS" w:hAnsi="Comic Sans MS"/>
        </w:rPr>
        <w:t>. Και τούτο γιατί η βίαιη περιθωριοποίηση των προσφύγων – μεταναστών θα λειτουργήσει ως θανάσιμος κίνδυνος για την κοινωνική συνοχή κ</w:t>
      </w:r>
      <w:r w:rsidR="007C1596" w:rsidRPr="007C1596">
        <w:rPr>
          <w:rFonts w:ascii="Comic Sans MS" w:hAnsi="Comic Sans MS"/>
        </w:rPr>
        <w:t>αι την ποιότητα της δημοκρατίας</w:t>
      </w:r>
      <w:r w:rsidRPr="007C1596">
        <w:rPr>
          <w:rFonts w:ascii="Comic Sans MS" w:hAnsi="Comic Sans MS"/>
        </w:rPr>
        <w:t xml:space="preserve">. </w:t>
      </w:r>
    </w:p>
    <w:p w:rsidR="007C1596" w:rsidRDefault="007D4A25" w:rsidP="007C1596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7C1596">
        <w:rPr>
          <w:rFonts w:ascii="Comic Sans MS" w:hAnsi="Comic Sans MS"/>
        </w:rPr>
        <w:lastRenderedPageBreak/>
        <w:t>Η διαπίστωση αυτή οφείλει να γίνει συνείδησ</w:t>
      </w:r>
      <w:r w:rsidR="007C1596" w:rsidRPr="007C1596">
        <w:rPr>
          <w:rFonts w:ascii="Comic Sans MS" w:hAnsi="Comic Sans MS"/>
        </w:rPr>
        <w:t xml:space="preserve">η σε κάθε πολίτη ξεχωριστά </w:t>
      </w:r>
      <w:r w:rsidRPr="007C1596">
        <w:rPr>
          <w:rFonts w:ascii="Comic Sans MS" w:hAnsi="Comic Sans MS"/>
        </w:rPr>
        <w:t>αλλά και να διαπερνά κάθε θεσμική έκ</w:t>
      </w:r>
      <w:r w:rsidR="007C1596" w:rsidRPr="007C1596">
        <w:rPr>
          <w:rFonts w:ascii="Comic Sans MS" w:hAnsi="Comic Sans MS"/>
        </w:rPr>
        <w:t>φραση της οργανωμένης πολιτείας</w:t>
      </w:r>
      <w:r w:rsidRPr="007C1596">
        <w:rPr>
          <w:rFonts w:ascii="Comic Sans MS" w:hAnsi="Comic Sans MS"/>
        </w:rPr>
        <w:t xml:space="preserve">. Κι’ αυτή </w:t>
      </w:r>
      <w:r w:rsidRPr="007C1596">
        <w:rPr>
          <w:rFonts w:ascii="Comic Sans MS" w:hAnsi="Comic Sans MS"/>
          <w:b/>
        </w:rPr>
        <w:t>οφείλει να δημιουργήσει δομές ένταξης των προσφύγων – μεταναστών με σεβασμό στη διαφορετικότητα τους,</w:t>
      </w:r>
      <w:r w:rsidRPr="007C1596">
        <w:rPr>
          <w:rFonts w:ascii="Comic Sans MS" w:hAnsi="Comic Sans MS"/>
        </w:rPr>
        <w:t xml:space="preserve"> καθιστώντας ωστόσο σαφές ότι ο δημοκρατικός χαρακτήρας του ευρωπαϊκού πολιτισμού πρέπει να γίνεται σεβαστός από όλους . </w:t>
      </w:r>
    </w:p>
    <w:p w:rsidR="007D4A25" w:rsidRPr="007C1596" w:rsidRDefault="007D4A25" w:rsidP="007C1596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7C1596">
        <w:rPr>
          <w:rFonts w:ascii="Comic Sans MS" w:hAnsi="Comic Sans MS"/>
        </w:rPr>
        <w:t xml:space="preserve">Στο πλαίσιο αυτό </w:t>
      </w:r>
      <w:r w:rsidRPr="007C1596">
        <w:rPr>
          <w:rFonts w:ascii="Comic Sans MS" w:hAnsi="Comic Sans MS"/>
          <w:b/>
        </w:rPr>
        <w:t>ο μεμονωμένος πολίτης οφείλει να απαλλαγεί από φοβικά σύνδρομα,</w:t>
      </w:r>
      <w:r w:rsidRPr="007C1596">
        <w:rPr>
          <w:rFonts w:ascii="Comic Sans MS" w:hAnsi="Comic Sans MS"/>
        </w:rPr>
        <w:t xml:space="preserve"> να κατανοήσει ότι η διαφορετικότητα αποτελεί πηγή πλούτου και έμπνευσης και ότι η δημοκρατική όσμωση με τον πολιτισμό και την κουλτούρα των μεταναστών – προσφύγων μπορεί να ανοίξει νέες προοπτικές σ’ όλα τα επίπεδα της ατομικής και κοινωνικής ζωής .</w:t>
      </w:r>
    </w:p>
    <w:p w:rsidR="007D4A25" w:rsidRDefault="007D4A25" w:rsidP="007D4A25">
      <w:pPr>
        <w:ind w:left="360"/>
        <w:jc w:val="both"/>
        <w:rPr>
          <w:rFonts w:ascii="Comic Sans MS" w:hAnsi="Comic Sans MS"/>
        </w:rPr>
      </w:pPr>
      <w:r w:rsidRPr="008D2AA9">
        <w:rPr>
          <w:rFonts w:ascii="Comic Sans MS" w:hAnsi="Comic Sans MS"/>
        </w:rPr>
        <w:t xml:space="preserve"> Το εγχείρημα αυτό της ειρηνικής συνύπαρξης και της αμοιβαιότητας, αποτελεί ιστορική πρόκληση και συνταγή σ’ έναν κόσμο που διαρκώς αλλάζει και ζητά νέες μορφές κοινωνικής και πολιτικής οργάνωσης, προκειμένου να εδραιωθεί η ανοιχτή και πολυπολιτισμική κοινωνία του 21ου αιώνα .</w:t>
      </w:r>
    </w:p>
    <w:p w:rsidR="007D4A25" w:rsidRDefault="007D4A25" w:rsidP="007D4A25">
      <w:pPr>
        <w:ind w:left="360"/>
        <w:jc w:val="both"/>
        <w:rPr>
          <w:rFonts w:ascii="Comic Sans MS" w:hAnsi="Comic Sans MS"/>
        </w:rPr>
      </w:pPr>
    </w:p>
    <w:p w:rsidR="00D62A3D" w:rsidRDefault="00D62A3D"/>
    <w:sectPr w:rsidR="00D62A3D" w:rsidSect="007C1596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57916"/>
    <w:multiLevelType w:val="hybridMultilevel"/>
    <w:tmpl w:val="1C60D6B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20"/>
  <w:characterSpacingControl w:val="doNotCompress"/>
  <w:savePreviewPicture/>
  <w:compat/>
  <w:rsids>
    <w:rsidRoot w:val="007D4A25"/>
    <w:rsid w:val="00536E34"/>
    <w:rsid w:val="007C1596"/>
    <w:rsid w:val="007D4A25"/>
    <w:rsid w:val="00D6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2019-07-18T17:47:00Z</dcterms:created>
  <dcterms:modified xsi:type="dcterms:W3CDTF">2020-05-01T16:47:00Z</dcterms:modified>
</cp:coreProperties>
</file>