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8E" w:rsidRPr="00C55494" w:rsidRDefault="00706D8E" w:rsidP="00560B80">
      <w:pPr>
        <w:pStyle w:val="8"/>
        <w:ind w:left="-567" w:right="-625"/>
        <w:jc w:val="center"/>
        <w:rPr>
          <w:szCs w:val="24"/>
          <w:u w:val="none"/>
        </w:rPr>
      </w:pPr>
      <w:r w:rsidRPr="00C55494">
        <w:rPr>
          <w:szCs w:val="24"/>
          <w:u w:val="none"/>
        </w:rPr>
        <w:t>ΕΝΟΤΗΤΑ 497 - 525</w:t>
      </w:r>
    </w:p>
    <w:p w:rsidR="00AF5F13" w:rsidRPr="00C55494" w:rsidRDefault="00706D8E" w:rsidP="00560B80">
      <w:pPr>
        <w:spacing w:after="0" w:line="240" w:lineRule="auto"/>
        <w:ind w:left="-567" w:right="-62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5494">
        <w:rPr>
          <w:rFonts w:ascii="Times New Roman" w:hAnsi="Times New Roman" w:cs="Times New Roman"/>
          <w:b/>
          <w:bCs/>
          <w:sz w:val="24"/>
          <w:szCs w:val="24"/>
          <w:u w:val="single"/>
        </w:rPr>
        <w:t>ΕΡΜΗΝΕΥΤΙΚΑ /ΠΡΑΓΜΑΤΟΛΟΓΙΚΑ ΣΧΟΛΙΑ</w:t>
      </w:r>
    </w:p>
    <w:p w:rsidR="004407DA" w:rsidRPr="00C55494" w:rsidRDefault="004407DA" w:rsidP="00560B80">
      <w:pPr>
        <w:spacing w:after="0" w:line="240" w:lineRule="auto"/>
        <w:ind w:left="-567" w:right="-62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F5F13" w:rsidRPr="00C55494" w:rsidRDefault="00AF5F13" w:rsidP="00560B80">
      <w:pPr>
        <w:spacing w:after="0" w:line="240" w:lineRule="auto"/>
        <w:ind w:left="-567" w:right="-625"/>
        <w:jc w:val="both"/>
        <w:rPr>
          <w:rFonts w:ascii="Times New Roman" w:hAnsi="Times New Roman" w:cs="Times New Roman"/>
          <w:sz w:val="24"/>
          <w:szCs w:val="24"/>
        </w:rPr>
      </w:pPr>
      <w:r w:rsidRPr="00C55494">
        <w:rPr>
          <w:rFonts w:ascii="Times New Roman" w:hAnsi="Times New Roman" w:cs="Times New Roman"/>
          <w:sz w:val="24"/>
          <w:szCs w:val="24"/>
        </w:rPr>
        <w:t>Στην ενότητα των στίχων 497 – 525 συνεχίζεται ο αγώνας λόγων ανάμεσα στην Αντιγόνη και τον Κρέοντα . Η σύγκρουσή τους ολοκληρώνεται , η δραματική ένταση κορυφώνεται , το χάσμα ανάμεσά τους γίνεται αγεφύρωτο , τα στοιχεία του χαρακτήρα τους γίνονται εμφανέστερα και προοικονομείται κατ’ αυτόν τον τρόπο η τελική επιβολή της θανατικής ποινής πάνω στην Αντιγόνη .</w:t>
      </w:r>
    </w:p>
    <w:p w:rsidR="004407DA" w:rsidRPr="00C55494" w:rsidRDefault="004407DA" w:rsidP="00560B80">
      <w:pPr>
        <w:spacing w:after="0" w:line="240" w:lineRule="auto"/>
        <w:ind w:left="-567" w:right="-625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5F13" w:rsidRPr="00C55494" w:rsidRDefault="00AF5F13" w:rsidP="00560B80">
      <w:pPr>
        <w:spacing w:after="0" w:line="240" w:lineRule="auto"/>
        <w:ind w:left="-567" w:right="-625"/>
        <w:jc w:val="both"/>
        <w:rPr>
          <w:rFonts w:ascii="Times New Roman" w:hAnsi="Times New Roman" w:cs="Times New Roman"/>
          <w:sz w:val="24"/>
          <w:szCs w:val="24"/>
        </w:rPr>
      </w:pPr>
      <w:r w:rsidRPr="00C55494">
        <w:rPr>
          <w:rFonts w:ascii="Times New Roman" w:hAnsi="Times New Roman" w:cs="Times New Roman"/>
          <w:b/>
          <w:bCs/>
          <w:sz w:val="24"/>
          <w:szCs w:val="24"/>
        </w:rPr>
        <w:t xml:space="preserve">1 . Στίχος 497 : </w:t>
      </w:r>
      <w:r w:rsidRPr="00C55494">
        <w:rPr>
          <w:rFonts w:ascii="Times New Roman" w:hAnsi="Times New Roman" w:cs="Times New Roman"/>
          <w:sz w:val="24"/>
          <w:szCs w:val="24"/>
        </w:rPr>
        <w:t>Η ερώτηση της Αντιγόνης ισοδυναμεί με ξεκάθαρη προτροπή προς τον Κρέοντα να επιβάλλει την ποινή που έχει θεσπίσει και επιδεικνύει τον ηρωισμό και την αποφασιστικότητα της ηρωίδας .  Η Αντιγόνη δείχνει ότι η φλύαρη επιχειρηματολογία του Κρέοντα την αφήνει εντελώς αδιάφορη , ενώ είναι τόσο εξοικειωμένη με την ιδέα του θανάτου που δεν διστάζει να τον επισπεύσει . Σημασία , επίσης , έχει η χρονική στιγμή στην οποία η Αντιγόνη προκαλεί το βασιλιά να κάνει πράξη όσα έχει διατάξει . Λίγο πριν ο Κρέοντας είχε κατηγορήσει και άμεσα καταδικάσει και την Ισμήνη σε θάνατο , παρουσιάζοντας αβέβαιες και επισφαλείς αποδείξεις στηριζόμενες αποκλειστικά στην εντύπωση που του προκάλεσε η συναισθηματική κατάσταση στην οποία βρίσκονταν η Ισμήνη . Η Αντιγόνη , βλέποντας την αδελφή της να απειλείται με την ίδια τιμωρία , προσπαθεί να απομακρύνει την προσοχή του Κρέοντα από την Ισμήνη , επισπεύδοντας τη δική της τιμωρία και προσπαθώντας να δώσει τέλος στον αγώνα λόγων που έχει ξεκινήσει στην αρχή του επεισοδίου .</w:t>
      </w:r>
    </w:p>
    <w:p w:rsidR="004407DA" w:rsidRPr="00C55494" w:rsidRDefault="004407DA" w:rsidP="00560B80">
      <w:pPr>
        <w:spacing w:after="0" w:line="240" w:lineRule="auto"/>
        <w:ind w:left="-567" w:right="-6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5F13" w:rsidRPr="00C55494" w:rsidRDefault="00AF5F13" w:rsidP="00560B80">
      <w:pPr>
        <w:spacing w:after="0" w:line="240" w:lineRule="auto"/>
        <w:ind w:left="-567" w:right="-625"/>
        <w:jc w:val="both"/>
        <w:rPr>
          <w:rFonts w:ascii="Times New Roman" w:hAnsi="Times New Roman" w:cs="Times New Roman"/>
          <w:sz w:val="24"/>
          <w:szCs w:val="24"/>
        </w:rPr>
      </w:pPr>
      <w:r w:rsidRPr="00C55494">
        <w:rPr>
          <w:rFonts w:ascii="Times New Roman" w:hAnsi="Times New Roman" w:cs="Times New Roman"/>
          <w:b/>
          <w:bCs/>
          <w:sz w:val="24"/>
          <w:szCs w:val="24"/>
        </w:rPr>
        <w:t>2 . Στίχος 501 :</w:t>
      </w:r>
      <w:r w:rsidRPr="00C55494">
        <w:rPr>
          <w:rFonts w:ascii="Times New Roman" w:hAnsi="Times New Roman" w:cs="Times New Roman"/>
          <w:sz w:val="24"/>
          <w:szCs w:val="24"/>
        </w:rPr>
        <w:t xml:space="preserve"> Στο στίχο προοικονομείται η τελική τιμωρία της Αντιγόνης , καθώς αποκόπτεται κάθε γέφυρα συμβιβασμού . Το χάσμα που χωρίζει τους δυο ήρωες οδηγεί αναπόφευκτα και στην επισφράγιση της σύγκρουσής τους .</w:t>
      </w:r>
    </w:p>
    <w:p w:rsidR="004407DA" w:rsidRPr="00C55494" w:rsidRDefault="004407DA" w:rsidP="00560B80">
      <w:pPr>
        <w:spacing w:after="0" w:line="240" w:lineRule="auto"/>
        <w:ind w:left="-567" w:right="-6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5F13" w:rsidRPr="00C55494" w:rsidRDefault="00AF5F13" w:rsidP="00560B80">
      <w:pPr>
        <w:spacing w:after="0" w:line="240" w:lineRule="auto"/>
        <w:ind w:left="-567" w:right="-625"/>
        <w:jc w:val="both"/>
        <w:rPr>
          <w:rFonts w:ascii="Times New Roman" w:hAnsi="Times New Roman" w:cs="Times New Roman"/>
          <w:sz w:val="24"/>
          <w:szCs w:val="24"/>
        </w:rPr>
      </w:pPr>
      <w:r w:rsidRPr="00C55494">
        <w:rPr>
          <w:rFonts w:ascii="Times New Roman" w:hAnsi="Times New Roman" w:cs="Times New Roman"/>
          <w:b/>
          <w:bCs/>
          <w:sz w:val="24"/>
          <w:szCs w:val="24"/>
        </w:rPr>
        <w:t xml:space="preserve">3 . Στίχοι 502 – 503 : </w:t>
      </w:r>
      <w:r w:rsidRPr="00C55494">
        <w:rPr>
          <w:rFonts w:ascii="Times New Roman" w:hAnsi="Times New Roman" w:cs="Times New Roman"/>
          <w:sz w:val="24"/>
          <w:szCs w:val="24"/>
        </w:rPr>
        <w:t xml:space="preserve">Η Αντιγόνη προβάλλει ξανά το επιχείρημα της αφοσίωσής της στους δεσμούς αίματος που τη συνδέουν με τον Πολυνείκη και της αδελφικής – μητρικής αγάπης , η οποία την οδήγησε στην τέλεση της ταφής , μια πράξη που θα της χαρίσει την υστεροφημία . Η έννοια της υστεροφημίας ήταν ιδιαιτέρως σημαντική κατά την </w:t>
      </w:r>
      <w:r w:rsidR="00706D8E" w:rsidRPr="00C55494">
        <w:rPr>
          <w:rFonts w:ascii="Times New Roman" w:hAnsi="Times New Roman" w:cs="Times New Roman"/>
          <w:sz w:val="24"/>
          <w:szCs w:val="24"/>
        </w:rPr>
        <w:t xml:space="preserve"> </w:t>
      </w:r>
      <w:r w:rsidRPr="00C55494">
        <w:rPr>
          <w:rFonts w:ascii="Times New Roman" w:hAnsi="Times New Roman" w:cs="Times New Roman"/>
          <w:sz w:val="24"/>
          <w:szCs w:val="24"/>
        </w:rPr>
        <w:t>αρχαιότητα . Οι αρχαίοι Έλληνες έδιναν μεγάλη βαρύτητα στη διαιώνιση μέσω των ενεργειών τους του ονόματός τους και στην ενσωμάτωσή τους στο πάνθεον των ηρώων και των προγόνων . Ιδιαίτερα , ο θάνατος ήταν αυτός που επισφράγιζε με τιμητικό ή ατιμωτικό τρόπο την επίγεια ζωή .</w:t>
      </w:r>
    </w:p>
    <w:p w:rsidR="004407DA" w:rsidRPr="00C55494" w:rsidRDefault="004407DA" w:rsidP="00560B80">
      <w:pPr>
        <w:spacing w:after="0" w:line="240" w:lineRule="auto"/>
        <w:ind w:left="-567" w:right="-6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5F13" w:rsidRPr="00C55494" w:rsidRDefault="00AF5F13" w:rsidP="00560B80">
      <w:pPr>
        <w:spacing w:after="0" w:line="240" w:lineRule="auto"/>
        <w:ind w:left="-567" w:right="-625"/>
        <w:jc w:val="both"/>
        <w:rPr>
          <w:rFonts w:ascii="Times New Roman" w:hAnsi="Times New Roman" w:cs="Times New Roman"/>
          <w:sz w:val="24"/>
          <w:szCs w:val="24"/>
        </w:rPr>
      </w:pPr>
      <w:r w:rsidRPr="00C55494">
        <w:rPr>
          <w:rFonts w:ascii="Times New Roman" w:hAnsi="Times New Roman" w:cs="Times New Roman"/>
          <w:b/>
          <w:bCs/>
          <w:sz w:val="24"/>
          <w:szCs w:val="24"/>
        </w:rPr>
        <w:t>4 . Στίχοι 504 – 507 :</w:t>
      </w:r>
      <w:r w:rsidRPr="00C55494">
        <w:rPr>
          <w:rFonts w:ascii="Times New Roman" w:hAnsi="Times New Roman" w:cs="Times New Roman"/>
          <w:sz w:val="24"/>
          <w:szCs w:val="24"/>
        </w:rPr>
        <w:t xml:space="preserve"> Η Αντιγόνη στο σημείο αυτό πραγματοποιεί μια άμεση επίθεση στον Κρέοντα και γενικότερα στο τυραννικό καθεστώς , μια επίθεση που θα έβρισκε σύμφωνους και θα μετέφερε τις απόψεις των θεατών της δημοκρατικής Αθήνας . Χρησιμοποιώντας μια μεταφορά από το σκύλο που από φόβο βάζει την ουρά κάτω από τα σκέλια ,  αναφέρεται στην παρρησία και στη δυνατότητα των πολιτών να εκφράζουν ελεύθερα και άφοβα τη γνώμη τους , μια πρακτική η οποία αποτελεί και τη βάση της δημοκρατικής οργάνωσης της πολιτείας . Η αναφορά της Αντιγόνης έρχεται σε αντίθεση με ό,τι είχε διακηρύξει ο Κρέοντας στο πρώτο επεισόδιο , όταν έδινε έμφαση στην παρρησία ως βασική αρετή του για τη διακυβέρνηση της πόλης . Επιπλέον , η αναφορά της Αντιγόνης προετοιμάζει τη στάση του Χορού στο τέλος της τραγωδίας . </w:t>
      </w:r>
    </w:p>
    <w:p w:rsidR="004407DA" w:rsidRPr="00C55494" w:rsidRDefault="004407DA" w:rsidP="00560B80">
      <w:pPr>
        <w:spacing w:after="0" w:line="240" w:lineRule="auto"/>
        <w:ind w:left="-567" w:right="-6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5F13" w:rsidRPr="00C55494" w:rsidRDefault="00AF5F13" w:rsidP="00560B80">
      <w:pPr>
        <w:spacing w:after="0" w:line="240" w:lineRule="auto"/>
        <w:ind w:left="-567" w:right="-625"/>
        <w:jc w:val="both"/>
        <w:rPr>
          <w:rFonts w:ascii="Times New Roman" w:hAnsi="Times New Roman" w:cs="Times New Roman"/>
          <w:sz w:val="24"/>
          <w:szCs w:val="24"/>
        </w:rPr>
      </w:pPr>
      <w:r w:rsidRPr="00C55494">
        <w:rPr>
          <w:rFonts w:ascii="Times New Roman" w:hAnsi="Times New Roman" w:cs="Times New Roman"/>
          <w:b/>
          <w:bCs/>
          <w:sz w:val="24"/>
          <w:szCs w:val="24"/>
        </w:rPr>
        <w:t>5 . Στίχος 510 :</w:t>
      </w:r>
      <w:r w:rsidRPr="00C55494">
        <w:rPr>
          <w:rFonts w:ascii="Times New Roman" w:hAnsi="Times New Roman" w:cs="Times New Roman"/>
          <w:sz w:val="24"/>
          <w:szCs w:val="24"/>
        </w:rPr>
        <w:t xml:space="preserve"> Ο Κρέοντας θεωρεί ότι είναι ασέβεια να εκφράζεται και να σκέπτεται η Αντιγόνη διαφορετικά από τους γέροντες που συναπαρτίζουν το Χορό . Είναι γνώρισμα κάθε απολυταρχίας να επιδιώκει την επιβολή της ομοιογένειας και της ομοφωνίας και να καταδυναστεύει κάθε φωνή που παραλλάσσει από τα πρότυπα που αυτή έχει επιβάλλει . Η τυραννία δεν ανέχεται τη διαφορετικότητα , δεν αναζητά το συμβιβασμό των διαφωνιών , δεν επιτρέπει παρεκκλίσεις από τα στεγανά που έχει ορίσει . Αντίθετα , η δημοκρατία όχι μόνο επιτρέπει , αλλά και προτρέπει τη διαφωνία και την ιδιαιτερότητα ως αναπόσπαστο στοιχείο της αναπτυξιακής της δομής .Στη δημοκρατία η δύναμη βρίσκεται στο μεμονωμένο άτομο , στον κάθε πολίτη , αντίθετα στην τυραννία η δύναμη βρίσκεται στη μάζα , γιατί η μάζα υποτάσσεται και ορίζεται , χαλιναγωγείται και κατευθύνεται πιο εύκολα . Είναι εύκολο να φανταστεί κανείς την απήχηση που θα έβρισκαν τα λόγια της Αντιγόνης , αλλά και την απέχθεια που θα προκαλούσαν τα λόγια του Κρέοντα στο αθηναϊκό κοινό .</w:t>
      </w:r>
    </w:p>
    <w:p w:rsidR="004407DA" w:rsidRPr="00C55494" w:rsidRDefault="004407DA" w:rsidP="00560B80">
      <w:pPr>
        <w:spacing w:after="0" w:line="240" w:lineRule="auto"/>
        <w:ind w:left="-567" w:right="-6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5F13" w:rsidRPr="00C55494" w:rsidRDefault="00AF5F13" w:rsidP="00560B80">
      <w:pPr>
        <w:spacing w:after="0" w:line="240" w:lineRule="auto"/>
        <w:ind w:left="-567" w:right="-625"/>
        <w:jc w:val="both"/>
        <w:rPr>
          <w:rFonts w:ascii="Times New Roman" w:hAnsi="Times New Roman" w:cs="Times New Roman"/>
          <w:sz w:val="24"/>
          <w:szCs w:val="24"/>
        </w:rPr>
      </w:pPr>
      <w:r w:rsidRPr="00C55494">
        <w:rPr>
          <w:rFonts w:ascii="Times New Roman" w:hAnsi="Times New Roman" w:cs="Times New Roman"/>
          <w:b/>
          <w:bCs/>
          <w:sz w:val="24"/>
          <w:szCs w:val="24"/>
        </w:rPr>
        <w:lastRenderedPageBreak/>
        <w:t>6 . Στίχος 519 :</w:t>
      </w:r>
      <w:r w:rsidRPr="00C55494">
        <w:rPr>
          <w:rFonts w:ascii="Times New Roman" w:hAnsi="Times New Roman" w:cs="Times New Roman"/>
          <w:sz w:val="24"/>
          <w:szCs w:val="24"/>
        </w:rPr>
        <w:t xml:space="preserve"> Μπροστά στα « γήινα » και ευάλωτα επιχειρήματα του Κρέοντα η Αντιγόνη προτάσσει το αιώνιο θεϊκό δίκαιο . Όλοι οι συλλογισμοί του Κρέοντα είναι λανθασμένοι καθώς πηγάζουν από μια καθαρά ανθρώπινη λογική και από μια απόπειρα εξανθρωπισμού του θεϊκού δίκαιου . Όσο ο Κρέοντας αδυνατεί να συλλάβει την έννοια του θεϊκού νόμου και την παντοδυναμία του και όσο συνεχίζει να κρίνει με τα κοντόφθαλμα κριτήριά του τον Πολυνείκη , θα διαπράττει ύβρη . Μέσα σε ένα στίχο η Αντιγόνη , άκρως λιτά και περιεκτικά εκφράζει στο σύνολό του το πνεύμα του θεϊκού νόμου : Οι νεκροί δεν διαχωρίζονται σε καλούς και κακούς . Οι ανθρώπινοι νόμοι δεν ισχύουν στον άλλο κόσμο . </w:t>
      </w:r>
    </w:p>
    <w:p w:rsidR="004407DA" w:rsidRPr="00C55494" w:rsidRDefault="004407DA" w:rsidP="00560B80">
      <w:pPr>
        <w:spacing w:after="0" w:line="240" w:lineRule="auto"/>
        <w:ind w:left="-567" w:right="-6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5F13" w:rsidRPr="00C55494" w:rsidRDefault="00AF5F13" w:rsidP="00560B80">
      <w:pPr>
        <w:spacing w:after="0" w:line="240" w:lineRule="auto"/>
        <w:ind w:left="-567" w:right="-625"/>
        <w:jc w:val="both"/>
        <w:rPr>
          <w:rFonts w:ascii="Times New Roman" w:hAnsi="Times New Roman" w:cs="Times New Roman"/>
          <w:sz w:val="24"/>
          <w:szCs w:val="24"/>
        </w:rPr>
      </w:pPr>
      <w:r w:rsidRPr="00C55494">
        <w:rPr>
          <w:rFonts w:ascii="Times New Roman" w:hAnsi="Times New Roman" w:cs="Times New Roman"/>
          <w:b/>
          <w:bCs/>
          <w:sz w:val="24"/>
          <w:szCs w:val="24"/>
        </w:rPr>
        <w:t>7 . Στίχος 523 :</w:t>
      </w:r>
      <w:r w:rsidRPr="00C55494">
        <w:rPr>
          <w:rFonts w:ascii="Times New Roman" w:hAnsi="Times New Roman" w:cs="Times New Roman"/>
          <w:sz w:val="24"/>
          <w:szCs w:val="24"/>
        </w:rPr>
        <w:t xml:space="preserve"> Ο πιο φημισμένος στίχος της τραγωδίας . Η αρνητική στάση της Αντιγόνης απέναντι στο μίσος και η κατάφασή της απέναντι στην αγάπη αναφέρονται άμεσα στον Πολυνείκη ֹ μ’ αυτή τη δήλωση εκφράζεται η φύση της ηρωίδας . Η χρήση των σύνθετων ρημάτων συνέχθειν – συμφιλειν προβάλλουν το χαρακτηριστικότερο στοιχείο της προσωπικότητας της Αντιγόνης . Τα συναισθήματα και η συμπεριφορά της καθορίζονται από τους κοινούς αδελφικούς δεσμούς και με τους δύο ( συμφιλειν ) και όχι από τη συμμετοχή της στο μίσος τους για την κατάκτηση της εξουσίας ( συνέχθειν ) .</w:t>
      </w:r>
    </w:p>
    <w:p w:rsidR="004407DA" w:rsidRPr="00C55494" w:rsidRDefault="004407DA" w:rsidP="00560B80">
      <w:pPr>
        <w:spacing w:after="0" w:line="240" w:lineRule="auto"/>
        <w:ind w:left="-567" w:right="-6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5F13" w:rsidRPr="00C55494" w:rsidRDefault="00AF5F13" w:rsidP="00560B80">
      <w:pPr>
        <w:spacing w:after="0" w:line="240" w:lineRule="auto"/>
        <w:ind w:left="-567" w:right="-625"/>
        <w:jc w:val="both"/>
        <w:rPr>
          <w:rFonts w:ascii="Times New Roman" w:hAnsi="Times New Roman" w:cs="Times New Roman"/>
          <w:sz w:val="24"/>
          <w:szCs w:val="24"/>
        </w:rPr>
      </w:pPr>
      <w:r w:rsidRPr="00C55494">
        <w:rPr>
          <w:rFonts w:ascii="Times New Roman" w:hAnsi="Times New Roman" w:cs="Times New Roman"/>
          <w:b/>
          <w:bCs/>
          <w:sz w:val="24"/>
          <w:szCs w:val="24"/>
        </w:rPr>
        <w:t>8 . Στίχοι 524 – 525 :</w:t>
      </w:r>
      <w:r w:rsidRPr="00C55494">
        <w:rPr>
          <w:rFonts w:ascii="Times New Roman" w:hAnsi="Times New Roman" w:cs="Times New Roman"/>
          <w:sz w:val="24"/>
          <w:szCs w:val="24"/>
        </w:rPr>
        <w:t xml:space="preserve"> Απέναντι στο μεγαλείο της Αντιγόνης ο Κρέοντας ορθώνει τον κόσμο του μίσους , της εκδικητικότητας και του πάθους για την επιβολή της δύναμης . Παράλληλα , ο Κρέοντας περιφρονώντας και αυθαδιάζοντας απέναντι στους νεκρούς διαπράττει ύβρη . Ήδη , η συντριβή του προετοιμάζεται . Τελικά , επανέρχεται στην επιθυμία του να τιμωρήσει την Αντιγόνη ως μέσο για να επιβεβαιώσει την εξουσία του και να μετατρέψει την ποινή σε επίδειξη ισχύος . Η μονολιθικότητα και η μονομέρεια του χαρακτήρα του έρχονται στο προσκήνιο καθώς μένει εντελώς αμέτοχος και ασυγκίνητος μπροστά στα ιδανικά που υπηρετεί και εκφράζει η Αντιγόνη . Το μόνο που μπορεί να διακρίνει μέσα από τη ματαιοδοξία  , την καχυποψία και τη σκληρότητά του είναι η απειλή για το θρόνο του . Η τύφλωσή του , που δεν είναι αποτέλεσμα θεϊκής παρέμβασης αλλά πηγάζει από την ίδια την προσωπικότητά του , τον οδηγεί στη συντριβή , τη στιγμή που αυτός πιστεύει ότι βρίσκεται στο μεγαλείο της δόξας του . </w:t>
      </w:r>
    </w:p>
    <w:p w:rsidR="004407DA" w:rsidRPr="00C55494" w:rsidRDefault="004407DA" w:rsidP="00560B80">
      <w:pPr>
        <w:spacing w:after="0" w:line="240" w:lineRule="auto"/>
        <w:ind w:left="-567" w:right="-625"/>
        <w:rPr>
          <w:rFonts w:ascii="Times New Roman" w:hAnsi="Times New Roman" w:cs="Times New Roman"/>
          <w:b/>
          <w:bCs/>
          <w:sz w:val="24"/>
          <w:szCs w:val="24"/>
        </w:rPr>
      </w:pPr>
    </w:p>
    <w:p w:rsidR="00AF5F13" w:rsidRPr="00C55494" w:rsidRDefault="00AF5F13" w:rsidP="00560B80">
      <w:pPr>
        <w:spacing w:after="0" w:line="240" w:lineRule="auto"/>
        <w:ind w:left="-567" w:right="-6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5494">
        <w:rPr>
          <w:rFonts w:ascii="Times New Roman" w:hAnsi="Times New Roman" w:cs="Times New Roman"/>
          <w:b/>
          <w:bCs/>
          <w:sz w:val="24"/>
          <w:szCs w:val="24"/>
          <w:u w:val="single"/>
        </w:rPr>
        <w:t>9 . ΤΑ ΣΗΜΕΙΑ ΤΗΣ ΑΝΤΙΠΑΡΑΘΕΣΗΣ ΚΡΕΟΝΤΑ – ΑΝΤΙΓΟΝΗΣ</w:t>
      </w:r>
    </w:p>
    <w:p w:rsidR="004407DA" w:rsidRPr="00C55494" w:rsidRDefault="004407DA" w:rsidP="00560B80">
      <w:pPr>
        <w:spacing w:after="0" w:line="240" w:lineRule="auto"/>
        <w:ind w:left="-567" w:right="-6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5F13" w:rsidRPr="00C55494" w:rsidRDefault="00AF5F13" w:rsidP="00560B80">
      <w:pPr>
        <w:spacing w:after="0" w:line="240" w:lineRule="auto"/>
        <w:ind w:left="-567" w:right="-625"/>
        <w:jc w:val="both"/>
        <w:rPr>
          <w:rFonts w:ascii="Times New Roman" w:hAnsi="Times New Roman" w:cs="Times New Roman"/>
          <w:sz w:val="24"/>
          <w:szCs w:val="24"/>
        </w:rPr>
      </w:pPr>
      <w:r w:rsidRPr="00C55494">
        <w:rPr>
          <w:rFonts w:ascii="Times New Roman" w:hAnsi="Times New Roman" w:cs="Times New Roman"/>
          <w:b/>
          <w:bCs/>
          <w:sz w:val="24"/>
          <w:szCs w:val="24"/>
        </w:rPr>
        <w:t>Α )</w:t>
      </w:r>
      <w:r w:rsidRPr="00C55494">
        <w:rPr>
          <w:rFonts w:ascii="Times New Roman" w:hAnsi="Times New Roman" w:cs="Times New Roman"/>
          <w:sz w:val="24"/>
          <w:szCs w:val="24"/>
        </w:rPr>
        <w:t xml:space="preserve"> </w:t>
      </w:r>
      <w:r w:rsidRPr="00C55494">
        <w:rPr>
          <w:rFonts w:ascii="Times New Roman" w:hAnsi="Times New Roman" w:cs="Times New Roman"/>
          <w:sz w:val="24"/>
          <w:szCs w:val="24"/>
          <w:u w:val="single"/>
        </w:rPr>
        <w:t>Η θέση που παίρνει ο Χορός απέναντι στην τέλεση της ταφής</w:t>
      </w:r>
      <w:r w:rsidRPr="00C55494">
        <w:rPr>
          <w:rFonts w:ascii="Times New Roman" w:hAnsi="Times New Roman" w:cs="Times New Roman"/>
          <w:sz w:val="24"/>
          <w:szCs w:val="24"/>
        </w:rPr>
        <w:t xml:space="preserve"> . Η Αντιγόνη θεωρεί ότι ο Χορός βρίσκει την πράξη της δίκαιη , σιωπά όμως από φόβο , ενώ ο Κρέοντας πιστεύει ότι ο Χορός συμφωνεί μαζί του στην καταδικαστική απόφασή του για την Αντιγόνη .</w:t>
      </w:r>
    </w:p>
    <w:p w:rsidR="00AF5F13" w:rsidRPr="00C55494" w:rsidRDefault="00AF5F13" w:rsidP="00560B80">
      <w:pPr>
        <w:spacing w:after="0" w:line="240" w:lineRule="auto"/>
        <w:ind w:left="-567" w:right="-625"/>
        <w:jc w:val="both"/>
        <w:rPr>
          <w:rFonts w:ascii="Times New Roman" w:hAnsi="Times New Roman" w:cs="Times New Roman"/>
          <w:sz w:val="24"/>
          <w:szCs w:val="24"/>
        </w:rPr>
      </w:pPr>
      <w:r w:rsidRPr="00C55494">
        <w:rPr>
          <w:rFonts w:ascii="Times New Roman" w:hAnsi="Times New Roman" w:cs="Times New Roman"/>
          <w:b/>
          <w:bCs/>
          <w:sz w:val="24"/>
          <w:szCs w:val="24"/>
        </w:rPr>
        <w:t>Β )</w:t>
      </w:r>
      <w:r w:rsidRPr="00C55494">
        <w:rPr>
          <w:rFonts w:ascii="Times New Roman" w:hAnsi="Times New Roman" w:cs="Times New Roman"/>
          <w:sz w:val="24"/>
          <w:szCs w:val="24"/>
        </w:rPr>
        <w:t xml:space="preserve"> </w:t>
      </w:r>
      <w:r w:rsidRPr="00C55494">
        <w:rPr>
          <w:rFonts w:ascii="Times New Roman" w:hAnsi="Times New Roman" w:cs="Times New Roman"/>
          <w:sz w:val="24"/>
          <w:szCs w:val="24"/>
          <w:u w:val="single"/>
        </w:rPr>
        <w:t>Η αντιμετώπιση του Ετεοκλή και του Πολυνείκη</w:t>
      </w:r>
      <w:r w:rsidRPr="00C55494">
        <w:rPr>
          <w:rFonts w:ascii="Times New Roman" w:hAnsi="Times New Roman" w:cs="Times New Roman"/>
          <w:sz w:val="24"/>
          <w:szCs w:val="24"/>
        </w:rPr>
        <w:t xml:space="preserve"> . Η Αντιγόνη δεν θεωρεί ότι υπάρχει ανάμεσα στους αδελφούς της κάποια διαφορά , ούτε ότι υπάρχουν διακρίσεις των νεκρών . Αντίθετα , ο Κρέοντας πιστεύει πως δεν αρμόζει η ίση μεταχείριση του Ετεοκλή και του Πολυνείκη , καθώς ο δεύτερος , ακόμη και μετά το θάνατό του , παραμένει προδότης και αισχρός . </w:t>
      </w:r>
    </w:p>
    <w:p w:rsidR="00AF5F13" w:rsidRPr="00C55494" w:rsidRDefault="00AF5F13" w:rsidP="00560B80">
      <w:pPr>
        <w:spacing w:after="0" w:line="240" w:lineRule="auto"/>
        <w:ind w:left="-567" w:right="-625"/>
        <w:jc w:val="both"/>
        <w:rPr>
          <w:rFonts w:ascii="Times New Roman" w:hAnsi="Times New Roman" w:cs="Times New Roman"/>
          <w:sz w:val="24"/>
          <w:szCs w:val="24"/>
        </w:rPr>
      </w:pPr>
      <w:r w:rsidRPr="00C55494">
        <w:rPr>
          <w:rFonts w:ascii="Times New Roman" w:hAnsi="Times New Roman" w:cs="Times New Roman"/>
          <w:b/>
          <w:bCs/>
          <w:sz w:val="24"/>
          <w:szCs w:val="24"/>
        </w:rPr>
        <w:t>Γ )</w:t>
      </w:r>
      <w:r w:rsidRPr="00C55494">
        <w:rPr>
          <w:rFonts w:ascii="Times New Roman" w:hAnsi="Times New Roman" w:cs="Times New Roman"/>
          <w:sz w:val="24"/>
          <w:szCs w:val="24"/>
        </w:rPr>
        <w:t xml:space="preserve"> </w:t>
      </w:r>
      <w:r w:rsidRPr="00C55494">
        <w:rPr>
          <w:rFonts w:ascii="Times New Roman" w:hAnsi="Times New Roman" w:cs="Times New Roman"/>
          <w:sz w:val="24"/>
          <w:szCs w:val="24"/>
          <w:u w:val="single"/>
        </w:rPr>
        <w:t>Η γενικότερη στάση ζωής</w:t>
      </w:r>
      <w:r w:rsidRPr="00C55494">
        <w:rPr>
          <w:rFonts w:ascii="Times New Roman" w:hAnsi="Times New Roman" w:cs="Times New Roman"/>
          <w:sz w:val="24"/>
          <w:szCs w:val="24"/>
        </w:rPr>
        <w:t xml:space="preserve"> . Η Αντιγόνη πρεσβεύει την αξία της αγάπης και της αφοσίωσης , ενώ ο Κρέοντας ανήκει στον κόσμο του μίσους και της εκδικητικότητας , ακόμη και μετά θάνατον . </w:t>
      </w:r>
    </w:p>
    <w:p w:rsidR="004407DA" w:rsidRPr="00C55494" w:rsidRDefault="004407DA" w:rsidP="00560B80">
      <w:pPr>
        <w:spacing w:after="0" w:line="240" w:lineRule="auto"/>
        <w:ind w:left="-567" w:right="-625"/>
        <w:rPr>
          <w:rFonts w:ascii="Times New Roman" w:hAnsi="Times New Roman" w:cs="Times New Roman"/>
          <w:b/>
          <w:bCs/>
          <w:sz w:val="24"/>
          <w:szCs w:val="24"/>
        </w:rPr>
      </w:pPr>
    </w:p>
    <w:p w:rsidR="00AF5F13" w:rsidRPr="00C55494" w:rsidRDefault="00AF5F13" w:rsidP="00560B80">
      <w:pPr>
        <w:spacing w:after="0" w:line="240" w:lineRule="auto"/>
        <w:ind w:left="-567" w:right="-62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5494">
        <w:rPr>
          <w:rFonts w:ascii="Times New Roman" w:hAnsi="Times New Roman" w:cs="Times New Roman"/>
          <w:b/>
          <w:bCs/>
          <w:sz w:val="24"/>
          <w:szCs w:val="24"/>
          <w:u w:val="single"/>
        </w:rPr>
        <w:t>10 . ΕΠΙΧΕΙΡΗΜΑΤΟΛΟΓΙΑ ΤΗΣ ΑΝΤΙΓΟΝΗΣ</w:t>
      </w:r>
    </w:p>
    <w:p w:rsidR="004407DA" w:rsidRPr="00C55494" w:rsidRDefault="004407DA" w:rsidP="00560B80">
      <w:pPr>
        <w:spacing w:after="0" w:line="240" w:lineRule="auto"/>
        <w:ind w:left="-567" w:right="-62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F5F13" w:rsidRPr="00C55494" w:rsidRDefault="00AF5F13" w:rsidP="00560B80">
      <w:pPr>
        <w:spacing w:after="0" w:line="240" w:lineRule="auto"/>
        <w:ind w:left="-567" w:right="-625"/>
        <w:rPr>
          <w:rFonts w:ascii="Times New Roman" w:hAnsi="Times New Roman" w:cs="Times New Roman"/>
          <w:sz w:val="24"/>
          <w:szCs w:val="24"/>
        </w:rPr>
      </w:pPr>
      <w:r w:rsidRPr="00C55494">
        <w:rPr>
          <w:rFonts w:ascii="Times New Roman" w:hAnsi="Times New Roman" w:cs="Times New Roman"/>
          <w:b/>
          <w:bCs/>
          <w:sz w:val="24"/>
          <w:szCs w:val="24"/>
        </w:rPr>
        <w:t xml:space="preserve">Α ) </w:t>
      </w:r>
      <w:r w:rsidRPr="00C55494">
        <w:rPr>
          <w:rFonts w:ascii="Times New Roman" w:hAnsi="Times New Roman" w:cs="Times New Roman"/>
          <w:sz w:val="24"/>
          <w:szCs w:val="24"/>
        </w:rPr>
        <w:t>Ο Χορός , αν και διστάζει να το παραδεχθεί , συμφωνεί με την τέλεση της ταφής .</w:t>
      </w:r>
    </w:p>
    <w:p w:rsidR="00AF5F13" w:rsidRPr="00C55494" w:rsidRDefault="00AF5F13" w:rsidP="00560B80">
      <w:pPr>
        <w:spacing w:after="0" w:line="240" w:lineRule="auto"/>
        <w:ind w:left="-567" w:right="-625"/>
        <w:rPr>
          <w:rFonts w:ascii="Times New Roman" w:hAnsi="Times New Roman" w:cs="Times New Roman"/>
          <w:sz w:val="24"/>
          <w:szCs w:val="24"/>
        </w:rPr>
      </w:pPr>
      <w:r w:rsidRPr="00C55494">
        <w:rPr>
          <w:rFonts w:ascii="Times New Roman" w:hAnsi="Times New Roman" w:cs="Times New Roman"/>
          <w:b/>
          <w:bCs/>
          <w:sz w:val="24"/>
          <w:szCs w:val="24"/>
        </w:rPr>
        <w:t xml:space="preserve">Β ) </w:t>
      </w:r>
      <w:r w:rsidRPr="00C55494">
        <w:rPr>
          <w:rFonts w:ascii="Times New Roman" w:hAnsi="Times New Roman" w:cs="Times New Roman"/>
          <w:sz w:val="24"/>
          <w:szCs w:val="24"/>
        </w:rPr>
        <w:t>Η απόδοση των τιμών στον αδελφό της δεν επιφέρει καμία ατίμωση .</w:t>
      </w:r>
    </w:p>
    <w:p w:rsidR="00AF5F13" w:rsidRPr="00C55494" w:rsidRDefault="00AF5F13" w:rsidP="00560B80">
      <w:pPr>
        <w:spacing w:after="0" w:line="240" w:lineRule="auto"/>
        <w:ind w:left="-567" w:right="-625"/>
        <w:rPr>
          <w:rFonts w:ascii="Times New Roman" w:hAnsi="Times New Roman" w:cs="Times New Roman"/>
          <w:sz w:val="24"/>
          <w:szCs w:val="24"/>
        </w:rPr>
      </w:pPr>
      <w:r w:rsidRPr="00C55494">
        <w:rPr>
          <w:rFonts w:ascii="Times New Roman" w:hAnsi="Times New Roman" w:cs="Times New Roman"/>
          <w:b/>
          <w:bCs/>
          <w:sz w:val="24"/>
          <w:szCs w:val="24"/>
        </w:rPr>
        <w:t xml:space="preserve">Γ ) </w:t>
      </w:r>
      <w:r w:rsidRPr="00C55494">
        <w:rPr>
          <w:rFonts w:ascii="Times New Roman" w:hAnsi="Times New Roman" w:cs="Times New Roman"/>
          <w:sz w:val="24"/>
          <w:szCs w:val="24"/>
        </w:rPr>
        <w:t>Η προσφορά τιμών στον Πολυνείκη δεν αποτελεί προσβολή για τον Ετεοκλή .</w:t>
      </w:r>
    </w:p>
    <w:p w:rsidR="00AF5F13" w:rsidRPr="00C55494" w:rsidRDefault="00AF5F13" w:rsidP="00560B80">
      <w:pPr>
        <w:spacing w:after="0" w:line="240" w:lineRule="auto"/>
        <w:ind w:left="-567" w:right="-625"/>
        <w:jc w:val="both"/>
        <w:rPr>
          <w:rFonts w:ascii="Times New Roman" w:hAnsi="Times New Roman" w:cs="Times New Roman"/>
          <w:sz w:val="24"/>
          <w:szCs w:val="24"/>
        </w:rPr>
      </w:pPr>
      <w:r w:rsidRPr="00C55494">
        <w:rPr>
          <w:rFonts w:ascii="Times New Roman" w:hAnsi="Times New Roman" w:cs="Times New Roman"/>
          <w:b/>
          <w:bCs/>
          <w:sz w:val="24"/>
          <w:szCs w:val="24"/>
        </w:rPr>
        <w:t xml:space="preserve">Δ ) </w:t>
      </w:r>
      <w:r w:rsidRPr="00C55494">
        <w:rPr>
          <w:rFonts w:ascii="Times New Roman" w:hAnsi="Times New Roman" w:cs="Times New Roman"/>
          <w:sz w:val="24"/>
          <w:szCs w:val="24"/>
        </w:rPr>
        <w:t>Ο Πολυνείκης ήταν ελεύθερος πολίτης και αδελφός της Αντιγόνης ,  και όχι δούλος , άρα του αξίζουν οι καθιερωμένες νεκρικές τιμές .</w:t>
      </w:r>
    </w:p>
    <w:p w:rsidR="00AF5F13" w:rsidRPr="00C55494" w:rsidRDefault="00AF5F13" w:rsidP="00560B80">
      <w:pPr>
        <w:spacing w:after="0" w:line="240" w:lineRule="auto"/>
        <w:ind w:left="-567" w:right="-625"/>
        <w:jc w:val="both"/>
        <w:rPr>
          <w:rFonts w:ascii="Times New Roman" w:hAnsi="Times New Roman" w:cs="Times New Roman"/>
          <w:sz w:val="24"/>
          <w:szCs w:val="24"/>
        </w:rPr>
      </w:pPr>
      <w:r w:rsidRPr="00C55494">
        <w:rPr>
          <w:rFonts w:ascii="Times New Roman" w:hAnsi="Times New Roman" w:cs="Times New Roman"/>
          <w:b/>
          <w:bCs/>
          <w:sz w:val="24"/>
          <w:szCs w:val="24"/>
        </w:rPr>
        <w:t xml:space="preserve">Ε ) </w:t>
      </w:r>
      <w:r w:rsidRPr="00C55494">
        <w:rPr>
          <w:rFonts w:ascii="Times New Roman" w:hAnsi="Times New Roman" w:cs="Times New Roman"/>
          <w:sz w:val="24"/>
          <w:szCs w:val="24"/>
        </w:rPr>
        <w:t>Οι νόμοι του Άδη ισχύουν για όλους τους ανθρώπους , χωρίς να υπάρχει διάκριση ανάμεσα σε καλούς και κακούς , εχθρούς και φίλους .</w:t>
      </w:r>
    </w:p>
    <w:p w:rsidR="00AF5F13" w:rsidRPr="00C55494" w:rsidRDefault="00AF5F13" w:rsidP="00560B80">
      <w:pPr>
        <w:spacing w:after="0" w:line="240" w:lineRule="auto"/>
        <w:ind w:left="-567" w:right="-625"/>
        <w:jc w:val="both"/>
        <w:rPr>
          <w:rFonts w:ascii="Times New Roman" w:hAnsi="Times New Roman" w:cs="Times New Roman"/>
          <w:sz w:val="24"/>
          <w:szCs w:val="24"/>
        </w:rPr>
      </w:pPr>
      <w:r w:rsidRPr="00C55494">
        <w:rPr>
          <w:rFonts w:ascii="Times New Roman" w:hAnsi="Times New Roman" w:cs="Times New Roman"/>
          <w:b/>
          <w:bCs/>
          <w:sz w:val="24"/>
          <w:szCs w:val="24"/>
        </w:rPr>
        <w:t xml:space="preserve">Στ ) </w:t>
      </w:r>
      <w:r w:rsidRPr="00C55494">
        <w:rPr>
          <w:rFonts w:ascii="Times New Roman" w:hAnsi="Times New Roman" w:cs="Times New Roman"/>
          <w:sz w:val="24"/>
          <w:szCs w:val="24"/>
        </w:rPr>
        <w:t xml:space="preserve">Η φύση της Αντιγόνης δεν της επιτρέπει να συμμεριστεί το μίσος και την εκδικητικότητα , αλλά μόνο την αγάπη . </w:t>
      </w:r>
    </w:p>
    <w:p w:rsidR="004407DA" w:rsidRPr="00C55494" w:rsidRDefault="004407DA" w:rsidP="00560B80">
      <w:pPr>
        <w:spacing w:after="0" w:line="240" w:lineRule="auto"/>
        <w:ind w:left="-567" w:right="-625"/>
        <w:rPr>
          <w:rFonts w:ascii="Times New Roman" w:hAnsi="Times New Roman" w:cs="Times New Roman"/>
          <w:b/>
          <w:bCs/>
          <w:sz w:val="24"/>
          <w:szCs w:val="24"/>
        </w:rPr>
      </w:pPr>
    </w:p>
    <w:p w:rsidR="00AF5F13" w:rsidRPr="00C55494" w:rsidRDefault="00AF5F13" w:rsidP="00560B80">
      <w:pPr>
        <w:spacing w:after="0" w:line="240" w:lineRule="auto"/>
        <w:ind w:left="-567" w:right="-62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549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11 . ΕΠΙΧΕΙΡΗΜΑΤΟΛΟΓΙΑ ΤΟΥ ΚΡΕΟΝΤΑ</w:t>
      </w:r>
    </w:p>
    <w:p w:rsidR="004407DA" w:rsidRPr="00C55494" w:rsidRDefault="004407DA" w:rsidP="00560B80">
      <w:pPr>
        <w:spacing w:after="0" w:line="240" w:lineRule="auto"/>
        <w:ind w:left="-567" w:right="-62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F5F13" w:rsidRPr="00C55494" w:rsidRDefault="00AF5F13" w:rsidP="00560B80">
      <w:pPr>
        <w:spacing w:after="0" w:line="240" w:lineRule="auto"/>
        <w:ind w:left="-567" w:right="-625"/>
        <w:jc w:val="both"/>
        <w:rPr>
          <w:rFonts w:ascii="Times New Roman" w:hAnsi="Times New Roman" w:cs="Times New Roman"/>
          <w:sz w:val="24"/>
          <w:szCs w:val="24"/>
        </w:rPr>
      </w:pPr>
      <w:r w:rsidRPr="00C55494">
        <w:rPr>
          <w:rFonts w:ascii="Times New Roman" w:hAnsi="Times New Roman" w:cs="Times New Roman"/>
          <w:b/>
          <w:bCs/>
          <w:sz w:val="24"/>
          <w:szCs w:val="24"/>
        </w:rPr>
        <w:t>Α )</w:t>
      </w:r>
      <w:r w:rsidRPr="00C55494">
        <w:rPr>
          <w:rFonts w:ascii="Times New Roman" w:hAnsi="Times New Roman" w:cs="Times New Roman"/>
          <w:sz w:val="24"/>
          <w:szCs w:val="24"/>
        </w:rPr>
        <w:t xml:space="preserve"> Ο Χορός συμφωνεί μαζί με τον Κρέοντα στην απαγόρευση της ταφής του Πολυνείκη .</w:t>
      </w:r>
    </w:p>
    <w:p w:rsidR="00AF5F13" w:rsidRPr="00C55494" w:rsidRDefault="00AF5F13" w:rsidP="00560B80">
      <w:pPr>
        <w:spacing w:after="0" w:line="240" w:lineRule="auto"/>
        <w:ind w:left="-567" w:right="-625"/>
        <w:jc w:val="both"/>
        <w:rPr>
          <w:rFonts w:ascii="Times New Roman" w:hAnsi="Times New Roman" w:cs="Times New Roman"/>
          <w:sz w:val="24"/>
          <w:szCs w:val="24"/>
        </w:rPr>
      </w:pPr>
      <w:r w:rsidRPr="00C55494">
        <w:rPr>
          <w:rFonts w:ascii="Times New Roman" w:hAnsi="Times New Roman" w:cs="Times New Roman"/>
          <w:b/>
          <w:bCs/>
          <w:sz w:val="24"/>
          <w:szCs w:val="24"/>
        </w:rPr>
        <w:t>Β )</w:t>
      </w:r>
      <w:r w:rsidRPr="00C55494">
        <w:rPr>
          <w:rFonts w:ascii="Times New Roman" w:hAnsi="Times New Roman" w:cs="Times New Roman"/>
          <w:sz w:val="24"/>
          <w:szCs w:val="24"/>
        </w:rPr>
        <w:t xml:space="preserve"> Είναι ατιμωτικό για κάποιον άνθρωπο να σκέφ</w:t>
      </w:r>
      <w:r w:rsidR="00706D8E" w:rsidRPr="00C55494">
        <w:rPr>
          <w:rFonts w:ascii="Times New Roman" w:hAnsi="Times New Roman" w:cs="Times New Roman"/>
          <w:sz w:val="24"/>
          <w:szCs w:val="24"/>
        </w:rPr>
        <w:t>τ</w:t>
      </w:r>
      <w:r w:rsidRPr="00C55494">
        <w:rPr>
          <w:rFonts w:ascii="Times New Roman" w:hAnsi="Times New Roman" w:cs="Times New Roman"/>
          <w:sz w:val="24"/>
          <w:szCs w:val="24"/>
        </w:rPr>
        <w:t>εται διαφορετικά και να σχηματίζει διαφορετικές αντιλήψεις από το υπόλοιπο σύνολο των πολιτών .</w:t>
      </w:r>
    </w:p>
    <w:p w:rsidR="00AF5F13" w:rsidRPr="00C55494" w:rsidRDefault="00AF5F13" w:rsidP="00560B80">
      <w:pPr>
        <w:spacing w:after="0" w:line="240" w:lineRule="auto"/>
        <w:ind w:left="-567" w:right="-625"/>
        <w:jc w:val="both"/>
        <w:rPr>
          <w:rFonts w:ascii="Times New Roman" w:hAnsi="Times New Roman" w:cs="Times New Roman"/>
          <w:sz w:val="24"/>
          <w:szCs w:val="24"/>
        </w:rPr>
      </w:pPr>
      <w:r w:rsidRPr="00C55494">
        <w:rPr>
          <w:rFonts w:ascii="Times New Roman" w:hAnsi="Times New Roman" w:cs="Times New Roman"/>
          <w:b/>
          <w:bCs/>
          <w:sz w:val="24"/>
          <w:szCs w:val="24"/>
        </w:rPr>
        <w:t>Γ )</w:t>
      </w:r>
      <w:r w:rsidRPr="00C55494">
        <w:rPr>
          <w:rFonts w:ascii="Times New Roman" w:hAnsi="Times New Roman" w:cs="Times New Roman"/>
          <w:sz w:val="24"/>
          <w:szCs w:val="24"/>
        </w:rPr>
        <w:t xml:space="preserve"> Η προσφορά τιμών στον Πολυνείκη αποτελεί προσβολή κατά του Ετεοκλή , καθώς ο δεύτερος πέθανε υπερασπιζόμενος την πατρίδα , ενώ ο πρώτο</w:t>
      </w:r>
      <w:r w:rsidR="00706D8E" w:rsidRPr="00C55494">
        <w:rPr>
          <w:rFonts w:ascii="Times New Roman" w:hAnsi="Times New Roman" w:cs="Times New Roman"/>
          <w:sz w:val="24"/>
          <w:szCs w:val="24"/>
        </w:rPr>
        <w:t>ς</w:t>
      </w:r>
      <w:r w:rsidRPr="00C55494">
        <w:rPr>
          <w:rFonts w:ascii="Times New Roman" w:hAnsi="Times New Roman" w:cs="Times New Roman"/>
          <w:sz w:val="24"/>
          <w:szCs w:val="24"/>
        </w:rPr>
        <w:t xml:space="preserve"> προσπαθώντας να την καταστρέψει .</w:t>
      </w:r>
    </w:p>
    <w:p w:rsidR="00AF5F13" w:rsidRPr="00C55494" w:rsidRDefault="00AF5F13" w:rsidP="00560B80">
      <w:pPr>
        <w:spacing w:after="0" w:line="240" w:lineRule="auto"/>
        <w:ind w:left="-567" w:right="-625"/>
        <w:jc w:val="both"/>
        <w:rPr>
          <w:rFonts w:ascii="Times New Roman" w:hAnsi="Times New Roman" w:cs="Times New Roman"/>
          <w:sz w:val="24"/>
          <w:szCs w:val="24"/>
        </w:rPr>
      </w:pPr>
      <w:r w:rsidRPr="00C55494">
        <w:rPr>
          <w:rFonts w:ascii="Times New Roman" w:hAnsi="Times New Roman" w:cs="Times New Roman"/>
          <w:b/>
          <w:bCs/>
          <w:sz w:val="24"/>
          <w:szCs w:val="24"/>
        </w:rPr>
        <w:t xml:space="preserve">Δ ) </w:t>
      </w:r>
      <w:r w:rsidRPr="00C55494">
        <w:rPr>
          <w:rFonts w:ascii="Times New Roman" w:hAnsi="Times New Roman" w:cs="Times New Roman"/>
          <w:sz w:val="24"/>
          <w:szCs w:val="24"/>
        </w:rPr>
        <w:t>Ο χωρισμός των ανθρώπων σε καλούς και κακούς , εχθρούς και φίλους συνεχίζεται και μετά θάνατον .</w:t>
      </w:r>
    </w:p>
    <w:p w:rsidR="00AF5F13" w:rsidRPr="00C55494" w:rsidRDefault="00AF5F13" w:rsidP="00560B80">
      <w:pPr>
        <w:spacing w:after="0" w:line="240" w:lineRule="auto"/>
        <w:ind w:left="-567" w:right="-625"/>
        <w:jc w:val="both"/>
        <w:rPr>
          <w:rFonts w:ascii="Times New Roman" w:hAnsi="Times New Roman" w:cs="Times New Roman"/>
          <w:sz w:val="24"/>
          <w:szCs w:val="24"/>
        </w:rPr>
      </w:pPr>
      <w:r w:rsidRPr="00C55494">
        <w:rPr>
          <w:rFonts w:ascii="Times New Roman" w:hAnsi="Times New Roman" w:cs="Times New Roman"/>
          <w:b/>
          <w:bCs/>
          <w:sz w:val="24"/>
          <w:szCs w:val="24"/>
        </w:rPr>
        <w:t xml:space="preserve">Ε ) </w:t>
      </w:r>
      <w:r w:rsidRPr="00C55494">
        <w:rPr>
          <w:rFonts w:ascii="Times New Roman" w:hAnsi="Times New Roman" w:cs="Times New Roman"/>
          <w:sz w:val="24"/>
          <w:szCs w:val="24"/>
        </w:rPr>
        <w:t xml:space="preserve">Η Αντιγόνη είχε υποχρέωση να πειθαρχήσει στις διαταγές του Κρέοντα και να μην κινείται ενάντια στη βασιλική εξουσία , υποβαθμίζοντας το ρόλο του Κρέοντα . </w:t>
      </w:r>
    </w:p>
    <w:p w:rsidR="00394264" w:rsidRPr="00C55494" w:rsidRDefault="00394264" w:rsidP="004407DA">
      <w:pPr>
        <w:spacing w:after="0" w:line="240" w:lineRule="auto"/>
        <w:rPr>
          <w:rFonts w:ascii="Times New Roman" w:hAnsi="Times New Roman" w:cs="Times New Roman"/>
        </w:rPr>
      </w:pPr>
    </w:p>
    <w:sectPr w:rsidR="00394264" w:rsidRPr="00C55494" w:rsidSect="00C55494">
      <w:footerReference w:type="default" r:id="rId6"/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CAA" w:rsidRDefault="00D10CAA" w:rsidP="00706D8E">
      <w:pPr>
        <w:spacing w:after="0" w:line="240" w:lineRule="auto"/>
      </w:pPr>
      <w:r>
        <w:separator/>
      </w:r>
    </w:p>
  </w:endnote>
  <w:endnote w:type="continuationSeparator" w:id="1">
    <w:p w:rsidR="00D10CAA" w:rsidRDefault="00D10CAA" w:rsidP="0070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9539"/>
      <w:docPartObj>
        <w:docPartGallery w:val="Page Numbers (Bottom of Page)"/>
        <w:docPartUnique/>
      </w:docPartObj>
    </w:sdtPr>
    <w:sdtContent>
      <w:p w:rsidR="00706D8E" w:rsidRDefault="00706D8E">
        <w:pPr>
          <w:pStyle w:val="a4"/>
          <w:jc w:val="center"/>
        </w:pPr>
        <w:r>
          <w:t>[</w:t>
        </w:r>
        <w:fldSimple w:instr=" PAGE   \* MERGEFORMAT ">
          <w:r w:rsidR="00C55494">
            <w:rPr>
              <w:noProof/>
            </w:rPr>
            <w:t>3</w:t>
          </w:r>
        </w:fldSimple>
        <w:r>
          <w:t>]</w:t>
        </w:r>
      </w:p>
    </w:sdtContent>
  </w:sdt>
  <w:p w:rsidR="00706D8E" w:rsidRDefault="00706D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CAA" w:rsidRDefault="00D10CAA" w:rsidP="00706D8E">
      <w:pPr>
        <w:spacing w:after="0" w:line="240" w:lineRule="auto"/>
      </w:pPr>
      <w:r>
        <w:separator/>
      </w:r>
    </w:p>
  </w:footnote>
  <w:footnote w:type="continuationSeparator" w:id="1">
    <w:p w:rsidR="00D10CAA" w:rsidRDefault="00D10CAA" w:rsidP="00706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5F13"/>
    <w:rsid w:val="001C2CB2"/>
    <w:rsid w:val="00357236"/>
    <w:rsid w:val="00394264"/>
    <w:rsid w:val="004407DA"/>
    <w:rsid w:val="00560B80"/>
    <w:rsid w:val="006F4556"/>
    <w:rsid w:val="00706D8E"/>
    <w:rsid w:val="00A33E51"/>
    <w:rsid w:val="00AF5F13"/>
    <w:rsid w:val="00C55494"/>
    <w:rsid w:val="00D10CAA"/>
    <w:rsid w:val="00F7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36"/>
  </w:style>
  <w:style w:type="paragraph" w:styleId="8">
    <w:name w:val="heading 8"/>
    <w:basedOn w:val="a"/>
    <w:next w:val="a"/>
    <w:link w:val="8Char"/>
    <w:qFormat/>
    <w:rsid w:val="00706D8E"/>
    <w:pPr>
      <w:keepNext/>
      <w:spacing w:after="0" w:line="240" w:lineRule="auto"/>
      <w:ind w:left="-1134" w:right="-1091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rsid w:val="00706D8E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706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06D8E"/>
  </w:style>
  <w:style w:type="paragraph" w:styleId="a4">
    <w:name w:val="footer"/>
    <w:basedOn w:val="a"/>
    <w:link w:val="Char0"/>
    <w:uiPriority w:val="99"/>
    <w:unhideWhenUsed/>
    <w:rsid w:val="00706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06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1325</Words>
  <Characters>7161</Characters>
  <Application>Microsoft Office Word</Application>
  <DocSecurity>0</DocSecurity>
  <Lines>59</Lines>
  <Paragraphs>16</Paragraphs>
  <ScaleCrop>false</ScaleCrop>
  <Company>Hewlett-Packard</Company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2016-06-10T07:37:00Z</dcterms:created>
  <dcterms:modified xsi:type="dcterms:W3CDTF">2016-06-10T07:37:00Z</dcterms:modified>
</cp:coreProperties>
</file>