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8A748" w14:textId="77777777" w:rsidR="00691672" w:rsidRPr="00F7020F" w:rsidRDefault="00691672" w:rsidP="00691672">
      <w:pPr>
        <w:spacing w:after="0" w:line="240" w:lineRule="auto"/>
        <w:jc w:val="center"/>
        <w:textAlignment w:val="top"/>
        <w:rPr>
          <w:rFonts w:ascii="Open Sans" w:eastAsia="Times New Roman" w:hAnsi="Open Sans" w:cs="Times New Roman"/>
          <w:b/>
          <w:bCs/>
          <w:color w:val="212121"/>
          <w:sz w:val="32"/>
          <w:szCs w:val="32"/>
          <w:lang w:val="en-US" w:eastAsia="el-GR"/>
        </w:rPr>
      </w:pPr>
      <w:r w:rsidRPr="00F7020F">
        <w:rPr>
          <w:rFonts w:ascii="Open Sans" w:eastAsia="Times New Roman" w:hAnsi="Open Sans" w:cs="Times New Roman"/>
          <w:b/>
          <w:bCs/>
          <w:color w:val="212121"/>
          <w:sz w:val="32"/>
          <w:szCs w:val="32"/>
          <w:lang w:val="en-US" w:eastAsia="el-GR"/>
        </w:rPr>
        <w:t>Narratives in English</w:t>
      </w:r>
    </w:p>
    <w:p w14:paraId="2D1651D8" w14:textId="77777777" w:rsidR="00691672" w:rsidRPr="00691672" w:rsidRDefault="00691672" w:rsidP="00691672">
      <w:pPr>
        <w:spacing w:before="225" w:after="0" w:line="240" w:lineRule="auto"/>
        <w:textAlignment w:val="top"/>
        <w:rPr>
          <w:rFonts w:ascii="Open Sans" w:eastAsia="Times New Roman" w:hAnsi="Open Sans" w:cs="Times New Roman"/>
          <w:color w:val="212121"/>
          <w:sz w:val="24"/>
          <w:szCs w:val="24"/>
          <w:lang w:val="en-US" w:eastAsia="el-GR"/>
        </w:rPr>
      </w:pPr>
      <w:r w:rsidRPr="00691672">
        <w:rPr>
          <w:rFonts w:ascii="Open Sans" w:eastAsia="Times New Roman" w:hAnsi="Open Sans" w:cs="Times New Roman"/>
          <w:color w:val="212121"/>
          <w:sz w:val="24"/>
          <w:szCs w:val="24"/>
          <w:lang w:val="en-US" w:eastAsia="el-GR"/>
        </w:rPr>
        <w:t xml:space="preserve">When people tell stories or talk about past events, four tenses are mainly used: The Simple Past, the Past Continuous, the Past Perfect Simple and the Past Perfect Continuous. At times, the narrative Present Tense is also used to make the narration more immediate and dramatic. </w:t>
      </w:r>
    </w:p>
    <w:p w14:paraId="4C4E9965" w14:textId="77777777" w:rsidR="00691672" w:rsidRPr="00691672" w:rsidRDefault="00691672" w:rsidP="00691672">
      <w:pPr>
        <w:spacing w:before="225" w:after="0" w:line="240" w:lineRule="auto"/>
        <w:textAlignment w:val="top"/>
        <w:rPr>
          <w:rFonts w:ascii="Open Sans" w:eastAsia="Times New Roman" w:hAnsi="Open Sans" w:cs="Times New Roman"/>
          <w:color w:val="212121"/>
          <w:sz w:val="24"/>
          <w:szCs w:val="24"/>
          <w:lang w:val="en-US" w:eastAsia="el-GR"/>
        </w:rPr>
      </w:pPr>
      <w:r w:rsidRPr="00691672">
        <w:rPr>
          <w:rFonts w:ascii="Open Sans" w:eastAsia="Times New Roman" w:hAnsi="Open Sans" w:cs="Times New Roman"/>
          <w:color w:val="212121"/>
          <w:sz w:val="24"/>
          <w:szCs w:val="24"/>
          <w:lang w:val="en-US" w:eastAsia="el-GR"/>
        </w:rPr>
        <w:t xml:space="preserve">Below, you can see the link to a wonderful website comprising Grammar Notes, Gap fill exercises, Quizzes, Worksheets and stories. You can explore it in order to </w:t>
      </w:r>
      <w:proofErr w:type="spellStart"/>
      <w:r w:rsidRPr="00691672">
        <w:rPr>
          <w:rFonts w:ascii="Open Sans" w:eastAsia="Times New Roman" w:hAnsi="Open Sans" w:cs="Times New Roman"/>
          <w:color w:val="212121"/>
          <w:sz w:val="24"/>
          <w:szCs w:val="24"/>
          <w:lang w:val="en-US" w:eastAsia="el-GR"/>
        </w:rPr>
        <w:t>practise</w:t>
      </w:r>
      <w:proofErr w:type="spellEnd"/>
      <w:r w:rsidRPr="00691672">
        <w:rPr>
          <w:rFonts w:ascii="Open Sans" w:eastAsia="Times New Roman" w:hAnsi="Open Sans" w:cs="Times New Roman"/>
          <w:color w:val="212121"/>
          <w:sz w:val="24"/>
          <w:szCs w:val="24"/>
          <w:lang w:val="en-US" w:eastAsia="el-GR"/>
        </w:rPr>
        <w:t xml:space="preserve"> and learn. </w:t>
      </w:r>
    </w:p>
    <w:p w14:paraId="7E5F8DEE" w14:textId="77777777" w:rsidR="00691672" w:rsidRPr="00691672" w:rsidRDefault="00D1718F" w:rsidP="00691672">
      <w:pPr>
        <w:spacing w:after="0" w:line="240" w:lineRule="auto"/>
        <w:textAlignment w:val="top"/>
        <w:rPr>
          <w:rFonts w:ascii="Times New Roman" w:eastAsia="Times New Roman" w:hAnsi="Times New Roman" w:cs="Times New Roman"/>
          <w:sz w:val="24"/>
          <w:szCs w:val="24"/>
          <w:lang w:val="en-US" w:eastAsia="el-GR"/>
        </w:rPr>
      </w:pPr>
      <w:hyperlink r:id="rId5" w:tgtFrame="_blank" w:history="1">
        <w:r w:rsidR="00691672" w:rsidRPr="00691672">
          <w:rPr>
            <w:rFonts w:ascii="Times New Roman" w:eastAsia="Times New Roman" w:hAnsi="Times New Roman" w:cs="Times New Roman"/>
            <w:color w:val="0000FF"/>
            <w:sz w:val="18"/>
            <w:szCs w:val="18"/>
            <w:u w:val="single"/>
            <w:lang w:val="en-US" w:eastAsia="el-GR"/>
          </w:rPr>
          <w:t>Narrative Tenses</w:t>
        </w:r>
      </w:hyperlink>
      <w:r w:rsidR="00691672" w:rsidRPr="00691672">
        <w:rPr>
          <w:rFonts w:ascii="Times New Roman" w:eastAsia="Times New Roman" w:hAnsi="Times New Roman" w:cs="Times New Roman"/>
          <w:color w:val="212121"/>
          <w:sz w:val="18"/>
          <w:szCs w:val="18"/>
          <w:lang w:val="en-US" w:eastAsia="el-GR"/>
        </w:rPr>
        <w:t xml:space="preserve"> </w:t>
      </w:r>
    </w:p>
    <w:p w14:paraId="32D4E649" w14:textId="77777777" w:rsidR="00691672" w:rsidRPr="00691672" w:rsidRDefault="00691672" w:rsidP="00691672">
      <w:pPr>
        <w:spacing w:before="225" w:after="0" w:line="240" w:lineRule="auto"/>
        <w:textAlignment w:val="top"/>
        <w:rPr>
          <w:rFonts w:ascii="Open Sans" w:eastAsia="Times New Roman" w:hAnsi="Open Sans" w:cs="Times New Roman"/>
          <w:color w:val="212121"/>
          <w:sz w:val="24"/>
          <w:szCs w:val="24"/>
          <w:lang w:val="en-US" w:eastAsia="el-GR"/>
        </w:rPr>
      </w:pPr>
      <w:r w:rsidRPr="00691672">
        <w:rPr>
          <w:rFonts w:ascii="Open Sans" w:eastAsia="Times New Roman" w:hAnsi="Open Sans" w:cs="Times New Roman"/>
          <w:color w:val="212121"/>
          <w:sz w:val="24"/>
          <w:szCs w:val="24"/>
          <w:lang w:val="en-US" w:eastAsia="el-GR"/>
        </w:rPr>
        <w:t xml:space="preserve">You can also </w:t>
      </w:r>
      <w:proofErr w:type="spellStart"/>
      <w:r w:rsidRPr="00691672">
        <w:rPr>
          <w:rFonts w:ascii="Open Sans" w:eastAsia="Times New Roman" w:hAnsi="Open Sans" w:cs="Times New Roman"/>
          <w:color w:val="212121"/>
          <w:sz w:val="24"/>
          <w:szCs w:val="24"/>
          <w:lang w:val="en-US" w:eastAsia="el-GR"/>
        </w:rPr>
        <w:t>practise</w:t>
      </w:r>
      <w:proofErr w:type="spellEnd"/>
      <w:r w:rsidRPr="00691672">
        <w:rPr>
          <w:rFonts w:ascii="Open Sans" w:eastAsia="Times New Roman" w:hAnsi="Open Sans" w:cs="Times New Roman"/>
          <w:color w:val="212121"/>
          <w:sz w:val="24"/>
          <w:szCs w:val="24"/>
          <w:lang w:val="en-US" w:eastAsia="el-GR"/>
        </w:rPr>
        <w:t xml:space="preserve"> using the right tenses and time expressions by clicking on the links provided here:</w:t>
      </w:r>
    </w:p>
    <w:p w14:paraId="2C935E0E" w14:textId="11ECBA76" w:rsidR="00691672" w:rsidRDefault="00691672" w:rsidP="00691672">
      <w:pPr>
        <w:spacing w:after="0" w:line="240" w:lineRule="auto"/>
        <w:textAlignment w:val="top"/>
        <w:rPr>
          <w:rFonts w:ascii="Times New Roman" w:eastAsia="Times New Roman" w:hAnsi="Times New Roman" w:cs="Times New Roman"/>
          <w:color w:val="212121"/>
          <w:sz w:val="18"/>
          <w:szCs w:val="18"/>
          <w:lang w:val="en-US" w:eastAsia="el-GR"/>
        </w:rPr>
      </w:pPr>
      <w:hyperlink r:id="rId6" w:tgtFrame="_blank" w:history="1">
        <w:r w:rsidRPr="00691672">
          <w:rPr>
            <w:rFonts w:ascii="Times New Roman" w:eastAsia="Times New Roman" w:hAnsi="Times New Roman" w:cs="Times New Roman"/>
            <w:color w:val="0000FF"/>
            <w:sz w:val="18"/>
            <w:szCs w:val="18"/>
            <w:u w:val="single"/>
            <w:lang w:val="en-US" w:eastAsia="el-GR"/>
          </w:rPr>
          <w:t xml:space="preserve">Narrative </w:t>
        </w:r>
        <w:proofErr w:type="gramStart"/>
        <w:r w:rsidRPr="00691672">
          <w:rPr>
            <w:rFonts w:ascii="Times New Roman" w:eastAsia="Times New Roman" w:hAnsi="Times New Roman" w:cs="Times New Roman"/>
            <w:color w:val="0000FF"/>
            <w:sz w:val="18"/>
            <w:szCs w:val="18"/>
            <w:u w:val="single"/>
            <w:lang w:val="en-US" w:eastAsia="el-GR"/>
          </w:rPr>
          <w:t>tenses :</w:t>
        </w:r>
        <w:proofErr w:type="gramEnd"/>
        <w:r w:rsidRPr="00691672">
          <w:rPr>
            <w:rFonts w:ascii="Times New Roman" w:eastAsia="Times New Roman" w:hAnsi="Times New Roman" w:cs="Times New Roman"/>
            <w:color w:val="0000FF"/>
            <w:sz w:val="18"/>
            <w:szCs w:val="18"/>
            <w:u w:val="single"/>
            <w:lang w:val="en-US" w:eastAsia="el-GR"/>
          </w:rPr>
          <w:t xml:space="preserve"> news story</w:t>
        </w:r>
      </w:hyperlink>
      <w:r w:rsidRPr="00691672">
        <w:rPr>
          <w:rFonts w:ascii="Times New Roman" w:eastAsia="Times New Roman" w:hAnsi="Times New Roman" w:cs="Times New Roman"/>
          <w:color w:val="212121"/>
          <w:sz w:val="18"/>
          <w:szCs w:val="18"/>
          <w:lang w:val="en-US" w:eastAsia="el-GR"/>
        </w:rPr>
        <w:t xml:space="preserve"> </w:t>
      </w:r>
      <w:hyperlink r:id="rId7" w:tgtFrame="_blank" w:history="1">
        <w:r w:rsidRPr="00691672">
          <w:rPr>
            <w:rFonts w:ascii="Times New Roman" w:eastAsia="Times New Roman" w:hAnsi="Times New Roman" w:cs="Times New Roman"/>
            <w:color w:val="0000FF"/>
            <w:sz w:val="18"/>
            <w:szCs w:val="18"/>
            <w:u w:val="single"/>
            <w:lang w:val="en-US" w:eastAsia="el-GR"/>
          </w:rPr>
          <w:t>Time Expressions-Past</w:t>
        </w:r>
      </w:hyperlink>
      <w:r w:rsidRPr="00691672">
        <w:rPr>
          <w:rFonts w:ascii="Times New Roman" w:eastAsia="Times New Roman" w:hAnsi="Times New Roman" w:cs="Times New Roman"/>
          <w:color w:val="212121"/>
          <w:sz w:val="18"/>
          <w:szCs w:val="18"/>
          <w:lang w:val="en-US" w:eastAsia="el-GR"/>
        </w:rPr>
        <w:t xml:space="preserve"> </w:t>
      </w:r>
    </w:p>
    <w:p w14:paraId="41B9F6E4" w14:textId="77777777" w:rsidR="00F7020F" w:rsidRPr="00691672" w:rsidRDefault="00F7020F" w:rsidP="00691672">
      <w:pPr>
        <w:spacing w:after="0" w:line="240" w:lineRule="auto"/>
        <w:textAlignment w:val="top"/>
        <w:rPr>
          <w:rFonts w:ascii="Times New Roman" w:eastAsia="Times New Roman" w:hAnsi="Times New Roman" w:cs="Times New Roman"/>
          <w:sz w:val="24"/>
          <w:szCs w:val="24"/>
          <w:lang w:val="en-US" w:eastAsia="el-GR"/>
        </w:rPr>
      </w:pPr>
    </w:p>
    <w:p w14:paraId="2C8C0944" w14:textId="77777777" w:rsidR="00691672" w:rsidRPr="00691672" w:rsidRDefault="00691672" w:rsidP="00691672">
      <w:pPr>
        <w:numPr>
          <w:ilvl w:val="0"/>
          <w:numId w:val="1"/>
        </w:numPr>
        <w:spacing w:after="0" w:line="240" w:lineRule="auto"/>
        <w:ind w:left="1020" w:firstLine="0"/>
        <w:textAlignment w:val="top"/>
        <w:rPr>
          <w:rFonts w:ascii="Open Sans" w:eastAsia="Times New Roman" w:hAnsi="Open Sans" w:cs="Times New Roman"/>
          <w:color w:val="212121"/>
          <w:sz w:val="24"/>
          <w:szCs w:val="24"/>
          <w:lang w:eastAsia="el-GR"/>
        </w:rPr>
      </w:pPr>
      <w:r w:rsidRPr="00691672">
        <w:rPr>
          <w:rFonts w:ascii="Open Sans" w:eastAsia="Times New Roman" w:hAnsi="Open Sans" w:cs="Times New Roman"/>
          <w:color w:val="212121"/>
          <w:sz w:val="24"/>
          <w:szCs w:val="24"/>
          <w:lang w:val="en-US" w:eastAsia="el-GR"/>
        </w:rPr>
        <w:t xml:space="preserve">By clicking on </w:t>
      </w:r>
      <w:hyperlink r:id="rId8" w:tgtFrame="_blank" w:history="1">
        <w:r w:rsidRPr="00691672">
          <w:rPr>
            <w:rFonts w:ascii="Open Sans" w:eastAsia="Times New Roman" w:hAnsi="Open Sans" w:cs="Times New Roman"/>
            <w:color w:val="0000FF"/>
            <w:sz w:val="24"/>
            <w:szCs w:val="24"/>
            <w:u w:val="single"/>
            <w:lang w:val="en-US" w:eastAsia="el-GR"/>
          </w:rPr>
          <w:t xml:space="preserve">Inspiring Ted Presenters </w:t>
        </w:r>
      </w:hyperlink>
      <w:r w:rsidRPr="00691672">
        <w:rPr>
          <w:rFonts w:ascii="Open Sans" w:eastAsia="Times New Roman" w:hAnsi="Open Sans" w:cs="Times New Roman"/>
          <w:color w:val="212121"/>
          <w:sz w:val="24"/>
          <w:szCs w:val="24"/>
          <w:lang w:val="en-US" w:eastAsia="el-GR"/>
        </w:rPr>
        <w:t xml:space="preserve">, you can get familiar with the </w:t>
      </w:r>
      <w:r w:rsidRPr="00691672">
        <w:rPr>
          <w:rFonts w:ascii="Open Sans" w:eastAsia="Times New Roman" w:hAnsi="Open Sans" w:cs="Times New Roman"/>
          <w:b/>
          <w:bCs/>
          <w:color w:val="212121"/>
          <w:sz w:val="24"/>
          <w:szCs w:val="24"/>
          <w:lang w:val="en-US" w:eastAsia="el-GR"/>
        </w:rPr>
        <w:t xml:space="preserve">best practices </w:t>
      </w:r>
      <w:r w:rsidRPr="00691672">
        <w:rPr>
          <w:rFonts w:ascii="Open Sans" w:eastAsia="Times New Roman" w:hAnsi="Open Sans" w:cs="Times New Roman"/>
          <w:color w:val="212121"/>
          <w:sz w:val="24"/>
          <w:szCs w:val="24"/>
          <w:lang w:val="en-US" w:eastAsia="el-GR"/>
        </w:rPr>
        <w:t xml:space="preserve">successful TED speakers use to engage their audience and immerse them in the story. You can also watch the videos and read the comments which other readers have made. </w:t>
      </w:r>
      <w:proofErr w:type="spellStart"/>
      <w:r w:rsidRPr="00691672">
        <w:rPr>
          <w:rFonts w:ascii="Open Sans" w:eastAsia="Times New Roman" w:hAnsi="Open Sans" w:cs="Times New Roman"/>
          <w:color w:val="212121"/>
          <w:sz w:val="24"/>
          <w:szCs w:val="24"/>
          <w:lang w:eastAsia="el-GR"/>
        </w:rPr>
        <w:t>Have</w:t>
      </w:r>
      <w:proofErr w:type="spellEnd"/>
      <w:r w:rsidRPr="00691672">
        <w:rPr>
          <w:rFonts w:ascii="Open Sans" w:eastAsia="Times New Roman" w:hAnsi="Open Sans" w:cs="Times New Roman"/>
          <w:color w:val="212121"/>
          <w:sz w:val="24"/>
          <w:szCs w:val="24"/>
          <w:lang w:eastAsia="el-GR"/>
        </w:rPr>
        <w:t xml:space="preserve"> </w:t>
      </w:r>
      <w:proofErr w:type="spellStart"/>
      <w:r w:rsidRPr="00691672">
        <w:rPr>
          <w:rFonts w:ascii="Open Sans" w:eastAsia="Times New Roman" w:hAnsi="Open Sans" w:cs="Times New Roman"/>
          <w:color w:val="212121"/>
          <w:sz w:val="24"/>
          <w:szCs w:val="24"/>
          <w:lang w:eastAsia="el-GR"/>
        </w:rPr>
        <w:t>fun</w:t>
      </w:r>
      <w:proofErr w:type="spellEnd"/>
      <w:r w:rsidRPr="00691672">
        <w:rPr>
          <w:rFonts w:ascii="Open Sans" w:eastAsia="Times New Roman" w:hAnsi="Open Sans" w:cs="Times New Roman"/>
          <w:color w:val="212121"/>
          <w:sz w:val="24"/>
          <w:szCs w:val="24"/>
          <w:lang w:eastAsia="el-GR"/>
        </w:rPr>
        <w:t xml:space="preserve">! </w:t>
      </w:r>
    </w:p>
    <w:p w14:paraId="134C48CD" w14:textId="77777777" w:rsidR="00691672" w:rsidRPr="00691672" w:rsidRDefault="00691672" w:rsidP="00691672">
      <w:pPr>
        <w:numPr>
          <w:ilvl w:val="0"/>
          <w:numId w:val="1"/>
        </w:numPr>
        <w:spacing w:after="0" w:line="240" w:lineRule="auto"/>
        <w:ind w:left="1020" w:firstLine="0"/>
        <w:textAlignment w:val="top"/>
        <w:rPr>
          <w:rFonts w:ascii="Open Sans" w:eastAsia="Times New Roman" w:hAnsi="Open Sans" w:cs="Times New Roman"/>
          <w:color w:val="212121"/>
          <w:sz w:val="24"/>
          <w:szCs w:val="24"/>
          <w:lang w:val="en-US" w:eastAsia="el-GR"/>
        </w:rPr>
      </w:pPr>
      <w:r w:rsidRPr="00691672">
        <w:rPr>
          <w:rFonts w:ascii="Open Sans" w:eastAsia="Times New Roman" w:hAnsi="Open Sans" w:cs="Times New Roman"/>
          <w:color w:val="212121"/>
          <w:sz w:val="24"/>
          <w:szCs w:val="24"/>
          <w:lang w:val="en-US" w:eastAsia="el-GR"/>
        </w:rPr>
        <w:t xml:space="preserve">In order to tell a story others will listen to and identify with, you will have to </w:t>
      </w:r>
      <w:proofErr w:type="spellStart"/>
      <w:r w:rsidRPr="00691672">
        <w:rPr>
          <w:rFonts w:ascii="Open Sans" w:eastAsia="Times New Roman" w:hAnsi="Open Sans" w:cs="Times New Roman"/>
          <w:color w:val="212121"/>
          <w:sz w:val="24"/>
          <w:szCs w:val="24"/>
          <w:lang w:val="en-US" w:eastAsia="el-GR"/>
        </w:rPr>
        <w:t>organise</w:t>
      </w:r>
      <w:proofErr w:type="spellEnd"/>
      <w:r w:rsidRPr="00691672">
        <w:rPr>
          <w:rFonts w:ascii="Open Sans" w:eastAsia="Times New Roman" w:hAnsi="Open Sans" w:cs="Times New Roman"/>
          <w:color w:val="212121"/>
          <w:sz w:val="24"/>
          <w:szCs w:val="24"/>
          <w:lang w:val="en-US" w:eastAsia="el-GR"/>
        </w:rPr>
        <w:t xml:space="preserve"> your narrative by </w:t>
      </w:r>
      <w:r w:rsidRPr="00691672">
        <w:rPr>
          <w:rFonts w:ascii="Open Sans" w:eastAsia="Times New Roman" w:hAnsi="Open Sans" w:cs="Times New Roman"/>
          <w:b/>
          <w:bCs/>
          <w:color w:val="212121"/>
          <w:sz w:val="24"/>
          <w:szCs w:val="24"/>
          <w:lang w:val="en-US" w:eastAsia="el-GR"/>
        </w:rPr>
        <w:t>taking small, consequent steps</w:t>
      </w:r>
      <w:r w:rsidRPr="00691672">
        <w:rPr>
          <w:rFonts w:ascii="Open Sans" w:eastAsia="Times New Roman" w:hAnsi="Open Sans" w:cs="Times New Roman"/>
          <w:color w:val="212121"/>
          <w:sz w:val="24"/>
          <w:szCs w:val="24"/>
          <w:lang w:val="en-US" w:eastAsia="el-GR"/>
        </w:rPr>
        <w:t xml:space="preserve"> from the beginning to the end of it. One way of reaching a Good Ending is by following a 'path', a well-designed route that will drive you to your destination. In this respect, using </w:t>
      </w:r>
      <w:r w:rsidRPr="00691672">
        <w:rPr>
          <w:rFonts w:ascii="Open Sans" w:eastAsia="Times New Roman" w:hAnsi="Open Sans" w:cs="Times New Roman"/>
          <w:b/>
          <w:bCs/>
          <w:color w:val="212121"/>
          <w:sz w:val="24"/>
          <w:szCs w:val="24"/>
          <w:lang w:val="en-US" w:eastAsia="el-GR"/>
        </w:rPr>
        <w:t>Plot Diagram Templates</w:t>
      </w:r>
      <w:r w:rsidRPr="00691672">
        <w:rPr>
          <w:rFonts w:ascii="Open Sans" w:eastAsia="Times New Roman" w:hAnsi="Open Sans" w:cs="Times New Roman"/>
          <w:color w:val="212121"/>
          <w:sz w:val="24"/>
          <w:szCs w:val="24"/>
          <w:lang w:val="en-US" w:eastAsia="el-GR"/>
        </w:rPr>
        <w:t xml:space="preserve"> like </w:t>
      </w:r>
      <w:hyperlink r:id="rId9" w:tgtFrame="_blank" w:history="1">
        <w:r w:rsidRPr="00F7020F">
          <w:rPr>
            <w:rFonts w:ascii="Open Sans" w:eastAsia="Times New Roman" w:hAnsi="Open Sans" w:cs="Times New Roman"/>
            <w:b/>
            <w:bCs/>
            <w:color w:val="0070C0"/>
            <w:sz w:val="24"/>
            <w:szCs w:val="24"/>
            <w:lang w:val="en-US" w:eastAsia="el-GR"/>
          </w:rPr>
          <w:t>this</w:t>
        </w:r>
      </w:hyperlink>
      <w:r w:rsidRPr="00F7020F">
        <w:rPr>
          <w:rFonts w:ascii="Open Sans" w:eastAsia="Times New Roman" w:hAnsi="Open Sans" w:cs="Times New Roman"/>
          <w:color w:val="0070C0"/>
          <w:sz w:val="24"/>
          <w:szCs w:val="24"/>
          <w:lang w:val="en-US" w:eastAsia="el-GR"/>
        </w:rPr>
        <w:t xml:space="preserve"> </w:t>
      </w:r>
      <w:r w:rsidRPr="00691672">
        <w:rPr>
          <w:rFonts w:ascii="Open Sans" w:eastAsia="Times New Roman" w:hAnsi="Open Sans" w:cs="Times New Roman"/>
          <w:color w:val="212121"/>
          <w:sz w:val="24"/>
          <w:szCs w:val="24"/>
          <w:lang w:val="en-US" w:eastAsia="el-GR"/>
        </w:rPr>
        <w:t xml:space="preserve">and </w:t>
      </w:r>
      <w:hyperlink r:id="rId10" w:tgtFrame="_blank" w:history="1">
        <w:r w:rsidRPr="00F7020F">
          <w:rPr>
            <w:rFonts w:ascii="Open Sans" w:eastAsia="Times New Roman" w:hAnsi="Open Sans" w:cs="Times New Roman"/>
            <w:b/>
            <w:bCs/>
            <w:color w:val="0070C0"/>
            <w:sz w:val="24"/>
            <w:szCs w:val="24"/>
            <w:lang w:val="en-US" w:eastAsia="el-GR"/>
          </w:rPr>
          <w:t>this</w:t>
        </w:r>
      </w:hyperlink>
      <w:r w:rsidRPr="00691672">
        <w:rPr>
          <w:rFonts w:ascii="Open Sans" w:eastAsia="Times New Roman" w:hAnsi="Open Sans" w:cs="Times New Roman"/>
          <w:color w:val="212121"/>
          <w:sz w:val="24"/>
          <w:szCs w:val="24"/>
          <w:lang w:val="en-US" w:eastAsia="el-GR"/>
        </w:rPr>
        <w:t xml:space="preserve"> will hopefully make your paper fly! </w:t>
      </w:r>
    </w:p>
    <w:p w14:paraId="7091A4CE" w14:textId="77777777" w:rsidR="00691672" w:rsidRPr="00F7020F" w:rsidRDefault="00691672" w:rsidP="00691672">
      <w:pPr>
        <w:numPr>
          <w:ilvl w:val="0"/>
          <w:numId w:val="1"/>
        </w:numPr>
        <w:spacing w:after="0" w:line="240" w:lineRule="auto"/>
        <w:ind w:left="1020" w:firstLine="0"/>
        <w:textAlignment w:val="top"/>
        <w:rPr>
          <w:rFonts w:ascii="Open Sans" w:eastAsia="Times New Roman" w:hAnsi="Open Sans" w:cs="Times New Roman"/>
          <w:color w:val="0070C0"/>
          <w:sz w:val="24"/>
          <w:szCs w:val="24"/>
          <w:lang w:eastAsia="el-GR"/>
        </w:rPr>
      </w:pPr>
      <w:r w:rsidRPr="00691672">
        <w:rPr>
          <w:rFonts w:ascii="Open Sans" w:eastAsia="Times New Roman" w:hAnsi="Open Sans" w:cs="Times New Roman"/>
          <w:color w:val="000000"/>
          <w:sz w:val="24"/>
          <w:szCs w:val="24"/>
          <w:lang w:val="en-US" w:eastAsia="el-GR"/>
        </w:rPr>
        <w:t xml:space="preserve">Writing a </w:t>
      </w:r>
      <w:r w:rsidRPr="00691672">
        <w:rPr>
          <w:rFonts w:ascii="Open Sans" w:eastAsia="Times New Roman" w:hAnsi="Open Sans" w:cs="Times New Roman"/>
          <w:b/>
          <w:bCs/>
          <w:color w:val="000000"/>
          <w:sz w:val="24"/>
          <w:szCs w:val="24"/>
          <w:lang w:val="en-US" w:eastAsia="el-GR"/>
        </w:rPr>
        <w:t>Narrative</w:t>
      </w:r>
      <w:r w:rsidRPr="00691672">
        <w:rPr>
          <w:rFonts w:ascii="Open Sans" w:eastAsia="Times New Roman" w:hAnsi="Open Sans" w:cs="Times New Roman"/>
          <w:color w:val="000000"/>
          <w:sz w:val="24"/>
          <w:szCs w:val="24"/>
          <w:lang w:val="en-US" w:eastAsia="el-GR"/>
        </w:rPr>
        <w:t xml:space="preserve"> composition appeals to one of humankind's basic instincts, the impulse to share stories. Sometimes the aim of the story-teller is simply to entertain, to provide a moment of escape from the business of the day or the horrors of the night, but sometimes the aim of the story-teller is to instruct, to help others in their understanding of something. </w:t>
      </w:r>
      <w:proofErr w:type="spellStart"/>
      <w:r w:rsidRPr="00691672">
        <w:rPr>
          <w:rFonts w:ascii="Open Sans" w:eastAsia="Times New Roman" w:hAnsi="Open Sans" w:cs="Times New Roman"/>
          <w:color w:val="000000"/>
          <w:sz w:val="24"/>
          <w:szCs w:val="24"/>
          <w:lang w:eastAsia="el-GR"/>
        </w:rPr>
        <w:t>Read</w:t>
      </w:r>
      <w:proofErr w:type="spellEnd"/>
      <w:r w:rsidRPr="00691672">
        <w:rPr>
          <w:rFonts w:ascii="Open Sans" w:eastAsia="Times New Roman" w:hAnsi="Open Sans" w:cs="Times New Roman"/>
          <w:color w:val="000000"/>
          <w:sz w:val="24"/>
          <w:szCs w:val="24"/>
          <w:lang w:eastAsia="el-GR"/>
        </w:rPr>
        <w:t xml:space="preserve"> </w:t>
      </w:r>
      <w:proofErr w:type="spellStart"/>
      <w:r w:rsidRPr="00691672">
        <w:rPr>
          <w:rFonts w:ascii="Open Sans" w:eastAsia="Times New Roman" w:hAnsi="Open Sans" w:cs="Times New Roman"/>
          <w:color w:val="000000"/>
          <w:sz w:val="24"/>
          <w:szCs w:val="24"/>
          <w:lang w:eastAsia="el-GR"/>
        </w:rPr>
        <w:t>more</w:t>
      </w:r>
      <w:proofErr w:type="spellEnd"/>
      <w:r w:rsidRPr="00691672">
        <w:rPr>
          <w:rFonts w:ascii="Open Sans" w:eastAsia="Times New Roman" w:hAnsi="Open Sans" w:cs="Times New Roman"/>
          <w:color w:val="000000"/>
          <w:sz w:val="24"/>
          <w:szCs w:val="24"/>
          <w:lang w:eastAsia="el-GR"/>
        </w:rPr>
        <w:t xml:space="preserve"> </w:t>
      </w:r>
      <w:proofErr w:type="spellStart"/>
      <w:r w:rsidRPr="00691672">
        <w:rPr>
          <w:rFonts w:ascii="Open Sans" w:eastAsia="Times New Roman" w:hAnsi="Open Sans" w:cs="Times New Roman"/>
          <w:color w:val="000000"/>
          <w:sz w:val="24"/>
          <w:szCs w:val="24"/>
          <w:lang w:eastAsia="el-GR"/>
        </w:rPr>
        <w:t>here</w:t>
      </w:r>
      <w:proofErr w:type="spellEnd"/>
      <w:r w:rsidRPr="00691672">
        <w:rPr>
          <w:rFonts w:ascii="Open Sans" w:eastAsia="Times New Roman" w:hAnsi="Open Sans" w:cs="Times New Roman"/>
          <w:color w:val="000000"/>
          <w:sz w:val="24"/>
          <w:szCs w:val="24"/>
          <w:lang w:eastAsia="el-GR"/>
        </w:rPr>
        <w:t xml:space="preserve">: </w:t>
      </w:r>
      <w:hyperlink r:id="rId11" w:tgtFrame="_blank" w:history="1">
        <w:proofErr w:type="spellStart"/>
        <w:r w:rsidRPr="00F7020F">
          <w:rPr>
            <w:rFonts w:ascii="Open Sans" w:eastAsia="Times New Roman" w:hAnsi="Open Sans" w:cs="Times New Roman"/>
            <w:b/>
            <w:bCs/>
            <w:color w:val="0070C0"/>
            <w:sz w:val="24"/>
            <w:szCs w:val="24"/>
            <w:lang w:eastAsia="el-GR"/>
          </w:rPr>
          <w:t>Narrative</w:t>
        </w:r>
        <w:proofErr w:type="spellEnd"/>
        <w:r w:rsidRPr="00F7020F">
          <w:rPr>
            <w:rFonts w:ascii="Open Sans" w:eastAsia="Times New Roman" w:hAnsi="Open Sans" w:cs="Times New Roman"/>
            <w:b/>
            <w:bCs/>
            <w:color w:val="0070C0"/>
            <w:sz w:val="24"/>
            <w:szCs w:val="24"/>
            <w:lang w:eastAsia="el-GR"/>
          </w:rPr>
          <w:t xml:space="preserve"> and</w:t>
        </w:r>
      </w:hyperlink>
      <w:hyperlink r:id="rId12" w:tgtFrame="_blank" w:history="1">
        <w:r w:rsidRPr="00F7020F">
          <w:rPr>
            <w:rFonts w:ascii="Open Sans" w:eastAsia="Times New Roman" w:hAnsi="Open Sans" w:cs="Times New Roman"/>
            <w:b/>
            <w:bCs/>
            <w:color w:val="0070C0"/>
            <w:sz w:val="24"/>
            <w:szCs w:val="24"/>
            <w:lang w:eastAsia="el-GR"/>
          </w:rPr>
          <w:t xml:space="preserve"> </w:t>
        </w:r>
      </w:hyperlink>
      <w:hyperlink r:id="rId13" w:tgtFrame="_blank" w:history="1">
        <w:proofErr w:type="spellStart"/>
        <w:r w:rsidRPr="00F7020F">
          <w:rPr>
            <w:rFonts w:ascii="Open Sans" w:eastAsia="Times New Roman" w:hAnsi="Open Sans" w:cs="Times New Roman"/>
            <w:b/>
            <w:bCs/>
            <w:color w:val="0070C0"/>
            <w:sz w:val="24"/>
            <w:szCs w:val="24"/>
            <w:lang w:eastAsia="el-GR"/>
          </w:rPr>
          <w:t>Descriptive</w:t>
        </w:r>
        <w:proofErr w:type="spellEnd"/>
      </w:hyperlink>
    </w:p>
    <w:p w14:paraId="1E6C65DA" w14:textId="77777777" w:rsidR="00691672" w:rsidRPr="00691672" w:rsidRDefault="00691672" w:rsidP="00691672">
      <w:pPr>
        <w:spacing w:after="0" w:line="240" w:lineRule="auto"/>
        <w:textAlignment w:val="top"/>
        <w:rPr>
          <w:rFonts w:ascii="Open Sans" w:eastAsia="Times New Roman" w:hAnsi="Open Sans" w:cs="Times New Roman"/>
          <w:color w:val="000000"/>
          <w:sz w:val="24"/>
          <w:szCs w:val="24"/>
          <w:lang w:val="en-US" w:eastAsia="el-GR"/>
        </w:rPr>
      </w:pPr>
      <w:r w:rsidRPr="00691672">
        <w:rPr>
          <w:rFonts w:ascii="Open Sans" w:eastAsia="Times New Roman" w:hAnsi="Open Sans" w:cs="Times New Roman"/>
          <w:color w:val="000000"/>
          <w:sz w:val="24"/>
          <w:szCs w:val="24"/>
          <w:lang w:val="en-US" w:eastAsia="el-GR"/>
        </w:rPr>
        <w:t xml:space="preserve">Click on this </w:t>
      </w:r>
      <w:hyperlink r:id="rId14" w:tgtFrame="_blank" w:history="1">
        <w:r w:rsidRPr="00F7020F">
          <w:rPr>
            <w:rFonts w:ascii="Open Sans" w:eastAsia="Times New Roman" w:hAnsi="Open Sans" w:cs="Times New Roman"/>
            <w:b/>
            <w:bCs/>
            <w:color w:val="4472C4" w:themeColor="accent1"/>
            <w:sz w:val="24"/>
            <w:szCs w:val="24"/>
            <w:lang w:val="en-US" w:eastAsia="el-GR"/>
          </w:rPr>
          <w:t>link</w:t>
        </w:r>
      </w:hyperlink>
      <w:r w:rsidRPr="00F7020F">
        <w:rPr>
          <w:rFonts w:ascii="Open Sans" w:eastAsia="Times New Roman" w:hAnsi="Open Sans" w:cs="Times New Roman"/>
          <w:color w:val="4472C4" w:themeColor="accent1"/>
          <w:sz w:val="24"/>
          <w:szCs w:val="24"/>
          <w:lang w:val="en-US" w:eastAsia="el-GR"/>
        </w:rPr>
        <w:t xml:space="preserve"> </w:t>
      </w:r>
      <w:r w:rsidRPr="00691672">
        <w:rPr>
          <w:rFonts w:ascii="Open Sans" w:eastAsia="Times New Roman" w:hAnsi="Open Sans" w:cs="Times New Roman"/>
          <w:color w:val="000000"/>
          <w:sz w:val="24"/>
          <w:szCs w:val="24"/>
          <w:lang w:val="en-US" w:eastAsia="el-GR"/>
        </w:rPr>
        <w:t xml:space="preserve">to view the document and the instructions about writing a narrative. </w:t>
      </w:r>
    </w:p>
    <w:p w14:paraId="3F8C2F24" w14:textId="77777777" w:rsidR="00691672" w:rsidRPr="00691672" w:rsidRDefault="00691672" w:rsidP="00691672">
      <w:pPr>
        <w:spacing w:after="0" w:line="240" w:lineRule="auto"/>
        <w:textAlignment w:val="top"/>
        <w:rPr>
          <w:rFonts w:ascii="Open Sans" w:eastAsia="Times New Roman" w:hAnsi="Open Sans" w:cs="Times New Roman"/>
          <w:color w:val="000000"/>
          <w:sz w:val="24"/>
          <w:szCs w:val="24"/>
          <w:lang w:val="en-US" w:eastAsia="el-GR"/>
        </w:rPr>
      </w:pPr>
      <w:r w:rsidRPr="00691672">
        <w:rPr>
          <w:rFonts w:ascii="Open Sans" w:eastAsia="Times New Roman" w:hAnsi="Open Sans" w:cs="Times New Roman"/>
          <w:color w:val="000000"/>
          <w:sz w:val="24"/>
          <w:szCs w:val="24"/>
          <w:lang w:val="en-US" w:eastAsia="el-GR"/>
        </w:rPr>
        <w:t xml:space="preserve">Click on this </w:t>
      </w:r>
      <w:hyperlink r:id="rId15" w:tgtFrame="_blank" w:history="1">
        <w:r w:rsidRPr="00F7020F">
          <w:rPr>
            <w:rFonts w:ascii="Open Sans" w:eastAsia="Times New Roman" w:hAnsi="Open Sans" w:cs="Times New Roman"/>
            <w:b/>
            <w:bCs/>
            <w:color w:val="0070C0"/>
            <w:sz w:val="24"/>
            <w:szCs w:val="24"/>
            <w:lang w:val="en-US" w:eastAsia="el-GR"/>
          </w:rPr>
          <w:t>link</w:t>
        </w:r>
      </w:hyperlink>
      <w:r w:rsidRPr="00F7020F">
        <w:rPr>
          <w:rFonts w:ascii="Open Sans" w:eastAsia="Times New Roman" w:hAnsi="Open Sans" w:cs="Times New Roman"/>
          <w:b/>
          <w:bCs/>
          <w:color w:val="0070C0"/>
          <w:sz w:val="24"/>
          <w:szCs w:val="24"/>
          <w:lang w:val="en-US" w:eastAsia="el-GR"/>
        </w:rPr>
        <w:t xml:space="preserve"> </w:t>
      </w:r>
      <w:r w:rsidRPr="00F7020F">
        <w:rPr>
          <w:rFonts w:ascii="Open Sans" w:eastAsia="Times New Roman" w:hAnsi="Open Sans" w:cs="Times New Roman"/>
          <w:color w:val="0070C0"/>
          <w:sz w:val="24"/>
          <w:szCs w:val="24"/>
          <w:lang w:val="en-US" w:eastAsia="el-GR"/>
        </w:rPr>
        <w:t>t</w:t>
      </w:r>
      <w:r w:rsidRPr="00691672">
        <w:rPr>
          <w:rFonts w:ascii="Open Sans" w:eastAsia="Times New Roman" w:hAnsi="Open Sans" w:cs="Times New Roman"/>
          <w:color w:val="000000"/>
          <w:sz w:val="24"/>
          <w:szCs w:val="24"/>
          <w:lang w:val="en-US" w:eastAsia="el-GR"/>
        </w:rPr>
        <w:t>o visit an amazing website with an interactive tool. The interactive provides young learners with all necessary information regarding the elements of a story. There is also a simple test to assess your skills and check understanding.</w:t>
      </w:r>
    </w:p>
    <w:p w14:paraId="789E4D40" w14:textId="122584B9" w:rsidR="00B26532" w:rsidRDefault="00B26532">
      <w:pPr>
        <w:rPr>
          <w:lang w:val="en-US"/>
        </w:rPr>
      </w:pPr>
    </w:p>
    <w:p w14:paraId="446179B5" w14:textId="6A87000D" w:rsidR="002C3482" w:rsidRDefault="002C3482">
      <w:pPr>
        <w:rPr>
          <w:lang w:val="en-US"/>
        </w:rPr>
      </w:pPr>
    </w:p>
    <w:p w14:paraId="1E293328" w14:textId="77777777" w:rsidR="002C3482" w:rsidRDefault="002C3482">
      <w:pPr>
        <w:rPr>
          <w:lang w:val="en-US"/>
        </w:rPr>
      </w:pPr>
    </w:p>
    <w:p w14:paraId="60C1CB2D" w14:textId="77777777" w:rsidR="002C3482" w:rsidRDefault="002C3482">
      <w:pPr>
        <w:rPr>
          <w:lang w:val="en-US"/>
        </w:rPr>
      </w:pPr>
    </w:p>
    <w:p w14:paraId="7BF57083" w14:textId="73B2C6C8" w:rsidR="002C3482" w:rsidRDefault="00D1718F" w:rsidP="002C3482">
      <w:pPr>
        <w:rPr>
          <w:sz w:val="32"/>
          <w:szCs w:val="32"/>
          <w:lang w:val="en-US"/>
        </w:rPr>
      </w:pPr>
      <w:r>
        <w:rPr>
          <w:sz w:val="32"/>
          <w:szCs w:val="32"/>
          <w:lang w:val="en-US"/>
        </w:rPr>
        <w:lastRenderedPageBreak/>
        <w:t xml:space="preserve">                       </w:t>
      </w:r>
      <w:r w:rsidR="002C3482" w:rsidRPr="002C3482">
        <w:rPr>
          <w:sz w:val="32"/>
          <w:szCs w:val="32"/>
          <w:lang w:val="en-US"/>
        </w:rPr>
        <w:t xml:space="preserve">Plot Your Story </w:t>
      </w:r>
    </w:p>
    <w:p w14:paraId="0E2A6103" w14:textId="77777777" w:rsidR="002C3482" w:rsidRPr="00D1718F" w:rsidRDefault="002C3482" w:rsidP="002C3482">
      <w:pPr>
        <w:pStyle w:val="a3"/>
        <w:numPr>
          <w:ilvl w:val="0"/>
          <w:numId w:val="3"/>
        </w:numPr>
        <w:rPr>
          <w:sz w:val="32"/>
          <w:szCs w:val="32"/>
          <w:lang w:val="en-US"/>
        </w:rPr>
      </w:pPr>
      <w:r w:rsidRPr="00D1718F">
        <w:rPr>
          <w:sz w:val="32"/>
          <w:szCs w:val="32"/>
          <w:lang w:val="en-US"/>
        </w:rPr>
        <w:t xml:space="preserve">Setting </w:t>
      </w:r>
      <w:r w:rsidRPr="00D1718F">
        <w:rPr>
          <w:sz w:val="32"/>
          <w:szCs w:val="32"/>
          <w:lang w:val="en-US"/>
        </w:rPr>
        <w:t xml:space="preserve">        </w:t>
      </w:r>
      <w:r w:rsidRPr="00D1718F">
        <w:rPr>
          <w:sz w:val="32"/>
          <w:szCs w:val="32"/>
          <w:lang w:val="en-US"/>
        </w:rPr>
        <w:t>Where and when does the story take place?</w:t>
      </w:r>
      <w:r w:rsidRPr="00D1718F">
        <w:rPr>
          <w:sz w:val="32"/>
          <w:szCs w:val="32"/>
          <w:lang w:val="en-US"/>
        </w:rPr>
        <w:t xml:space="preserve"> </w:t>
      </w:r>
    </w:p>
    <w:p w14:paraId="5819D0C2" w14:textId="74521286" w:rsidR="002C3482" w:rsidRPr="00D1718F" w:rsidRDefault="002C3482" w:rsidP="002C3482">
      <w:pPr>
        <w:pStyle w:val="a3"/>
        <w:numPr>
          <w:ilvl w:val="0"/>
          <w:numId w:val="3"/>
        </w:numPr>
        <w:rPr>
          <w:sz w:val="32"/>
          <w:szCs w:val="32"/>
          <w:lang w:val="en-US"/>
        </w:rPr>
      </w:pPr>
      <w:r w:rsidRPr="00D1718F">
        <w:rPr>
          <w:sz w:val="32"/>
          <w:szCs w:val="32"/>
          <w:lang w:val="en-US"/>
        </w:rPr>
        <w:t xml:space="preserve">Character Traits </w:t>
      </w:r>
      <w:r w:rsidRPr="00D1718F">
        <w:rPr>
          <w:sz w:val="32"/>
          <w:szCs w:val="32"/>
          <w:lang w:val="en-US"/>
        </w:rPr>
        <w:t xml:space="preserve">   </w:t>
      </w:r>
      <w:r w:rsidRPr="00D1718F">
        <w:rPr>
          <w:sz w:val="32"/>
          <w:szCs w:val="32"/>
          <w:lang w:val="en-US"/>
        </w:rPr>
        <w:t>Who are the major characters and how could you describe them?</w:t>
      </w:r>
    </w:p>
    <w:p w14:paraId="0B9D906D" w14:textId="2ACEA259" w:rsidR="002C3482" w:rsidRPr="00D1718F" w:rsidRDefault="00A45C4A" w:rsidP="002C3482">
      <w:pPr>
        <w:pStyle w:val="a3"/>
        <w:numPr>
          <w:ilvl w:val="0"/>
          <w:numId w:val="3"/>
        </w:numPr>
        <w:rPr>
          <w:sz w:val="32"/>
          <w:szCs w:val="32"/>
          <w:lang w:val="en-US"/>
        </w:rPr>
      </w:pPr>
      <w:r w:rsidRPr="00D1718F">
        <w:rPr>
          <w:sz w:val="32"/>
          <w:szCs w:val="32"/>
          <w:lang w:val="en-US"/>
        </w:rPr>
        <w:t xml:space="preserve">Conflict/Problem What is the problem or conflict? </w:t>
      </w:r>
      <w:bookmarkStart w:id="0" w:name="_Hlk61389979"/>
    </w:p>
    <w:bookmarkEnd w:id="0"/>
    <w:p w14:paraId="32F4AEDD" w14:textId="3E9A4C01" w:rsidR="006F7B9F" w:rsidRPr="00D1718F" w:rsidRDefault="006F7B9F" w:rsidP="006F7B9F">
      <w:pPr>
        <w:pStyle w:val="a3"/>
        <w:numPr>
          <w:ilvl w:val="0"/>
          <w:numId w:val="3"/>
        </w:numPr>
        <w:rPr>
          <w:sz w:val="32"/>
          <w:szCs w:val="32"/>
          <w:lang w:val="en-US"/>
        </w:rPr>
      </w:pPr>
      <w:r w:rsidRPr="00D1718F">
        <w:rPr>
          <w:sz w:val="32"/>
          <w:szCs w:val="32"/>
          <w:lang w:val="en-US"/>
        </w:rPr>
        <w:t>Plot: Rising Action</w:t>
      </w:r>
      <w:r w:rsidRPr="00D1718F">
        <w:rPr>
          <w:sz w:val="32"/>
          <w:szCs w:val="32"/>
          <w:lang w:val="en-US"/>
        </w:rPr>
        <w:t xml:space="preserve"> </w:t>
      </w:r>
      <w:r w:rsidRPr="00D1718F">
        <w:rPr>
          <w:sz w:val="32"/>
          <w:szCs w:val="32"/>
          <w:lang w:val="en-US"/>
        </w:rPr>
        <w:t>What events lead to the conflict?</w:t>
      </w:r>
    </w:p>
    <w:p w14:paraId="7E14EA90" w14:textId="24C4239F" w:rsidR="00D1718F" w:rsidRPr="00D1718F" w:rsidRDefault="00D1718F" w:rsidP="006F7B9F">
      <w:pPr>
        <w:pStyle w:val="a3"/>
        <w:numPr>
          <w:ilvl w:val="0"/>
          <w:numId w:val="3"/>
        </w:numPr>
        <w:rPr>
          <w:sz w:val="32"/>
          <w:szCs w:val="32"/>
          <w:lang w:val="en-US"/>
        </w:rPr>
      </w:pPr>
      <w:r w:rsidRPr="00D1718F">
        <w:rPr>
          <w:sz w:val="32"/>
          <w:szCs w:val="32"/>
          <w:lang w:val="en-US"/>
        </w:rPr>
        <w:t xml:space="preserve">Plot Climax </w:t>
      </w:r>
      <w:r w:rsidRPr="00D1718F">
        <w:rPr>
          <w:sz w:val="32"/>
          <w:szCs w:val="32"/>
          <w:lang w:val="en-US"/>
        </w:rPr>
        <w:t xml:space="preserve">  </w:t>
      </w:r>
      <w:r w:rsidRPr="00D1718F">
        <w:rPr>
          <w:sz w:val="32"/>
          <w:szCs w:val="32"/>
          <w:lang w:val="en-US"/>
        </w:rPr>
        <w:t xml:space="preserve">How does the conflict unfold and how are the major characters affected? </w:t>
      </w:r>
    </w:p>
    <w:p w14:paraId="40629529" w14:textId="63914902" w:rsidR="006F7B9F" w:rsidRPr="00D1718F" w:rsidRDefault="00D1718F" w:rsidP="006F7B9F">
      <w:pPr>
        <w:pStyle w:val="a3"/>
        <w:numPr>
          <w:ilvl w:val="0"/>
          <w:numId w:val="3"/>
        </w:numPr>
        <w:rPr>
          <w:sz w:val="32"/>
          <w:szCs w:val="32"/>
          <w:lang w:val="en-US"/>
        </w:rPr>
      </w:pPr>
      <w:r w:rsidRPr="00D1718F">
        <w:rPr>
          <w:sz w:val="32"/>
          <w:szCs w:val="32"/>
          <w:lang w:val="en-US"/>
        </w:rPr>
        <w:t xml:space="preserve">Plot: Falling </w:t>
      </w:r>
      <w:proofErr w:type="gramStart"/>
      <w:r w:rsidRPr="00D1718F">
        <w:rPr>
          <w:sz w:val="32"/>
          <w:szCs w:val="32"/>
          <w:lang w:val="en-US"/>
        </w:rPr>
        <w:t xml:space="preserve">Action </w:t>
      </w:r>
      <w:r w:rsidRPr="00D1718F">
        <w:rPr>
          <w:sz w:val="32"/>
          <w:szCs w:val="32"/>
          <w:lang w:val="en-US"/>
        </w:rPr>
        <w:t xml:space="preserve"> </w:t>
      </w:r>
      <w:r w:rsidRPr="00D1718F">
        <w:rPr>
          <w:sz w:val="32"/>
          <w:szCs w:val="32"/>
          <w:lang w:val="en-US"/>
        </w:rPr>
        <w:t>How</w:t>
      </w:r>
      <w:proofErr w:type="gramEnd"/>
      <w:r w:rsidRPr="00D1718F">
        <w:rPr>
          <w:sz w:val="32"/>
          <w:szCs w:val="32"/>
          <w:lang w:val="en-US"/>
        </w:rPr>
        <w:t xml:space="preserve"> is the conflict resolved?</w:t>
      </w:r>
    </w:p>
    <w:p w14:paraId="6F3EDD54" w14:textId="6FE5202F" w:rsidR="002C3482" w:rsidRPr="002C3482" w:rsidRDefault="002C3482">
      <w:pPr>
        <w:rPr>
          <w:lang w:val="en-US"/>
        </w:rPr>
      </w:pPr>
    </w:p>
    <w:sectPr w:rsidR="002C3482" w:rsidRPr="002C34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25CE2"/>
    <w:multiLevelType w:val="hybridMultilevel"/>
    <w:tmpl w:val="C94E68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C4844B3"/>
    <w:multiLevelType w:val="multilevel"/>
    <w:tmpl w:val="832E23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6828EC"/>
    <w:multiLevelType w:val="hybridMultilevel"/>
    <w:tmpl w:val="9D12613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64"/>
    <w:rsid w:val="00055064"/>
    <w:rsid w:val="002C3482"/>
    <w:rsid w:val="005D72CF"/>
    <w:rsid w:val="00691672"/>
    <w:rsid w:val="006F7B9F"/>
    <w:rsid w:val="00A45C4A"/>
    <w:rsid w:val="00B26532"/>
    <w:rsid w:val="00D1718F"/>
    <w:rsid w:val="00F702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5F2B4"/>
  <w15:chartTrackingRefBased/>
  <w15:docId w15:val="{783E8A50-ADF8-45C5-9895-3CEBAA73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4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8303993">
      <w:bodyDiv w:val="1"/>
      <w:marLeft w:val="0"/>
      <w:marRight w:val="0"/>
      <w:marTop w:val="0"/>
      <w:marBottom w:val="0"/>
      <w:divBdr>
        <w:top w:val="none" w:sz="0" w:space="0" w:color="auto"/>
        <w:left w:val="none" w:sz="0" w:space="0" w:color="auto"/>
        <w:bottom w:val="none" w:sz="0" w:space="0" w:color="auto"/>
        <w:right w:val="none" w:sz="0" w:space="0" w:color="auto"/>
      </w:divBdr>
      <w:divsChild>
        <w:div w:id="1534228684">
          <w:marLeft w:val="0"/>
          <w:marRight w:val="0"/>
          <w:marTop w:val="0"/>
          <w:marBottom w:val="0"/>
          <w:divBdr>
            <w:top w:val="none" w:sz="0" w:space="0" w:color="auto"/>
            <w:left w:val="none" w:sz="0" w:space="0" w:color="auto"/>
            <w:bottom w:val="none" w:sz="0" w:space="0" w:color="auto"/>
            <w:right w:val="none" w:sz="0" w:space="0" w:color="auto"/>
          </w:divBdr>
          <w:divsChild>
            <w:div w:id="721247701">
              <w:marLeft w:val="0"/>
              <w:marRight w:val="0"/>
              <w:marTop w:val="0"/>
              <w:marBottom w:val="0"/>
              <w:divBdr>
                <w:top w:val="none" w:sz="0" w:space="0" w:color="auto"/>
                <w:left w:val="none" w:sz="0" w:space="0" w:color="auto"/>
                <w:bottom w:val="none" w:sz="0" w:space="0" w:color="auto"/>
                <w:right w:val="none" w:sz="0" w:space="0" w:color="auto"/>
              </w:divBdr>
              <w:divsChild>
                <w:div w:id="1947929311">
                  <w:marLeft w:val="0"/>
                  <w:marRight w:val="0"/>
                  <w:marTop w:val="0"/>
                  <w:marBottom w:val="0"/>
                  <w:divBdr>
                    <w:top w:val="none" w:sz="0" w:space="0" w:color="auto"/>
                    <w:left w:val="none" w:sz="0" w:space="0" w:color="auto"/>
                    <w:bottom w:val="none" w:sz="0" w:space="0" w:color="auto"/>
                    <w:right w:val="none" w:sz="0" w:space="0" w:color="auto"/>
                  </w:divBdr>
                  <w:divsChild>
                    <w:div w:id="1023899432">
                      <w:marLeft w:val="0"/>
                      <w:marRight w:val="0"/>
                      <w:marTop w:val="0"/>
                      <w:marBottom w:val="0"/>
                      <w:divBdr>
                        <w:top w:val="none" w:sz="0" w:space="0" w:color="auto"/>
                        <w:left w:val="none" w:sz="0" w:space="0" w:color="auto"/>
                        <w:bottom w:val="none" w:sz="0" w:space="0" w:color="auto"/>
                        <w:right w:val="none" w:sz="0" w:space="0" w:color="auto"/>
                      </w:divBdr>
                      <w:divsChild>
                        <w:div w:id="1295021773">
                          <w:marLeft w:val="0"/>
                          <w:marRight w:val="0"/>
                          <w:marTop w:val="0"/>
                          <w:marBottom w:val="0"/>
                          <w:divBdr>
                            <w:top w:val="none" w:sz="0" w:space="0" w:color="auto"/>
                            <w:left w:val="none" w:sz="0" w:space="0" w:color="auto"/>
                            <w:bottom w:val="none" w:sz="0" w:space="0" w:color="auto"/>
                            <w:right w:val="none" w:sz="0" w:space="0" w:color="auto"/>
                          </w:divBdr>
                          <w:divsChild>
                            <w:div w:id="181630439">
                              <w:marLeft w:val="0"/>
                              <w:marRight w:val="0"/>
                              <w:marTop w:val="0"/>
                              <w:marBottom w:val="0"/>
                              <w:divBdr>
                                <w:top w:val="none" w:sz="0" w:space="0" w:color="auto"/>
                                <w:left w:val="none" w:sz="0" w:space="0" w:color="auto"/>
                                <w:bottom w:val="none" w:sz="0" w:space="0" w:color="auto"/>
                                <w:right w:val="none" w:sz="0" w:space="0" w:color="auto"/>
                              </w:divBdr>
                              <w:divsChild>
                                <w:div w:id="588004223">
                                  <w:marLeft w:val="0"/>
                                  <w:marRight w:val="0"/>
                                  <w:marTop w:val="0"/>
                                  <w:marBottom w:val="0"/>
                                  <w:divBdr>
                                    <w:top w:val="none" w:sz="0" w:space="0" w:color="auto"/>
                                    <w:left w:val="none" w:sz="0" w:space="0" w:color="auto"/>
                                    <w:bottom w:val="none" w:sz="0" w:space="0" w:color="auto"/>
                                    <w:right w:val="none" w:sz="0" w:space="0" w:color="auto"/>
                                  </w:divBdr>
                                  <w:divsChild>
                                    <w:div w:id="1251498885">
                                      <w:marLeft w:val="0"/>
                                      <w:marRight w:val="0"/>
                                      <w:marTop w:val="0"/>
                                      <w:marBottom w:val="0"/>
                                      <w:divBdr>
                                        <w:top w:val="none" w:sz="0" w:space="0" w:color="auto"/>
                                        <w:left w:val="none" w:sz="0" w:space="0" w:color="auto"/>
                                        <w:bottom w:val="none" w:sz="0" w:space="0" w:color="auto"/>
                                        <w:right w:val="none" w:sz="0" w:space="0" w:color="auto"/>
                                      </w:divBdr>
                                      <w:divsChild>
                                        <w:div w:id="85696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347718">
                              <w:marLeft w:val="0"/>
                              <w:marRight w:val="0"/>
                              <w:marTop w:val="0"/>
                              <w:marBottom w:val="0"/>
                              <w:divBdr>
                                <w:top w:val="none" w:sz="0" w:space="0" w:color="auto"/>
                                <w:left w:val="none" w:sz="0" w:space="0" w:color="auto"/>
                                <w:bottom w:val="none" w:sz="0" w:space="0" w:color="auto"/>
                                <w:right w:val="none" w:sz="0" w:space="0" w:color="auto"/>
                              </w:divBdr>
                              <w:divsChild>
                                <w:div w:id="1385104779">
                                  <w:marLeft w:val="0"/>
                                  <w:marRight w:val="0"/>
                                  <w:marTop w:val="0"/>
                                  <w:marBottom w:val="0"/>
                                  <w:divBdr>
                                    <w:top w:val="none" w:sz="0" w:space="0" w:color="auto"/>
                                    <w:left w:val="none" w:sz="0" w:space="0" w:color="auto"/>
                                    <w:bottom w:val="none" w:sz="0" w:space="0" w:color="auto"/>
                                    <w:right w:val="none" w:sz="0" w:space="0" w:color="auto"/>
                                  </w:divBdr>
                                  <w:divsChild>
                                    <w:div w:id="200362171">
                                      <w:marLeft w:val="0"/>
                                      <w:marRight w:val="0"/>
                                      <w:marTop w:val="0"/>
                                      <w:marBottom w:val="0"/>
                                      <w:divBdr>
                                        <w:top w:val="none" w:sz="0" w:space="0" w:color="auto"/>
                                        <w:left w:val="none" w:sz="0" w:space="0" w:color="auto"/>
                                        <w:bottom w:val="none" w:sz="0" w:space="0" w:color="auto"/>
                                        <w:right w:val="none" w:sz="0" w:space="0" w:color="auto"/>
                                      </w:divBdr>
                                      <w:divsChild>
                                        <w:div w:id="202331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739604">
          <w:marLeft w:val="0"/>
          <w:marRight w:val="0"/>
          <w:marTop w:val="0"/>
          <w:marBottom w:val="0"/>
          <w:divBdr>
            <w:top w:val="none" w:sz="0" w:space="0" w:color="auto"/>
            <w:left w:val="none" w:sz="0" w:space="0" w:color="auto"/>
            <w:bottom w:val="none" w:sz="0" w:space="0" w:color="auto"/>
            <w:right w:val="none" w:sz="0" w:space="0" w:color="auto"/>
          </w:divBdr>
          <w:divsChild>
            <w:div w:id="1648127884">
              <w:marLeft w:val="0"/>
              <w:marRight w:val="0"/>
              <w:marTop w:val="0"/>
              <w:marBottom w:val="0"/>
              <w:divBdr>
                <w:top w:val="none" w:sz="0" w:space="0" w:color="auto"/>
                <w:left w:val="none" w:sz="0" w:space="0" w:color="auto"/>
                <w:bottom w:val="none" w:sz="0" w:space="0" w:color="auto"/>
                <w:right w:val="none" w:sz="0" w:space="0" w:color="auto"/>
              </w:divBdr>
              <w:divsChild>
                <w:div w:id="875123974">
                  <w:marLeft w:val="0"/>
                  <w:marRight w:val="0"/>
                  <w:marTop w:val="0"/>
                  <w:marBottom w:val="0"/>
                  <w:divBdr>
                    <w:top w:val="none" w:sz="0" w:space="0" w:color="auto"/>
                    <w:left w:val="none" w:sz="0" w:space="0" w:color="auto"/>
                    <w:bottom w:val="none" w:sz="0" w:space="0" w:color="auto"/>
                    <w:right w:val="none" w:sz="0" w:space="0" w:color="auto"/>
                  </w:divBdr>
                  <w:divsChild>
                    <w:div w:id="390076169">
                      <w:marLeft w:val="0"/>
                      <w:marRight w:val="0"/>
                      <w:marTop w:val="0"/>
                      <w:marBottom w:val="0"/>
                      <w:divBdr>
                        <w:top w:val="none" w:sz="0" w:space="0" w:color="auto"/>
                        <w:left w:val="none" w:sz="0" w:space="0" w:color="auto"/>
                        <w:bottom w:val="none" w:sz="0" w:space="0" w:color="auto"/>
                        <w:right w:val="none" w:sz="0" w:space="0" w:color="auto"/>
                      </w:divBdr>
                      <w:divsChild>
                        <w:div w:id="664819031">
                          <w:marLeft w:val="0"/>
                          <w:marRight w:val="0"/>
                          <w:marTop w:val="0"/>
                          <w:marBottom w:val="0"/>
                          <w:divBdr>
                            <w:top w:val="none" w:sz="0" w:space="0" w:color="auto"/>
                            <w:left w:val="none" w:sz="0" w:space="0" w:color="auto"/>
                            <w:bottom w:val="none" w:sz="0" w:space="0" w:color="auto"/>
                            <w:right w:val="none" w:sz="0" w:space="0" w:color="auto"/>
                          </w:divBdr>
                          <w:divsChild>
                            <w:div w:id="1571764698">
                              <w:marLeft w:val="0"/>
                              <w:marRight w:val="0"/>
                              <w:marTop w:val="0"/>
                              <w:marBottom w:val="0"/>
                              <w:divBdr>
                                <w:top w:val="none" w:sz="0" w:space="0" w:color="auto"/>
                                <w:left w:val="none" w:sz="0" w:space="0" w:color="auto"/>
                                <w:bottom w:val="none" w:sz="0" w:space="0" w:color="auto"/>
                                <w:right w:val="none" w:sz="0" w:space="0" w:color="auto"/>
                              </w:divBdr>
                              <w:divsChild>
                                <w:div w:id="1974435381">
                                  <w:marLeft w:val="0"/>
                                  <w:marRight w:val="0"/>
                                  <w:marTop w:val="0"/>
                                  <w:marBottom w:val="0"/>
                                  <w:divBdr>
                                    <w:top w:val="none" w:sz="0" w:space="0" w:color="auto"/>
                                    <w:left w:val="none" w:sz="0" w:space="0" w:color="auto"/>
                                    <w:bottom w:val="none" w:sz="0" w:space="0" w:color="auto"/>
                                    <w:right w:val="none" w:sz="0" w:space="0" w:color="auto"/>
                                  </w:divBdr>
                                  <w:divsChild>
                                    <w:div w:id="758015947">
                                      <w:marLeft w:val="0"/>
                                      <w:marRight w:val="0"/>
                                      <w:marTop w:val="0"/>
                                      <w:marBottom w:val="0"/>
                                      <w:divBdr>
                                        <w:top w:val="none" w:sz="0" w:space="0" w:color="auto"/>
                                        <w:left w:val="none" w:sz="0" w:space="0" w:color="auto"/>
                                        <w:bottom w:val="none" w:sz="0" w:space="0" w:color="auto"/>
                                        <w:right w:val="none" w:sz="0" w:space="0" w:color="auto"/>
                                      </w:divBdr>
                                      <w:divsChild>
                                        <w:div w:id="123870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45044">
                              <w:marLeft w:val="0"/>
                              <w:marRight w:val="0"/>
                              <w:marTop w:val="0"/>
                              <w:marBottom w:val="0"/>
                              <w:divBdr>
                                <w:top w:val="none" w:sz="0" w:space="0" w:color="auto"/>
                                <w:left w:val="none" w:sz="0" w:space="0" w:color="auto"/>
                                <w:bottom w:val="none" w:sz="0" w:space="0" w:color="auto"/>
                                <w:right w:val="none" w:sz="0" w:space="0" w:color="auto"/>
                              </w:divBdr>
                              <w:divsChild>
                                <w:div w:id="2075005174">
                                  <w:marLeft w:val="0"/>
                                  <w:marRight w:val="0"/>
                                  <w:marTop w:val="0"/>
                                  <w:marBottom w:val="0"/>
                                  <w:divBdr>
                                    <w:top w:val="none" w:sz="0" w:space="0" w:color="auto"/>
                                    <w:left w:val="none" w:sz="0" w:space="0" w:color="auto"/>
                                    <w:bottom w:val="none" w:sz="0" w:space="0" w:color="auto"/>
                                    <w:right w:val="none" w:sz="0" w:space="0" w:color="auto"/>
                                  </w:divBdr>
                                  <w:divsChild>
                                    <w:div w:id="1215123802">
                                      <w:marLeft w:val="0"/>
                                      <w:marRight w:val="0"/>
                                      <w:marTop w:val="0"/>
                                      <w:marBottom w:val="0"/>
                                      <w:divBdr>
                                        <w:top w:val="none" w:sz="0" w:space="0" w:color="auto"/>
                                        <w:left w:val="none" w:sz="0" w:space="0" w:color="auto"/>
                                        <w:bottom w:val="none" w:sz="0" w:space="0" w:color="auto"/>
                                        <w:right w:val="none" w:sz="0" w:space="0" w:color="auto"/>
                                      </w:divBdr>
                                      <w:divsChild>
                                        <w:div w:id="20797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3A%2F%2Fvisme.co%2Fblog%2F7-storytelling-techniques-used-by-the-most-inspiring-ted-presenters%2F&amp;sa=D&amp;sntz=1&amp;usg=AFQjCNGznVxuTFc1XaGi_UNfFuhT5_anKA" TargetMode="External"/><Relationship Id="rId13" Type="http://schemas.openxmlformats.org/officeDocument/2006/relationships/hyperlink" Target="http://www.google.com/url?q=http%3A%2F%2Fguidetogrammar.org%2Fgrammar%2Fcomposition%2Fnarrative.htm&amp;sa=D&amp;sntz=1&amp;usg=AFQjCNGSEWCKklGG2iwT_EHvUvreBs2FZA" TargetMode="External"/><Relationship Id="rId3" Type="http://schemas.openxmlformats.org/officeDocument/2006/relationships/settings" Target="settings.xml"/><Relationship Id="rId7" Type="http://schemas.openxmlformats.org/officeDocument/2006/relationships/hyperlink" Target="https://www.google.com/url?q=https%3A%2F%2Fwww.eltbase.com%2F1-time-expressions-past&amp;sa=D&amp;sntz=1&amp;usg=AFQjCNFzlvI4Z7pYZ3w6-qVqTAtFP8ZA2Q" TargetMode="External"/><Relationship Id="rId12" Type="http://schemas.openxmlformats.org/officeDocument/2006/relationships/hyperlink" Target="http://www.google.com/url?q=http%3A%2F%2Fguidetogrammar.org%2Fgrammar%2Fcomposition%2Fnarrative.htm&amp;sa=D&amp;sntz=1&amp;usg=AFQjCNGSEWCKklGG2iwT_EHvUvreBs2FZ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ogle.com/url?q=https%3A%2F%2Fwww.eltbase.com%2Fquiz%2F201_01.htm&amp;sa=D&amp;sntz=1&amp;usg=AFQjCNHsRS1ZvJ1GE78EsK1YDlQfCDNhfw" TargetMode="External"/><Relationship Id="rId11" Type="http://schemas.openxmlformats.org/officeDocument/2006/relationships/hyperlink" Target="http://www.google.com/url?q=http%3A%2F%2Fguidetogrammar.org%2Fgrammar%2Fcomposition%2Fnarrative.htm&amp;sa=D&amp;sntz=1&amp;usg=AFQjCNGSEWCKklGG2iwT_EHvUvreBs2FZA" TargetMode="External"/><Relationship Id="rId5" Type="http://schemas.openxmlformats.org/officeDocument/2006/relationships/hyperlink" Target="https://www.google.com/url?q=https%3A%2F%2Fwww.eltbase.com%2Fnotes-201-narrative-tenses%2361&amp;sa=D&amp;sntz=1&amp;usg=AFQjCNHUy4LCiSWNCtsv5d3ioZK724WvUw" TargetMode="External"/><Relationship Id="rId15" Type="http://schemas.openxmlformats.org/officeDocument/2006/relationships/hyperlink" Target="https://www.google.com/url?q=https%3A%2F%2Fwww.learner.org%2Fwp-content%2Finteractive%2Fstory%2Findex.html&amp;sa=D&amp;sntz=1&amp;usg=AFQjCNGw8QqH3I0S0DPzQfd3r8CSIZHtDg" TargetMode="External"/><Relationship Id="rId10" Type="http://schemas.openxmlformats.org/officeDocument/2006/relationships/hyperlink" Target="https://www.google.com/url?q=https%3A%2F%2Ftemplatelab.com%2Fstory-map-templates%2F&amp;sa=D&amp;sntz=1&amp;usg=AFQjCNHwjyDUNK5tLtZc3acI8QZ6gyGKZw" TargetMode="External"/><Relationship Id="rId4" Type="http://schemas.openxmlformats.org/officeDocument/2006/relationships/webSettings" Target="webSettings.xml"/><Relationship Id="rId9" Type="http://schemas.openxmlformats.org/officeDocument/2006/relationships/hyperlink" Target="https://www.google.com/url?q=https%3A%2F%2Fstudylib.net%2Fdoc%2F25280018%2Famerican-plot-diagram-template-free-word-format&amp;sa=D&amp;sntz=1&amp;usg=AFQjCNFAJd9vBH9aYOARyXQFfoPXMAK8tg" TargetMode="External"/><Relationship Id="rId14" Type="http://schemas.openxmlformats.org/officeDocument/2006/relationships/hyperlink" Target="https://drive.google.com/file/d/1OBDKw0VSCzHwy0jXojNgD0v8-wzNauYr/view?usp=shari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690</Words>
  <Characters>3727</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 LYKEIO VOLOU</dc:creator>
  <cp:keywords/>
  <dc:description/>
  <cp:lastModifiedBy>4 LYKEIO VOLOU</cp:lastModifiedBy>
  <cp:revision>5</cp:revision>
  <dcterms:created xsi:type="dcterms:W3CDTF">2021-01-12T21:21:00Z</dcterms:created>
  <dcterms:modified xsi:type="dcterms:W3CDTF">2021-01-12T22:30:00Z</dcterms:modified>
</cp:coreProperties>
</file>