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697F07" w:rsidRDefault="00697F07" w:rsidP="00DC46BD">
      <w:pPr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DC46B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ΤΟ ΑΡΘΡΟ: </w:t>
      </w:r>
      <w:r w:rsidRPr="00DC46B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Ορισμός</w:t>
      </w:r>
      <w:r w:rsidRPr="00DC46B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– Χαρακτηριστικά – Δομή </w:t>
      </w:r>
      <w:r w:rsidR="00DC46BD" w:rsidRPr="00DC46B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– Ενδεικτικό παράδειγμα</w:t>
      </w:r>
    </w:p>
    <w:p w:rsidR="00DC46BD" w:rsidRDefault="00DC46BD" w:rsidP="00DC4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BD" w:rsidRPr="00DC46BD" w:rsidRDefault="00DC46BD" w:rsidP="00DC4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6BD">
        <w:rPr>
          <w:rFonts w:ascii="Times New Roman" w:hAnsi="Times New Roman" w:cs="Times New Roman"/>
          <w:b/>
          <w:sz w:val="24"/>
          <w:szCs w:val="24"/>
        </w:rPr>
        <w:t>Ορισμός</w:t>
      </w:r>
    </w:p>
    <w:p w:rsidR="000818B3" w:rsidRDefault="00697F07" w:rsidP="00697F07">
      <w:pPr>
        <w:jc w:val="both"/>
        <w:rPr>
          <w:rFonts w:ascii="Times New Roman" w:hAnsi="Times New Roman" w:cs="Times New Roman"/>
        </w:rPr>
      </w:pPr>
      <w:r w:rsidRPr="00697F07">
        <w:rPr>
          <w:rFonts w:ascii="Times New Roman" w:hAnsi="Times New Roman" w:cs="Times New Roman"/>
        </w:rPr>
        <w:t>Το άρθρο είναι δημοσιευμένο κείμενο σε εφημερίδα ή περιοδικό που ανα</w:t>
      </w:r>
      <w:r w:rsidRPr="00697F07">
        <w:rPr>
          <w:rFonts w:ascii="Times New Roman" w:hAnsi="Times New Roman" w:cs="Times New Roman"/>
        </w:rPr>
        <w:t xml:space="preserve">φέρεται σε ειδικό θέμα και έχει </w:t>
      </w:r>
      <w:r w:rsidRPr="00697F07">
        <w:rPr>
          <w:rFonts w:ascii="Times New Roman" w:hAnsi="Times New Roman" w:cs="Times New Roman"/>
          <w:b/>
        </w:rPr>
        <w:t>ειδησεογραφικό χαρακτήρα</w:t>
      </w:r>
      <w:r w:rsidRPr="00697F07">
        <w:rPr>
          <w:rFonts w:ascii="Times New Roman" w:hAnsi="Times New Roman" w:cs="Times New Roman"/>
        </w:rPr>
        <w:t xml:space="preserve">. Είναι ενταγμένο σε ένα επικοινωνιακό </w:t>
      </w:r>
      <w:r w:rsidRPr="00697F07">
        <w:rPr>
          <w:rFonts w:ascii="Times New Roman" w:hAnsi="Times New Roman" w:cs="Times New Roman"/>
        </w:rPr>
        <w:t xml:space="preserve">γλωσσικό περιβάλλον και έχει ως </w:t>
      </w:r>
      <w:r w:rsidRPr="00697F07">
        <w:rPr>
          <w:rFonts w:ascii="Times New Roman" w:hAnsi="Times New Roman" w:cs="Times New Roman"/>
          <w:b/>
        </w:rPr>
        <w:t>βασικό σκοπό την πειθώ</w:t>
      </w:r>
      <w:r w:rsidRPr="00697F07">
        <w:rPr>
          <w:rFonts w:ascii="Times New Roman" w:hAnsi="Times New Roman" w:cs="Times New Roman"/>
        </w:rPr>
        <w:t xml:space="preserve">. Πραγματεύεται </w:t>
      </w:r>
      <w:r w:rsidRPr="00697F07">
        <w:rPr>
          <w:rFonts w:ascii="Times New Roman" w:hAnsi="Times New Roman" w:cs="Times New Roman"/>
          <w:b/>
        </w:rPr>
        <w:t>θέματα</w:t>
      </w:r>
      <w:r w:rsidRPr="00697F07">
        <w:rPr>
          <w:rFonts w:ascii="Times New Roman" w:hAnsi="Times New Roman" w:cs="Times New Roman"/>
        </w:rPr>
        <w:t xml:space="preserve"> της πρώτης γραμ</w:t>
      </w:r>
      <w:r w:rsidRPr="00697F07">
        <w:rPr>
          <w:rFonts w:ascii="Times New Roman" w:hAnsi="Times New Roman" w:cs="Times New Roman"/>
        </w:rPr>
        <w:t xml:space="preserve">μής της επικαιρότητας, αλλά και </w:t>
      </w:r>
      <w:r w:rsidRPr="00697F07">
        <w:rPr>
          <w:rFonts w:ascii="Times New Roman" w:hAnsi="Times New Roman" w:cs="Times New Roman"/>
        </w:rPr>
        <w:t>ζητήματα ευρύτερου επιστημονικού, εγκυκλοπαιδικού καλλιτεχνικ</w:t>
      </w:r>
      <w:r w:rsidRPr="00697F07">
        <w:rPr>
          <w:rFonts w:ascii="Times New Roman" w:hAnsi="Times New Roman" w:cs="Times New Roman"/>
        </w:rPr>
        <w:t xml:space="preserve">ού ενδιαφέροντος, που σε κάποια </w:t>
      </w:r>
      <w:r w:rsidRPr="00697F07">
        <w:rPr>
          <w:rFonts w:ascii="Times New Roman" w:hAnsi="Times New Roman" w:cs="Times New Roman"/>
        </w:rPr>
        <w:t>στιγμή αποτέλεσαν θέμα επικαιρότητας και εξακολουθούν να απασχολούν την</w:t>
      </w:r>
      <w:r w:rsidRPr="00697F07">
        <w:rPr>
          <w:rFonts w:ascii="Times New Roman" w:hAnsi="Times New Roman" w:cs="Times New Roman"/>
        </w:rPr>
        <w:t xml:space="preserve"> κοινή γνώμη. Ο </w:t>
      </w:r>
      <w:r w:rsidRPr="00697F07">
        <w:rPr>
          <w:rFonts w:ascii="Times New Roman" w:hAnsi="Times New Roman" w:cs="Times New Roman"/>
        </w:rPr>
        <w:t xml:space="preserve">αρθρογράφος προσεγγίζει το θέμα του </w:t>
      </w:r>
      <w:r w:rsidRPr="00697F07">
        <w:rPr>
          <w:rFonts w:ascii="Times New Roman" w:hAnsi="Times New Roman" w:cs="Times New Roman"/>
          <w:b/>
        </w:rPr>
        <w:t>τεκμηριωμένα</w:t>
      </w:r>
      <w:r w:rsidRPr="00697F07">
        <w:rPr>
          <w:rFonts w:ascii="Times New Roman" w:hAnsi="Times New Roman" w:cs="Times New Roman"/>
        </w:rPr>
        <w:t>, χρησιμοποιεί πο</w:t>
      </w:r>
      <w:r w:rsidRPr="00697F07">
        <w:rPr>
          <w:rFonts w:ascii="Times New Roman" w:hAnsi="Times New Roman" w:cs="Times New Roman"/>
        </w:rPr>
        <w:t xml:space="preserve">λλές φορές ειδικό λεξιλόγιο και </w:t>
      </w:r>
      <w:r w:rsidRPr="00697F07">
        <w:rPr>
          <w:rFonts w:ascii="Times New Roman" w:hAnsi="Times New Roman" w:cs="Times New Roman"/>
          <w:b/>
        </w:rPr>
        <w:t>υιοθετεί το δικό του ύφος</w:t>
      </w:r>
      <w:r w:rsidRPr="00697F07">
        <w:rPr>
          <w:rFonts w:ascii="Times New Roman" w:hAnsi="Times New Roman" w:cs="Times New Roman"/>
        </w:rPr>
        <w:t xml:space="preserve"> (σοβαρό, ουδέτερο, αυστηρό).</w:t>
      </w:r>
    </w:p>
    <w:p w:rsidR="00697F07" w:rsidRDefault="00697F07" w:rsidP="00697F07">
      <w:pPr>
        <w:jc w:val="both"/>
        <w:rPr>
          <w:rFonts w:ascii="Times New Roman" w:hAnsi="Times New Roman" w:cs="Times New Roman"/>
        </w:rPr>
      </w:pPr>
    </w:p>
    <w:p w:rsidR="00697F07" w:rsidRPr="00697F07" w:rsidRDefault="00697F07" w:rsidP="00697F07">
      <w:pPr>
        <w:jc w:val="center"/>
        <w:rPr>
          <w:rFonts w:ascii="Times New Roman" w:hAnsi="Times New Roman" w:cs="Times New Roman"/>
          <w:b/>
        </w:rPr>
      </w:pPr>
      <w:r w:rsidRPr="00697F07">
        <w:rPr>
          <w:rFonts w:ascii="Times New Roman" w:hAnsi="Times New Roman" w:cs="Times New Roman"/>
          <w:b/>
        </w:rPr>
        <w:t>Βασικά χαρακτηριστικά του άρθρου</w:t>
      </w:r>
    </w:p>
    <w:p w:rsidR="00697F07" w:rsidRPr="00697F07" w:rsidRDefault="00697F07" w:rsidP="00697F07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</w:rPr>
      </w:pPr>
      <w:r w:rsidRPr="00697F07">
        <w:rPr>
          <w:rFonts w:ascii="Times New Roman" w:hAnsi="Times New Roman" w:cs="Times New Roman"/>
        </w:rPr>
        <w:t>Έχει τίτλο</w:t>
      </w:r>
    </w:p>
    <w:p w:rsidR="00697F07" w:rsidRPr="00697F07" w:rsidRDefault="00697F07" w:rsidP="00697F07">
      <w:pPr>
        <w:jc w:val="both"/>
        <w:rPr>
          <w:rFonts w:ascii="Times New Roman" w:hAnsi="Times New Roman" w:cs="Times New Roman"/>
        </w:rPr>
      </w:pPr>
      <w:r w:rsidRPr="00697F07">
        <w:rPr>
          <w:rFonts w:ascii="Times New Roman" w:hAnsi="Times New Roman" w:cs="Times New Roman"/>
        </w:rPr>
        <w:t>• έχει επίκαιρο χαρακτήρα</w:t>
      </w:r>
    </w:p>
    <w:p w:rsidR="00697F07" w:rsidRPr="00697F07" w:rsidRDefault="00697F07" w:rsidP="00697F07">
      <w:pPr>
        <w:jc w:val="both"/>
        <w:rPr>
          <w:rFonts w:ascii="Times New Roman" w:hAnsi="Times New Roman" w:cs="Times New Roman"/>
        </w:rPr>
      </w:pPr>
      <w:r w:rsidRPr="00697F07">
        <w:rPr>
          <w:rFonts w:ascii="Times New Roman" w:hAnsi="Times New Roman" w:cs="Times New Roman"/>
        </w:rPr>
        <w:t>• δημοσιεύεται σε εφημερίδα, σε περιοδικό, στο διαδίκτυο, κ.ά.</w:t>
      </w:r>
    </w:p>
    <w:p w:rsidR="00697F07" w:rsidRPr="00697F07" w:rsidRDefault="00697F07" w:rsidP="00697F07">
      <w:pPr>
        <w:jc w:val="both"/>
        <w:rPr>
          <w:rFonts w:ascii="Times New Roman" w:hAnsi="Times New Roman" w:cs="Times New Roman"/>
        </w:rPr>
      </w:pPr>
      <w:r w:rsidRPr="00697F07">
        <w:rPr>
          <w:rFonts w:ascii="Times New Roman" w:hAnsi="Times New Roman" w:cs="Times New Roman"/>
        </w:rPr>
        <w:t>• καταπιάνεται με θέματα ποικίλου ή και συγκεκριμένου περιεχομένου</w:t>
      </w:r>
    </w:p>
    <w:p w:rsidR="00697F07" w:rsidRPr="00697F07" w:rsidRDefault="00697F07" w:rsidP="00697F07">
      <w:pPr>
        <w:jc w:val="both"/>
        <w:rPr>
          <w:rFonts w:ascii="Times New Roman" w:hAnsi="Times New Roman" w:cs="Times New Roman"/>
        </w:rPr>
      </w:pPr>
      <w:r w:rsidRPr="00697F07">
        <w:rPr>
          <w:rFonts w:ascii="Times New Roman" w:hAnsi="Times New Roman" w:cs="Times New Roman"/>
        </w:rPr>
        <w:t>• συνήθως δεν έχει προσωπικό οικείο τόνο</w:t>
      </w:r>
    </w:p>
    <w:p w:rsidR="00697F07" w:rsidRPr="00697F07" w:rsidRDefault="00697F07" w:rsidP="00697F07">
      <w:pPr>
        <w:jc w:val="both"/>
        <w:rPr>
          <w:rFonts w:ascii="Times New Roman" w:hAnsi="Times New Roman" w:cs="Times New Roman"/>
        </w:rPr>
      </w:pPr>
      <w:r w:rsidRPr="00697F07">
        <w:rPr>
          <w:rFonts w:ascii="Times New Roman" w:hAnsi="Times New Roman" w:cs="Times New Roman"/>
        </w:rPr>
        <w:t>• είναι περιορισμένης έκτασης</w:t>
      </w:r>
    </w:p>
    <w:p w:rsidR="00697F07" w:rsidRDefault="00697F07" w:rsidP="00697F07">
      <w:pPr>
        <w:jc w:val="both"/>
        <w:rPr>
          <w:rFonts w:ascii="Times New Roman" w:hAnsi="Times New Roman" w:cs="Times New Roman"/>
        </w:rPr>
      </w:pPr>
      <w:r w:rsidRPr="00697F07">
        <w:rPr>
          <w:rFonts w:ascii="Times New Roman" w:hAnsi="Times New Roman" w:cs="Times New Roman"/>
        </w:rPr>
        <w:t>• διαφοροποιείται από τη λογοτεχνία</w:t>
      </w:r>
    </w:p>
    <w:p w:rsidR="00697F07" w:rsidRDefault="00697F07" w:rsidP="00697F07">
      <w:pPr>
        <w:jc w:val="both"/>
        <w:rPr>
          <w:rFonts w:ascii="Times New Roman" w:hAnsi="Times New Roman" w:cs="Times New Roman"/>
        </w:rPr>
      </w:pPr>
    </w:p>
    <w:p w:rsidR="00697F07" w:rsidRPr="00697F07" w:rsidRDefault="00697F07" w:rsidP="00697F07">
      <w:pPr>
        <w:jc w:val="center"/>
        <w:rPr>
          <w:rFonts w:ascii="Times New Roman" w:hAnsi="Times New Roman" w:cs="Times New Roman"/>
          <w:b/>
        </w:rPr>
      </w:pPr>
      <w:r w:rsidRPr="00697F07">
        <w:rPr>
          <w:rFonts w:ascii="Times New Roman" w:hAnsi="Times New Roman" w:cs="Times New Roman"/>
          <w:b/>
        </w:rPr>
        <w:t>Δομή</w:t>
      </w:r>
    </w:p>
    <w:p w:rsidR="00697F07" w:rsidRPr="00697F07" w:rsidRDefault="00697F07" w:rsidP="00697F07">
      <w:pPr>
        <w:jc w:val="both"/>
        <w:rPr>
          <w:rFonts w:ascii="Times New Roman" w:hAnsi="Times New Roman" w:cs="Times New Roman"/>
        </w:rPr>
      </w:pPr>
      <w:r w:rsidRPr="00697F07">
        <w:rPr>
          <w:rFonts w:ascii="Times New Roman" w:hAnsi="Times New Roman" w:cs="Times New Roman"/>
        </w:rPr>
        <w:t>Η τυπική δομή άρθρου έχει ως εξής:</w:t>
      </w:r>
    </w:p>
    <w:p w:rsidR="00697F07" w:rsidRPr="00697F07" w:rsidRDefault="00697F07" w:rsidP="00697F07">
      <w:pPr>
        <w:jc w:val="both"/>
        <w:rPr>
          <w:rFonts w:ascii="Times New Roman" w:hAnsi="Times New Roman" w:cs="Times New Roman"/>
        </w:rPr>
      </w:pPr>
      <w:r w:rsidRPr="00697F07">
        <w:rPr>
          <w:rFonts w:ascii="Times New Roman" w:hAnsi="Times New Roman" w:cs="Times New Roman"/>
        </w:rPr>
        <w:t>1. Πρόλογος ► Εκτίθεται το θέμα ή η προβληματική του.</w:t>
      </w:r>
    </w:p>
    <w:p w:rsidR="00697F07" w:rsidRPr="00697F07" w:rsidRDefault="00697F07" w:rsidP="00697F07">
      <w:pPr>
        <w:jc w:val="both"/>
        <w:rPr>
          <w:rFonts w:ascii="Times New Roman" w:hAnsi="Times New Roman" w:cs="Times New Roman"/>
        </w:rPr>
      </w:pPr>
      <w:r w:rsidRPr="00697F07">
        <w:rPr>
          <w:rFonts w:ascii="Times New Roman" w:hAnsi="Times New Roman" w:cs="Times New Roman"/>
        </w:rPr>
        <w:t>2. Κύριο μέρος ► Παράθεση επαρκούς αποδεικτικού υλικού για:</w:t>
      </w:r>
    </w:p>
    <w:p w:rsidR="00697F07" w:rsidRPr="00697F07" w:rsidRDefault="00697F07" w:rsidP="00697F07">
      <w:pPr>
        <w:jc w:val="both"/>
        <w:rPr>
          <w:rFonts w:ascii="Times New Roman" w:hAnsi="Times New Roman" w:cs="Times New Roman"/>
        </w:rPr>
      </w:pPr>
      <w:r w:rsidRPr="00697F07">
        <w:rPr>
          <w:rFonts w:ascii="Times New Roman" w:hAnsi="Times New Roman" w:cs="Times New Roman"/>
        </w:rPr>
        <w:t>• διασαφήνιση της κυρίαρχης ιδέας</w:t>
      </w:r>
    </w:p>
    <w:p w:rsidR="00697F07" w:rsidRPr="00697F07" w:rsidRDefault="00697F07" w:rsidP="00697F07">
      <w:pPr>
        <w:jc w:val="both"/>
        <w:rPr>
          <w:rFonts w:ascii="Times New Roman" w:hAnsi="Times New Roman" w:cs="Times New Roman"/>
        </w:rPr>
      </w:pPr>
      <w:r w:rsidRPr="00697F07">
        <w:rPr>
          <w:rFonts w:ascii="Times New Roman" w:hAnsi="Times New Roman" w:cs="Times New Roman"/>
        </w:rPr>
        <w:t>• τεκμηρίωση της θέση-ισχυρισμού που διατυπώθηκε στην εισαγωγική παράγραφο</w:t>
      </w:r>
    </w:p>
    <w:p w:rsidR="00697F07" w:rsidRPr="00697F07" w:rsidRDefault="00697F07" w:rsidP="00697F07">
      <w:pPr>
        <w:jc w:val="both"/>
        <w:rPr>
          <w:rFonts w:ascii="Times New Roman" w:hAnsi="Times New Roman" w:cs="Times New Roman"/>
        </w:rPr>
      </w:pPr>
      <w:r w:rsidRPr="00697F07">
        <w:rPr>
          <w:rFonts w:ascii="Times New Roman" w:hAnsi="Times New Roman" w:cs="Times New Roman"/>
        </w:rPr>
        <w:t>• ανασκευή θέσης</w:t>
      </w:r>
    </w:p>
    <w:p w:rsidR="00697F07" w:rsidRDefault="00697F07" w:rsidP="00697F07">
      <w:pPr>
        <w:jc w:val="both"/>
        <w:rPr>
          <w:rFonts w:ascii="Times New Roman" w:hAnsi="Times New Roman" w:cs="Times New Roman"/>
        </w:rPr>
      </w:pPr>
      <w:r w:rsidRPr="00697F07">
        <w:rPr>
          <w:rFonts w:ascii="Times New Roman" w:hAnsi="Times New Roman" w:cs="Times New Roman"/>
        </w:rPr>
        <w:t>3. Επίλογος ► Συμπυκνωμένη θεώρηση των θέσεων του κύριου θέματος</w:t>
      </w:r>
    </w:p>
    <w:p w:rsidR="00841F3F" w:rsidRDefault="00841F3F" w:rsidP="00841F3F">
      <w:pPr>
        <w:jc w:val="both"/>
        <w:rPr>
          <w:rFonts w:ascii="Times New Roman" w:hAnsi="Times New Roman" w:cs="Times New Roman"/>
        </w:rPr>
      </w:pPr>
    </w:p>
    <w:p w:rsidR="00DC46BD" w:rsidRDefault="00DC46BD" w:rsidP="00841F3F">
      <w:pPr>
        <w:jc w:val="center"/>
        <w:rPr>
          <w:rFonts w:ascii="Times New Roman" w:hAnsi="Times New Roman" w:cs="Times New Roman"/>
          <w:b/>
        </w:rPr>
      </w:pPr>
    </w:p>
    <w:p w:rsidR="00841F3F" w:rsidRPr="00841F3F" w:rsidRDefault="00DC46BD" w:rsidP="00841F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Ενδεικτικό άρθρο: Εντοπίστε τα </w:t>
      </w:r>
      <w:bookmarkStart w:id="0" w:name="_GoBack"/>
      <w:bookmarkEnd w:id="0"/>
      <w:r w:rsidR="00841F3F" w:rsidRPr="00841F3F">
        <w:rPr>
          <w:rFonts w:ascii="Times New Roman" w:hAnsi="Times New Roman" w:cs="Times New Roman"/>
          <w:b/>
        </w:rPr>
        <w:t xml:space="preserve"> βασικά χαρακτηριστικά</w:t>
      </w:r>
    </w:p>
    <w:p w:rsidR="00841F3F" w:rsidRPr="001A6394" w:rsidRDefault="00841F3F" w:rsidP="00841F3F">
      <w:pPr>
        <w:jc w:val="both"/>
        <w:rPr>
          <w:rFonts w:ascii="Times New Roman" w:hAnsi="Times New Roman" w:cs="Times New Roman"/>
          <w:b/>
        </w:rPr>
      </w:pPr>
      <w:r w:rsidRPr="001A6394">
        <w:rPr>
          <w:rFonts w:ascii="Times New Roman" w:hAnsi="Times New Roman" w:cs="Times New Roman"/>
          <w:b/>
        </w:rPr>
        <w:t>Πρόλογος</w:t>
      </w:r>
    </w:p>
    <w:p w:rsidR="00841F3F" w:rsidRPr="00841F3F" w:rsidRDefault="00841F3F" w:rsidP="00841F3F">
      <w:pPr>
        <w:jc w:val="both"/>
        <w:rPr>
          <w:rFonts w:ascii="Times New Roman" w:hAnsi="Times New Roman" w:cs="Times New Roman"/>
        </w:rPr>
      </w:pPr>
      <w:r w:rsidRPr="00841F3F">
        <w:rPr>
          <w:rFonts w:ascii="Times New Roman" w:hAnsi="Times New Roman" w:cs="Times New Roman"/>
        </w:rPr>
        <w:t>Πνευματικός άνθρωπος, που πιστεύει πως είναι «επαρκής καθ’ εαυτόν», είναι στείρος εγωιστής και</w:t>
      </w:r>
      <w:r>
        <w:rPr>
          <w:rFonts w:ascii="Times New Roman" w:hAnsi="Times New Roman" w:cs="Times New Roman"/>
        </w:rPr>
        <w:t xml:space="preserve"> </w:t>
      </w:r>
      <w:r w:rsidRPr="00841F3F">
        <w:rPr>
          <w:rFonts w:ascii="Times New Roman" w:hAnsi="Times New Roman" w:cs="Times New Roman"/>
        </w:rPr>
        <w:t xml:space="preserve">άγονος </w:t>
      </w:r>
      <w:r w:rsidRPr="007C4358">
        <w:rPr>
          <w:rFonts w:ascii="Times New Roman" w:hAnsi="Times New Roman" w:cs="Times New Roman"/>
          <w:i/>
          <w:sz w:val="24"/>
          <w:szCs w:val="24"/>
        </w:rPr>
        <w:t>ομφαλοσκόπος</w:t>
      </w:r>
      <w:r w:rsidRPr="00841F3F">
        <w:rPr>
          <w:rFonts w:ascii="Times New Roman" w:hAnsi="Times New Roman" w:cs="Times New Roman"/>
        </w:rPr>
        <w:t>. Ο αληθινός πνευματικός άνθρωπος όχι μόνο σ</w:t>
      </w:r>
      <w:r>
        <w:rPr>
          <w:rFonts w:ascii="Times New Roman" w:hAnsi="Times New Roman" w:cs="Times New Roman"/>
        </w:rPr>
        <w:t xml:space="preserve">τοχάζεται για τον εαυτό του και </w:t>
      </w:r>
      <w:r w:rsidRPr="00841F3F">
        <w:rPr>
          <w:rFonts w:ascii="Times New Roman" w:hAnsi="Times New Roman" w:cs="Times New Roman"/>
        </w:rPr>
        <w:t>τους άλλους, μα και κάτι περισσότερο: δρα για τους άλλους. Όσο σοφός,</w:t>
      </w:r>
      <w:r>
        <w:rPr>
          <w:rFonts w:ascii="Times New Roman" w:hAnsi="Times New Roman" w:cs="Times New Roman"/>
        </w:rPr>
        <w:t xml:space="preserve"> όσο «ευλογημένος» κι αν είναι, </w:t>
      </w:r>
      <w:r w:rsidRPr="00841F3F">
        <w:rPr>
          <w:rFonts w:ascii="Times New Roman" w:hAnsi="Times New Roman" w:cs="Times New Roman"/>
        </w:rPr>
        <w:t>άμα παραμένει αδρανής, καταντά άχρηστος.</w:t>
      </w:r>
    </w:p>
    <w:p w:rsidR="00841F3F" w:rsidRPr="001A6394" w:rsidRDefault="00841F3F" w:rsidP="00841F3F">
      <w:pPr>
        <w:jc w:val="both"/>
        <w:rPr>
          <w:rFonts w:ascii="Times New Roman" w:hAnsi="Times New Roman" w:cs="Times New Roman"/>
          <w:b/>
        </w:rPr>
      </w:pPr>
      <w:r w:rsidRPr="001A6394">
        <w:rPr>
          <w:rFonts w:ascii="Times New Roman" w:hAnsi="Times New Roman" w:cs="Times New Roman"/>
          <w:b/>
        </w:rPr>
        <w:t>Κύριο μέρος</w:t>
      </w:r>
    </w:p>
    <w:p w:rsidR="00697F07" w:rsidRDefault="00841F3F" w:rsidP="00841F3F">
      <w:pPr>
        <w:jc w:val="both"/>
        <w:rPr>
          <w:rFonts w:ascii="Times New Roman" w:hAnsi="Times New Roman" w:cs="Times New Roman"/>
        </w:rPr>
      </w:pPr>
      <w:r w:rsidRPr="00841F3F">
        <w:rPr>
          <w:rFonts w:ascii="Times New Roman" w:hAnsi="Times New Roman" w:cs="Times New Roman"/>
        </w:rPr>
        <w:t>Και το χρέος αυτό του πνευματικού ανθρώπου γίνεται πολλαπλάσιο</w:t>
      </w:r>
      <w:r>
        <w:rPr>
          <w:rFonts w:ascii="Times New Roman" w:hAnsi="Times New Roman" w:cs="Times New Roman"/>
        </w:rPr>
        <w:t xml:space="preserve"> σε ώρες κρίσης – κρίσης ιδεών, </w:t>
      </w:r>
      <w:r w:rsidRPr="00841F3F">
        <w:rPr>
          <w:rFonts w:ascii="Times New Roman" w:hAnsi="Times New Roman" w:cs="Times New Roman"/>
        </w:rPr>
        <w:t>αρχών, θεσμών, δικαιωμάτων. Τότε, προπάντων, έχει καθήκον ο πνε</w:t>
      </w:r>
      <w:r>
        <w:rPr>
          <w:rFonts w:ascii="Times New Roman" w:hAnsi="Times New Roman" w:cs="Times New Roman"/>
        </w:rPr>
        <w:t xml:space="preserve">υματικός άνθρωπος να δράσει, να </w:t>
      </w:r>
      <w:r w:rsidRPr="00841F3F">
        <w:rPr>
          <w:rFonts w:ascii="Times New Roman" w:hAnsi="Times New Roman" w:cs="Times New Roman"/>
        </w:rPr>
        <w:t>μιλήσει, ν’ αγωνιστεί, για να υπερασπίσει τα «</w:t>
      </w:r>
      <w:r w:rsidRPr="007C4358">
        <w:rPr>
          <w:rFonts w:ascii="Times New Roman" w:hAnsi="Times New Roman" w:cs="Times New Roman"/>
          <w:i/>
          <w:sz w:val="28"/>
          <w:szCs w:val="28"/>
        </w:rPr>
        <w:t>παλλάδια</w:t>
      </w:r>
      <w:r w:rsidRPr="00841F3F">
        <w:rPr>
          <w:rFonts w:ascii="Times New Roman" w:hAnsi="Times New Roman" w:cs="Times New Roman"/>
        </w:rPr>
        <w:t>» τα δικά του κα</w:t>
      </w:r>
      <w:r>
        <w:rPr>
          <w:rFonts w:ascii="Times New Roman" w:hAnsi="Times New Roman" w:cs="Times New Roman"/>
        </w:rPr>
        <w:t xml:space="preserve">ι της κοινωνίας, για να φωτίσει </w:t>
      </w:r>
      <w:r w:rsidRPr="00841F3F">
        <w:rPr>
          <w:rFonts w:ascii="Times New Roman" w:hAnsi="Times New Roman" w:cs="Times New Roman"/>
        </w:rPr>
        <w:t xml:space="preserve">τους αφώτιστους να νικήσει τους νωθρούς, να </w:t>
      </w:r>
      <w:r w:rsidRPr="007C4358">
        <w:rPr>
          <w:rFonts w:ascii="Times New Roman" w:hAnsi="Times New Roman" w:cs="Times New Roman"/>
          <w:i/>
          <w:sz w:val="28"/>
          <w:szCs w:val="28"/>
        </w:rPr>
        <w:t>γαλβανίσει</w:t>
      </w:r>
      <w:r w:rsidRPr="00841F3F">
        <w:rPr>
          <w:rFonts w:ascii="Times New Roman" w:hAnsi="Times New Roman" w:cs="Times New Roman"/>
        </w:rPr>
        <w:t xml:space="preserve"> τους ε</w:t>
      </w:r>
      <w:r>
        <w:rPr>
          <w:rFonts w:ascii="Times New Roman" w:hAnsi="Times New Roman" w:cs="Times New Roman"/>
        </w:rPr>
        <w:t xml:space="preserve">νθουσιώδεις, να ξεσκεπάσει τους </w:t>
      </w:r>
      <w:r w:rsidRPr="00841F3F">
        <w:rPr>
          <w:rFonts w:ascii="Times New Roman" w:hAnsi="Times New Roman" w:cs="Times New Roman"/>
        </w:rPr>
        <w:t>καπήλους, να καταγγείλει τους επιτήδειους. Τότε, όταν απειλείται η ελε</w:t>
      </w:r>
      <w:r>
        <w:rPr>
          <w:rFonts w:ascii="Times New Roman" w:hAnsi="Times New Roman" w:cs="Times New Roman"/>
        </w:rPr>
        <w:t xml:space="preserve">ύθερη σκέψη, ο ελεύθερος λόγος, </w:t>
      </w:r>
      <w:r w:rsidRPr="00841F3F">
        <w:rPr>
          <w:rFonts w:ascii="Times New Roman" w:hAnsi="Times New Roman" w:cs="Times New Roman"/>
        </w:rPr>
        <w:t>δηλαδή, η ίδια η υπόσταση του πνευματικού και κάθε ανθρώπου, θα δ</w:t>
      </w:r>
      <w:r>
        <w:rPr>
          <w:rFonts w:ascii="Times New Roman" w:hAnsi="Times New Roman" w:cs="Times New Roman"/>
        </w:rPr>
        <w:t xml:space="preserve">είξει ο πνευματικός άνθρωπος αν </w:t>
      </w:r>
      <w:r w:rsidRPr="00841F3F">
        <w:rPr>
          <w:rFonts w:ascii="Times New Roman" w:hAnsi="Times New Roman" w:cs="Times New Roman"/>
        </w:rPr>
        <w:t xml:space="preserve">«τηρεί» πραγματικά την «πίστη» που </w:t>
      </w:r>
      <w:r w:rsidRPr="00BE0067">
        <w:rPr>
          <w:rFonts w:ascii="Times New Roman" w:hAnsi="Times New Roman" w:cs="Times New Roman"/>
          <w:i/>
          <w:sz w:val="28"/>
          <w:szCs w:val="28"/>
        </w:rPr>
        <w:t>επαγγέλλεται</w:t>
      </w:r>
      <w:r w:rsidRPr="00841F3F">
        <w:rPr>
          <w:rFonts w:ascii="Times New Roman" w:hAnsi="Times New Roman" w:cs="Times New Roman"/>
        </w:rPr>
        <w:t>. Σωπαίνοντας από αυτ</w:t>
      </w:r>
      <w:r>
        <w:rPr>
          <w:rFonts w:ascii="Times New Roman" w:hAnsi="Times New Roman" w:cs="Times New Roman"/>
        </w:rPr>
        <w:t xml:space="preserve">αρέσκεια, δειλία ή καιροσκοπία, </w:t>
      </w:r>
      <w:r w:rsidRPr="00841F3F">
        <w:rPr>
          <w:rFonts w:ascii="Times New Roman" w:hAnsi="Times New Roman" w:cs="Times New Roman"/>
        </w:rPr>
        <w:t>όχι μόνο προδίνεται αλλά και προδίνει. «Αδικεί πολλάκις ου μόνον ο ποιών</w:t>
      </w:r>
      <w:r>
        <w:rPr>
          <w:rFonts w:ascii="Times New Roman" w:hAnsi="Times New Roman" w:cs="Times New Roman"/>
        </w:rPr>
        <w:t xml:space="preserve"> τι, αλλά και ο μη ποιών», λέει </w:t>
      </w:r>
      <w:r w:rsidR="00BE0067">
        <w:rPr>
          <w:rFonts w:ascii="Times New Roman" w:hAnsi="Times New Roman" w:cs="Times New Roman"/>
        </w:rPr>
        <w:t>ο Μάρκος Αυρήλιος.</w:t>
      </w:r>
      <w:r w:rsidRPr="00841F3F">
        <w:rPr>
          <w:rFonts w:ascii="Times New Roman" w:hAnsi="Times New Roman" w:cs="Times New Roman"/>
        </w:rPr>
        <w:t xml:space="preserve"> Και ο πνευματικός άνθρωπος που σωπαίνει στι</w:t>
      </w:r>
      <w:r>
        <w:rPr>
          <w:rFonts w:ascii="Times New Roman" w:hAnsi="Times New Roman" w:cs="Times New Roman"/>
        </w:rPr>
        <w:t xml:space="preserve">ς κρίσιμες ώρες αδικεί όχι μόνο </w:t>
      </w:r>
      <w:r w:rsidRPr="00841F3F">
        <w:rPr>
          <w:rFonts w:ascii="Times New Roman" w:hAnsi="Times New Roman" w:cs="Times New Roman"/>
        </w:rPr>
        <w:t>τους άλλους μα, σε τελευταία ανάλυση, και τον ίδιον τον εαυτό του. Γιατί, κ</w:t>
      </w:r>
      <w:r>
        <w:rPr>
          <w:rFonts w:ascii="Times New Roman" w:hAnsi="Times New Roman" w:cs="Times New Roman"/>
        </w:rPr>
        <w:t xml:space="preserve">λείνοντας τα μάτια του στο </w:t>
      </w:r>
      <w:r w:rsidRPr="00BE0067">
        <w:rPr>
          <w:rFonts w:ascii="Times New Roman" w:hAnsi="Times New Roman" w:cs="Times New Roman"/>
          <w:i/>
          <w:sz w:val="28"/>
          <w:szCs w:val="28"/>
        </w:rPr>
        <w:t>εξανδραποδισμό</w:t>
      </w:r>
      <w:r w:rsidRPr="00841F3F">
        <w:rPr>
          <w:rFonts w:ascii="Times New Roman" w:hAnsi="Times New Roman" w:cs="Times New Roman"/>
        </w:rPr>
        <w:t xml:space="preserve"> των γύρω του, θα τ’ ανοίξει μια μέρα και θα δει πως έχει γίνει ανδράποδο και ο ίδιος.</w:t>
      </w:r>
    </w:p>
    <w:p w:rsidR="00841F3F" w:rsidRPr="001A6394" w:rsidRDefault="00841F3F" w:rsidP="00841F3F">
      <w:pPr>
        <w:jc w:val="both"/>
        <w:rPr>
          <w:rFonts w:ascii="Times New Roman" w:hAnsi="Times New Roman" w:cs="Times New Roman"/>
          <w:b/>
        </w:rPr>
      </w:pPr>
      <w:r w:rsidRPr="001A6394">
        <w:rPr>
          <w:rFonts w:ascii="Times New Roman" w:hAnsi="Times New Roman" w:cs="Times New Roman"/>
          <w:b/>
        </w:rPr>
        <w:t>Επίλογος</w:t>
      </w:r>
    </w:p>
    <w:p w:rsidR="00841F3F" w:rsidRPr="00697F07" w:rsidRDefault="00841F3F" w:rsidP="00841F3F">
      <w:pPr>
        <w:jc w:val="both"/>
        <w:rPr>
          <w:rFonts w:ascii="Times New Roman" w:hAnsi="Times New Roman" w:cs="Times New Roman"/>
        </w:rPr>
      </w:pPr>
      <w:r w:rsidRPr="00841F3F">
        <w:rPr>
          <w:rFonts w:ascii="Times New Roman" w:hAnsi="Times New Roman" w:cs="Times New Roman"/>
        </w:rPr>
        <w:t xml:space="preserve">Σε τέτοιες ώρες κρίσης δείχνει ο πνευματικός άνθρωπος αν είναι </w:t>
      </w:r>
      <w:r>
        <w:rPr>
          <w:rFonts w:ascii="Times New Roman" w:hAnsi="Times New Roman" w:cs="Times New Roman"/>
        </w:rPr>
        <w:t xml:space="preserve">οδηγός ή οδηγούμενος, «όρθιος ή </w:t>
      </w:r>
      <w:proofErr w:type="spellStart"/>
      <w:r w:rsidRPr="00841F3F">
        <w:rPr>
          <w:rFonts w:ascii="Times New Roman" w:hAnsi="Times New Roman" w:cs="Times New Roman"/>
        </w:rPr>
        <w:t>ορθούμενος</w:t>
      </w:r>
      <w:proofErr w:type="spellEnd"/>
      <w:r w:rsidRPr="00841F3F">
        <w:rPr>
          <w:rFonts w:ascii="Times New Roman" w:hAnsi="Times New Roman" w:cs="Times New Roman"/>
        </w:rPr>
        <w:t>», αν στέκεται όρθιος μόνος του ή τον στήνουν όρθιο οι ά</w:t>
      </w:r>
      <w:r>
        <w:rPr>
          <w:rFonts w:ascii="Times New Roman" w:hAnsi="Times New Roman" w:cs="Times New Roman"/>
        </w:rPr>
        <w:t xml:space="preserve">λλοι. Αλλά πνευματικός άνθρωπος </w:t>
      </w:r>
      <w:r w:rsidRPr="00841F3F">
        <w:rPr>
          <w:rFonts w:ascii="Times New Roman" w:hAnsi="Times New Roman" w:cs="Times New Roman"/>
        </w:rPr>
        <w:t xml:space="preserve">που δέχεται το ρόλο του </w:t>
      </w:r>
      <w:r w:rsidRPr="00BE0067">
        <w:rPr>
          <w:rFonts w:ascii="Times New Roman" w:hAnsi="Times New Roman" w:cs="Times New Roman"/>
          <w:i/>
          <w:sz w:val="28"/>
          <w:szCs w:val="28"/>
        </w:rPr>
        <w:t>ουραγού</w:t>
      </w:r>
      <w:r w:rsidRPr="00841F3F">
        <w:rPr>
          <w:rFonts w:ascii="Times New Roman" w:hAnsi="Times New Roman" w:cs="Times New Roman"/>
        </w:rPr>
        <w:t xml:space="preserve"> της αγέλης, που παραδέχε</w:t>
      </w:r>
      <w:r>
        <w:rPr>
          <w:rFonts w:ascii="Times New Roman" w:hAnsi="Times New Roman" w:cs="Times New Roman"/>
        </w:rPr>
        <w:t xml:space="preserve">ται να «πειθαρχεί» σε κατάσταση </w:t>
      </w:r>
      <w:r w:rsidRPr="00841F3F">
        <w:rPr>
          <w:rFonts w:ascii="Times New Roman" w:hAnsi="Times New Roman" w:cs="Times New Roman"/>
        </w:rPr>
        <w:t>ανδρείκελου, που απαρνιέται το σπουδαιότερο κι ευγενικότερο μέρος της αποστολής του, παύει να ε</w:t>
      </w:r>
      <w:r>
        <w:rPr>
          <w:rFonts w:ascii="Times New Roman" w:hAnsi="Times New Roman" w:cs="Times New Roman"/>
        </w:rPr>
        <w:t xml:space="preserve">ίναι </w:t>
      </w:r>
      <w:r w:rsidRPr="00841F3F">
        <w:rPr>
          <w:rFonts w:ascii="Times New Roman" w:hAnsi="Times New Roman" w:cs="Times New Roman"/>
        </w:rPr>
        <w:t>πνευματικός ηγέτης [...].</w:t>
      </w:r>
    </w:p>
    <w:sectPr w:rsidR="00841F3F" w:rsidRPr="00697F0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C9" w:rsidRDefault="00687DC9" w:rsidP="001A6394">
      <w:pPr>
        <w:spacing w:after="0" w:line="240" w:lineRule="auto"/>
      </w:pPr>
      <w:r>
        <w:separator/>
      </w:r>
    </w:p>
  </w:endnote>
  <w:endnote w:type="continuationSeparator" w:id="0">
    <w:p w:rsidR="00687DC9" w:rsidRDefault="00687DC9" w:rsidP="001A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28031"/>
      <w:docPartObj>
        <w:docPartGallery w:val="Page Numbers (Bottom of Page)"/>
        <w:docPartUnique/>
      </w:docPartObj>
    </w:sdtPr>
    <w:sdtContent>
      <w:p w:rsidR="001A6394" w:rsidRDefault="001A63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6BD">
          <w:rPr>
            <w:noProof/>
          </w:rPr>
          <w:t>1</w:t>
        </w:r>
        <w:r>
          <w:fldChar w:fldCharType="end"/>
        </w:r>
      </w:p>
    </w:sdtContent>
  </w:sdt>
  <w:p w:rsidR="001A6394" w:rsidRDefault="001A63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C9" w:rsidRDefault="00687DC9" w:rsidP="001A6394">
      <w:pPr>
        <w:spacing w:after="0" w:line="240" w:lineRule="auto"/>
      </w:pPr>
      <w:r>
        <w:separator/>
      </w:r>
    </w:p>
  </w:footnote>
  <w:footnote w:type="continuationSeparator" w:id="0">
    <w:p w:rsidR="00687DC9" w:rsidRDefault="00687DC9" w:rsidP="001A6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0E6"/>
    <w:multiLevelType w:val="hybridMultilevel"/>
    <w:tmpl w:val="91D66D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D6"/>
    <w:rsid w:val="000818B3"/>
    <w:rsid w:val="001A6394"/>
    <w:rsid w:val="00687DC9"/>
    <w:rsid w:val="00697F07"/>
    <w:rsid w:val="007C4358"/>
    <w:rsid w:val="00841F3F"/>
    <w:rsid w:val="00BE0067"/>
    <w:rsid w:val="00D140A5"/>
    <w:rsid w:val="00DC46BD"/>
    <w:rsid w:val="00E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F0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A6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A6394"/>
  </w:style>
  <w:style w:type="paragraph" w:styleId="a5">
    <w:name w:val="footer"/>
    <w:basedOn w:val="a"/>
    <w:link w:val="Char0"/>
    <w:uiPriority w:val="99"/>
    <w:unhideWhenUsed/>
    <w:rsid w:val="001A6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A6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F0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A6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A6394"/>
  </w:style>
  <w:style w:type="paragraph" w:styleId="a5">
    <w:name w:val="footer"/>
    <w:basedOn w:val="a"/>
    <w:link w:val="Char0"/>
    <w:uiPriority w:val="99"/>
    <w:unhideWhenUsed/>
    <w:rsid w:val="001A6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A6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7</cp:revision>
  <dcterms:created xsi:type="dcterms:W3CDTF">2020-12-22T16:09:00Z</dcterms:created>
  <dcterms:modified xsi:type="dcterms:W3CDTF">2020-12-22T16:24:00Z</dcterms:modified>
</cp:coreProperties>
</file>