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14" w:rsidRPr="00FC0D04" w:rsidRDefault="00884714" w:rsidP="00884714">
      <w:pPr>
        <w:pStyle w:val="2"/>
        <w:shd w:val="clear" w:color="auto" w:fill="auto"/>
        <w:ind w:left="-709" w:right="-521" w:firstLine="0"/>
        <w:jc w:val="center"/>
        <w:rPr>
          <w:rFonts w:ascii="Cambria" w:hAnsi="Cambria"/>
          <w:b/>
          <w:sz w:val="28"/>
          <w:szCs w:val="28"/>
          <w:lang w:val="en-US"/>
        </w:rPr>
      </w:pPr>
      <w:r w:rsidRPr="00FC0D04">
        <w:rPr>
          <w:rFonts w:ascii="Cambria" w:hAnsi="Cambria"/>
          <w:b/>
          <w:sz w:val="28"/>
          <w:szCs w:val="28"/>
          <w:lang w:val="en-US"/>
        </w:rPr>
        <w:t>TO AIMA</w:t>
      </w:r>
    </w:p>
    <w:p w:rsidR="00884714" w:rsidRPr="00FC0D04" w:rsidRDefault="00884714" w:rsidP="00884714">
      <w:pPr>
        <w:pStyle w:val="2"/>
        <w:shd w:val="clear" w:color="auto" w:fill="auto"/>
        <w:ind w:left="-709" w:right="-521" w:firstLine="0"/>
        <w:jc w:val="both"/>
        <w:rPr>
          <w:rFonts w:ascii="Cambria" w:hAnsi="Cambria"/>
          <w:sz w:val="24"/>
          <w:szCs w:val="24"/>
          <w:lang w:val="en-US"/>
        </w:rPr>
      </w:pPr>
      <w:r w:rsidRPr="00FC0D04">
        <w:rPr>
          <w:rFonts w:ascii="Cambria" w:hAnsi="Cambria"/>
          <w:sz w:val="24"/>
          <w:szCs w:val="24"/>
          <w:lang w:val="en-US"/>
        </w:rPr>
        <w:t>ΘΕΩΡΗΤΙΚΗ ΑΣΚΗΣΗ</w:t>
      </w:r>
    </w:p>
    <w:p w:rsidR="00884714" w:rsidRPr="00FC0D04" w:rsidRDefault="00884714" w:rsidP="00884714">
      <w:pPr>
        <w:pStyle w:val="2"/>
        <w:shd w:val="clear" w:color="auto" w:fill="auto"/>
        <w:ind w:left="-709" w:right="-521" w:firstLine="0"/>
        <w:jc w:val="both"/>
        <w:rPr>
          <w:rFonts w:ascii="Cambria" w:hAnsi="Cambria"/>
          <w:sz w:val="24"/>
          <w:szCs w:val="24"/>
        </w:rPr>
      </w:pPr>
    </w:p>
    <w:p w:rsidR="00884714" w:rsidRPr="00FC0D04" w:rsidRDefault="00884714" w:rsidP="00884714">
      <w:pPr>
        <w:pStyle w:val="2"/>
        <w:shd w:val="clear" w:color="auto" w:fill="auto"/>
        <w:ind w:left="-709" w:right="-521" w:firstLine="0"/>
        <w:jc w:val="both"/>
        <w:rPr>
          <w:rFonts w:ascii="Cambria" w:hAnsi="Cambria"/>
          <w:sz w:val="24"/>
          <w:szCs w:val="24"/>
        </w:rPr>
      </w:pPr>
      <w:r w:rsidRPr="00FC0D04">
        <w:rPr>
          <w:rFonts w:ascii="Cambria" w:hAnsi="Cambria"/>
          <w:sz w:val="24"/>
          <w:szCs w:val="24"/>
        </w:rPr>
        <w:t>Το αίμα τριών υποψήφιων αιμοδοτών εξετάστηκε σε αιματολογικό εργαστήριο. Τα αποτελέσματα των αιματολογικών τους αναλύσεων ήταν τα ακόλουθα, όπως φαίνονται στον παρακάτω πίνακα:</w:t>
      </w:r>
    </w:p>
    <w:p w:rsidR="00884714" w:rsidRPr="00884714" w:rsidRDefault="00884714" w:rsidP="00884714">
      <w:pPr>
        <w:pStyle w:val="2"/>
        <w:shd w:val="clear" w:color="auto" w:fill="auto"/>
        <w:ind w:left="-709" w:right="-521" w:firstLine="0"/>
        <w:jc w:val="both"/>
        <w:rPr>
          <w:sz w:val="24"/>
          <w:szCs w:val="24"/>
        </w:rPr>
      </w:pPr>
    </w:p>
    <w:tbl>
      <w:tblPr>
        <w:tblW w:w="9552" w:type="dxa"/>
        <w:tblCellSpacing w:w="20" w:type="dxa"/>
        <w:tblInd w:w="-69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1271"/>
        <w:gridCol w:w="1714"/>
        <w:gridCol w:w="1242"/>
        <w:gridCol w:w="1424"/>
        <w:gridCol w:w="726"/>
        <w:gridCol w:w="2429"/>
      </w:tblGrid>
      <w:tr w:rsidR="00884714" w:rsidRPr="004306A1" w:rsidTr="00F573E3">
        <w:trPr>
          <w:trHeight w:hRule="exact" w:val="1253"/>
          <w:tblCellSpacing w:w="20" w:type="dxa"/>
        </w:trPr>
        <w:tc>
          <w:tcPr>
            <w:tcW w:w="709" w:type="dxa"/>
            <w:shd w:val="clear" w:color="auto" w:fill="FFFFFF"/>
          </w:tcPr>
          <w:p w:rsidR="00884714" w:rsidRPr="004306A1" w:rsidRDefault="00884714" w:rsidP="00F573E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left="14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 xml:space="preserve">Ερυθρά αιμοσφαίρια (εκατ./ </w:t>
            </w:r>
            <w:r w:rsidRPr="00A354B0">
              <w:rPr>
                <w:rFonts w:ascii="Cambria" w:hAnsi="Cambria"/>
                <w:sz w:val="18"/>
                <w:szCs w:val="18"/>
                <w:lang w:val="en-US"/>
              </w:rPr>
              <w:t>mm</w:t>
            </w:r>
            <w:r w:rsidRPr="00A354B0"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  <w:r w:rsidRPr="00A354B0">
              <w:rPr>
                <w:rFonts w:ascii="Cambria" w:hAnsi="Cambria"/>
                <w:sz w:val="18"/>
                <w:szCs w:val="18"/>
              </w:rPr>
              <w:t xml:space="preserve"> αίματος)</w:t>
            </w:r>
          </w:p>
        </w:tc>
        <w:tc>
          <w:tcPr>
            <w:tcW w:w="1733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Λευκά</w:t>
            </w:r>
          </w:p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αιμοσφαίρια (</w:t>
            </w:r>
            <w:proofErr w:type="spellStart"/>
            <w:r w:rsidRPr="00A354B0">
              <w:rPr>
                <w:rFonts w:ascii="Cambria" w:hAnsi="Cambria"/>
                <w:sz w:val="18"/>
                <w:szCs w:val="18"/>
              </w:rPr>
              <w:t>Αρ</w:t>
            </w:r>
            <w:proofErr w:type="spellEnd"/>
            <w:r w:rsidRPr="00A354B0">
              <w:rPr>
                <w:rFonts w:ascii="Cambria" w:hAnsi="Cambria"/>
                <w:sz w:val="18"/>
                <w:szCs w:val="18"/>
              </w:rPr>
              <w:t>.</w:t>
            </w:r>
            <w:r w:rsidR="00FC0D04">
              <w:rPr>
                <w:rFonts w:ascii="Cambria" w:hAnsi="Cambr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354B0">
              <w:rPr>
                <w:rFonts w:ascii="Cambria" w:hAnsi="Cambria"/>
                <w:sz w:val="18"/>
                <w:szCs w:val="18"/>
              </w:rPr>
              <w:t xml:space="preserve">κυττάρων/ </w:t>
            </w:r>
            <w:r w:rsidRPr="00A354B0">
              <w:rPr>
                <w:rFonts w:ascii="Cambria" w:hAnsi="Cambria"/>
                <w:sz w:val="18"/>
                <w:szCs w:val="18"/>
                <w:lang w:val="en-US"/>
              </w:rPr>
              <w:t>mm</w:t>
            </w:r>
            <w:r w:rsidRPr="00A354B0"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  <w:r w:rsidRPr="00A354B0">
              <w:rPr>
                <w:rFonts w:ascii="Cambria" w:hAnsi="Cambria"/>
                <w:sz w:val="18"/>
                <w:szCs w:val="18"/>
              </w:rPr>
              <w:t xml:space="preserve"> αίματος)</w:t>
            </w:r>
          </w:p>
        </w:tc>
        <w:tc>
          <w:tcPr>
            <w:tcW w:w="1243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left="12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Αιμοπετάλια</w:t>
            </w:r>
          </w:p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left="99" w:hanging="99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  <w:lang w:val="en-US"/>
              </w:rPr>
              <w:t>/mm</w:t>
            </w:r>
            <w:r w:rsidRPr="00A354B0">
              <w:rPr>
                <w:rFonts w:ascii="Cambria" w:hAnsi="Cambria"/>
                <w:sz w:val="18"/>
                <w:szCs w:val="18"/>
                <w:vertAlign w:val="superscript"/>
                <w:lang w:val="en-US"/>
              </w:rPr>
              <w:t>3</w:t>
            </w:r>
          </w:p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left="12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αίματος</w:t>
            </w:r>
          </w:p>
        </w:tc>
        <w:tc>
          <w:tcPr>
            <w:tcW w:w="1432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 xml:space="preserve">Αιμοσφαιρίνη </w:t>
            </w:r>
            <w:r w:rsidRPr="00A354B0">
              <w:rPr>
                <w:rFonts w:ascii="Cambria" w:hAnsi="Cambria"/>
                <w:sz w:val="18"/>
                <w:szCs w:val="18"/>
                <w:lang w:val="en-US"/>
              </w:rPr>
              <w:t xml:space="preserve">g/100 ml </w:t>
            </w:r>
            <w:r w:rsidRPr="00A354B0">
              <w:rPr>
                <w:rFonts w:ascii="Cambria" w:hAnsi="Cambria"/>
                <w:sz w:val="18"/>
                <w:szCs w:val="18"/>
              </w:rPr>
              <w:t>αίματος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after="120" w:line="180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Ομάδα</w:t>
            </w:r>
          </w:p>
          <w:p w:rsidR="00884714" w:rsidRPr="00A354B0" w:rsidRDefault="00884714" w:rsidP="00F573E3">
            <w:pPr>
              <w:pStyle w:val="2"/>
              <w:shd w:val="clear" w:color="auto" w:fill="auto"/>
              <w:spacing w:before="120" w:line="180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αίματος</w:t>
            </w:r>
          </w:p>
        </w:tc>
        <w:tc>
          <w:tcPr>
            <w:tcW w:w="2453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Λοιπά στοιχεία</w:t>
            </w:r>
          </w:p>
        </w:tc>
      </w:tr>
      <w:tr w:rsidR="00884714" w:rsidRPr="004306A1" w:rsidTr="00F573E3">
        <w:trPr>
          <w:trHeight w:hRule="exact" w:val="1862"/>
          <w:tblCellSpacing w:w="20" w:type="dxa"/>
        </w:trPr>
        <w:tc>
          <w:tcPr>
            <w:tcW w:w="709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left="14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Νίκος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left="140"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5,6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8.000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left="120"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350.000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0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Ερυθρά αιμοσφαίρια με φυσιολογικό σχήμα, αλλά ανοικτό κόκκινο χρώμα. Ο Νίκος αισθανόταν κούραση και ατονία.</w:t>
            </w:r>
          </w:p>
        </w:tc>
      </w:tr>
      <w:tr w:rsidR="00884714" w:rsidRPr="004306A1" w:rsidTr="00F573E3">
        <w:trPr>
          <w:trHeight w:hRule="exact" w:val="1555"/>
          <w:tblCellSpacing w:w="20" w:type="dxa"/>
        </w:trPr>
        <w:tc>
          <w:tcPr>
            <w:tcW w:w="709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left="14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Ελένη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left="140"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4,7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6.000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left="120"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300.000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Β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left="14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Ερυθρά αιμοσφαίρια φυσιολογικού σχήματος, και με χαρακτηριστικό κόκκινο χρώμα.</w:t>
            </w:r>
          </w:p>
        </w:tc>
      </w:tr>
      <w:tr w:rsidR="00884714" w:rsidRPr="004306A1" w:rsidTr="00F573E3">
        <w:trPr>
          <w:trHeight w:hRule="exact" w:val="1550"/>
          <w:tblCellSpacing w:w="20" w:type="dxa"/>
        </w:trPr>
        <w:tc>
          <w:tcPr>
            <w:tcW w:w="709" w:type="dxa"/>
            <w:shd w:val="clear" w:color="auto" w:fill="DBE5F1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after="120" w:line="180" w:lineRule="exact"/>
              <w:ind w:left="-10" w:firstLine="0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Μαρία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84714" w:rsidRPr="006104E5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  <w:i/>
              </w:rPr>
            </w:pPr>
            <w:r w:rsidRPr="006104E5">
              <w:rPr>
                <w:rStyle w:val="0"/>
                <w:rFonts w:ascii="Cambria" w:hAnsi="Cambria"/>
                <w:b/>
                <w:i w:val="0"/>
              </w:rPr>
              <w:t>5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17.000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left="120"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280.000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14,5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Fonts w:ascii="Cambria" w:hAnsi="Cambria"/>
                <w:b/>
              </w:rPr>
            </w:pPr>
            <w:r w:rsidRPr="00A354B0">
              <w:rPr>
                <w:rFonts w:ascii="Cambria" w:hAnsi="Cambria"/>
                <w:b/>
              </w:rPr>
              <w:t>ΑΒ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884714" w:rsidRPr="00A354B0" w:rsidRDefault="00884714" w:rsidP="00F573E3">
            <w:pPr>
              <w:pStyle w:val="2"/>
              <w:shd w:val="clear" w:color="auto" w:fill="auto"/>
              <w:spacing w:line="307" w:lineRule="exact"/>
              <w:ind w:left="140"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A354B0">
              <w:rPr>
                <w:rFonts w:ascii="Cambria" w:hAnsi="Cambria"/>
                <w:sz w:val="18"/>
                <w:szCs w:val="18"/>
              </w:rPr>
              <w:t>Ερυθρά αιμοσφαίρια φυσιολογικού σχήματος και με χαρακτηριστικό κόκκινο χρώμα.</w:t>
            </w:r>
          </w:p>
        </w:tc>
      </w:tr>
      <w:tr w:rsidR="00884714" w:rsidRPr="004306A1" w:rsidTr="00884714">
        <w:trPr>
          <w:trHeight w:hRule="exact" w:val="1044"/>
          <w:tblCellSpacing w:w="20" w:type="dxa"/>
        </w:trPr>
        <w:tc>
          <w:tcPr>
            <w:tcW w:w="9552" w:type="dxa"/>
            <w:gridSpan w:val="7"/>
            <w:shd w:val="clear" w:color="auto" w:fill="auto"/>
          </w:tcPr>
          <w:p w:rsidR="00884714" w:rsidRPr="00884714" w:rsidRDefault="00884714" w:rsidP="00F573E3">
            <w:pPr>
              <w:pStyle w:val="2"/>
              <w:shd w:val="clear" w:color="auto" w:fill="auto"/>
              <w:spacing w:line="312" w:lineRule="exact"/>
              <w:ind w:right="76" w:firstLine="0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>O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</w:rPr>
              <w:t xml:space="preserve"> φυσιολογικός αριθμός ερυθρών αιμοσφαιρίων στον άνθρωπο είναι 4</w:t>
            </w:r>
            <w:proofErr w:type="gramStart"/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</w:rPr>
              <w:t>,5</w:t>
            </w:r>
            <w:proofErr w:type="gramEnd"/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</w:rPr>
              <w:t>-6 εκατ.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</w:rPr>
              <w:t>κύτταρα/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>mm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  <w:vertAlign w:val="superscript"/>
              </w:rPr>
              <w:t>3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</w:rPr>
              <w:t xml:space="preserve"> αίματος. Η φυσιολογική τιμή της περιεχόμενης αιμοσφαιρίνης είναι στους ενήλικες 12-16 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>g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</w:rPr>
              <w:t>/100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>ml</w:t>
            </w:r>
            <w:r w:rsidRPr="00C66B87">
              <w:rPr>
                <w:rStyle w:val="0"/>
                <w:rFonts w:ascii="Cambria" w:hAnsi="Cambria"/>
                <w:i w:val="0"/>
                <w:sz w:val="22"/>
                <w:szCs w:val="22"/>
              </w:rPr>
              <w:t xml:space="preserve"> αίματος.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</w:rPr>
              <w:t xml:space="preserve"> Φυσιολογικός αριθμός λευκοκυττάρων  5000-10000/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>mm</w:t>
            </w:r>
            <w:r w:rsidRPr="00884714">
              <w:rPr>
                <w:rStyle w:val="0"/>
                <w:rFonts w:ascii="Cambria" w:hAnsi="Cambria"/>
                <w:i w:val="0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  <w:vertAlign w:val="superscript"/>
                <w:lang w:val="en-US"/>
              </w:rPr>
              <w:t xml:space="preserve"> 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</w:rPr>
              <w:t>και αιμοπεταλίων 250000-400000/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>mm</w:t>
            </w:r>
            <w:r w:rsidRPr="00884714">
              <w:rPr>
                <w:rStyle w:val="0"/>
                <w:rFonts w:ascii="Cambria" w:hAnsi="Cambria"/>
                <w:i w:val="0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  <w:vertAlign w:val="superscript"/>
                <w:lang w:val="en-US"/>
              </w:rPr>
              <w:t xml:space="preserve"> 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0"/>
                <w:rFonts w:ascii="Cambria" w:hAnsi="Cambria"/>
                <w:i w:val="0"/>
                <w:sz w:val="22"/>
                <w:szCs w:val="22"/>
              </w:rPr>
              <w:t>αίματος.</w:t>
            </w:r>
          </w:p>
        </w:tc>
      </w:tr>
    </w:tbl>
    <w:p w:rsidR="00884714" w:rsidRPr="00FC0D04" w:rsidRDefault="00884714" w:rsidP="00884714">
      <w:pPr>
        <w:pStyle w:val="2"/>
        <w:shd w:val="clear" w:color="auto" w:fill="auto"/>
        <w:ind w:right="-283" w:firstLine="0"/>
        <w:rPr>
          <w:rFonts w:ascii="Cambria" w:hAnsi="Cambria"/>
          <w:sz w:val="24"/>
          <w:szCs w:val="24"/>
        </w:rPr>
      </w:pPr>
      <w:r w:rsidRPr="00FC0D04">
        <w:rPr>
          <w:rFonts w:ascii="Cambria" w:hAnsi="Cambria"/>
          <w:sz w:val="24"/>
          <w:szCs w:val="24"/>
        </w:rPr>
        <w:t>1.</w:t>
      </w:r>
      <w:r w:rsidRPr="00FC0D04">
        <w:rPr>
          <w:rFonts w:ascii="Cambria" w:hAnsi="Cambria"/>
          <w:sz w:val="24"/>
          <w:szCs w:val="24"/>
        </w:rPr>
        <w:t>Ποιο άτομο παρουσιάζει μια αιματολογική εικόνα, που τον κάνει καταλληλότερο δότη αίματος, σε σχέση με τα άλλα; Σε ποιο άτομο θα συστήνατε να βελτιώσει τη διατροφή του; Ποιο άτομο, πιθανότατα, έχει προσβληθεί από κάποιο μικρόβιο; Να αιτιολογηθούν οι απαντήσεις σας.</w:t>
      </w:r>
    </w:p>
    <w:p w:rsidR="00884714" w:rsidRPr="00FC0D04" w:rsidRDefault="00884714" w:rsidP="00884714">
      <w:pPr>
        <w:pStyle w:val="2"/>
        <w:shd w:val="clear" w:color="auto" w:fill="auto"/>
        <w:ind w:right="-283" w:firstLine="0"/>
        <w:rPr>
          <w:rFonts w:ascii="Cambria" w:hAnsi="Cambria"/>
          <w:sz w:val="24"/>
          <w:szCs w:val="24"/>
        </w:rPr>
      </w:pPr>
    </w:p>
    <w:p w:rsidR="00884714" w:rsidRPr="00FC0D04" w:rsidRDefault="00884714" w:rsidP="00884714">
      <w:pPr>
        <w:pStyle w:val="2"/>
        <w:shd w:val="clear" w:color="auto" w:fill="auto"/>
        <w:ind w:right="-521" w:firstLine="0"/>
        <w:rPr>
          <w:rFonts w:ascii="Cambria" w:hAnsi="Cambria"/>
          <w:sz w:val="24"/>
          <w:szCs w:val="24"/>
        </w:rPr>
      </w:pPr>
      <w:r w:rsidRPr="00FC0D04">
        <w:rPr>
          <w:rFonts w:ascii="Cambria" w:hAnsi="Cambria"/>
          <w:sz w:val="24"/>
          <w:szCs w:val="24"/>
        </w:rPr>
        <w:t>2.</w:t>
      </w:r>
      <w:r w:rsidRPr="00FC0D04">
        <w:rPr>
          <w:rFonts w:ascii="Cambria" w:hAnsi="Cambria"/>
          <w:sz w:val="24"/>
          <w:szCs w:val="24"/>
        </w:rPr>
        <w:t>Το άτομο που έχει την καταλληλότερη αιματολογική εικόνα για να αξιοποιηθεί ως αιμοδότης, θα μπορούσε να δώσει αίμα σε κάποιον που ανήκει στην ΑΒ ομάδα αίματος; Αν ναι σε ποιες πρόσθετες εξετάσεις θα έπρεπε να υποβληθεί το αίμα του; Να αιτιολογηθούν οι απαντήσεις σας. (12+13μ)</w:t>
      </w:r>
    </w:p>
    <w:p w:rsidR="00884714" w:rsidRPr="00884714" w:rsidRDefault="00884714" w:rsidP="00884714">
      <w:pPr>
        <w:rPr>
          <w:rFonts w:ascii="Arial" w:hAnsi="Arial" w:cs="Arial"/>
          <w:sz w:val="24"/>
          <w:szCs w:val="24"/>
        </w:rPr>
      </w:pPr>
    </w:p>
    <w:sectPr w:rsidR="00884714" w:rsidRPr="00884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1536"/>
    <w:multiLevelType w:val="hybridMultilevel"/>
    <w:tmpl w:val="DCCC2E7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6"/>
    <w:rsid w:val="007507A6"/>
    <w:rsid w:val="00884714"/>
    <w:rsid w:val="00B274E8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7FE6-1CA2-4A93-8138-93B672F7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Σώμα κειμένου2"/>
    <w:basedOn w:val="a"/>
    <w:rsid w:val="00884714"/>
    <w:pPr>
      <w:widowControl w:val="0"/>
      <w:shd w:val="clear" w:color="auto" w:fill="FFFFFF"/>
      <w:spacing w:after="0" w:line="264" w:lineRule="exact"/>
      <w:ind w:hanging="540"/>
    </w:pPr>
    <w:rPr>
      <w:rFonts w:ascii="Arial" w:eastAsia="Arial" w:hAnsi="Arial" w:cs="Arial"/>
      <w:color w:val="000000"/>
      <w:spacing w:val="-3"/>
      <w:sz w:val="20"/>
      <w:szCs w:val="20"/>
      <w:lang w:eastAsia="el-GR"/>
    </w:rPr>
  </w:style>
  <w:style w:type="character" w:customStyle="1" w:styleId="0">
    <w:name w:val="Σώμα κειμένου + Πλάγια γραφή;Διάστιχο 0 στ."/>
    <w:rsid w:val="008847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4"/>
      <w:w w:val="100"/>
      <w:position w:val="0"/>
      <w:sz w:val="18"/>
      <w:szCs w:val="18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3</cp:revision>
  <dcterms:created xsi:type="dcterms:W3CDTF">2020-12-17T19:00:00Z</dcterms:created>
  <dcterms:modified xsi:type="dcterms:W3CDTF">2020-12-17T19:10:00Z</dcterms:modified>
</cp:coreProperties>
</file>