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rPr/>
      </w:pPr>
      <w:r w:rsidDel="00000000" w:rsidR="00000000" w:rsidRPr="00000000">
        <w:rPr>
          <w:b w:val="0"/>
          <w:color w:val="039be5"/>
          <w:sz w:val="48"/>
          <w:szCs w:val="48"/>
          <w:rtl w:val="0"/>
        </w:rPr>
        <w:t xml:space="preserve">Ενότητα 3</w:t>
      </w:r>
      <w:r w:rsidDel="00000000" w:rsidR="00000000" w:rsidRPr="00000000">
        <w:rPr>
          <w:b w:val="0"/>
          <w:sz w:val="48"/>
          <w:szCs w:val="48"/>
          <w:rtl w:val="0"/>
        </w:rPr>
        <w:br w:type="textWrapping"/>
      </w:r>
      <w:r w:rsidDel="00000000" w:rsidR="00000000" w:rsidRPr="00000000">
        <w:rPr>
          <w:rtl w:val="0"/>
        </w:rPr>
        <w:t xml:space="preserve">Ο κόσμος της Τεχνητής Νοημοσύνης (ΤΝ)</w:t>
      </w:r>
    </w:p>
    <w:p w:rsidR="00000000" w:rsidDel="00000000" w:rsidP="00000000" w:rsidRDefault="00000000" w:rsidRPr="00000000" w14:paraId="00000002">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200" w:line="30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Ενότητα 3 - Θέμα 1 Εφαρμογές της ΤΝ στον πραγματικό κόσμο</w:t>
              <w:tab/>
              <w:t xml:space="preserve">4</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200" w:line="300"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0j0zll">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Δραστηριότητα 3.1.1 - ΤΝ για καλό σκοπό: (Πιθανός) θετικός αντίκτυπος των τεχνολογιών ΤΝ στην κοινωνική ζωή και σε παγκόσμια προβλήματα</w:t>
            </w:r>
          </w:hyperlink>
          <w:hyperlink w:anchor="_heading=h.30j0zll">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200" w:line="300"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znysh7">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Δραστηριότητα 3.1.2 - Κύριες κοινωνικές προκλήσεις και κίνδυνοι κατά τη χρήση της ΤΝ</w:t>
            </w:r>
          </w:hyperlink>
          <w:hyperlink w:anchor="_heading=h.3znysh7">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200" w:line="300"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dy6vkm">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Δραστηριότητα 3.1.3 - Συνεργατικός σχεδιασμός μυθοπλασίας</w:t>
            </w:r>
          </w:hyperlink>
          <w:hyperlink w:anchor="_heading=h.3dy6vkm">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200" w:line="30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s8eyo1">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Ενότητα 3 - Θέμα 2 Ηθική της ΤΝ</w:t>
              <w:tab/>
              <w:t xml:space="preserve">17</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200" w:line="300"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rdcrjn">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Δραστηριότητα 3.2.1 - Δημιουργία πινάκων ηθικής αξιολόγησης</w:t>
            </w:r>
          </w:hyperlink>
          <w:hyperlink w:anchor="_heading=h.3rdcrjn">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200" w:line="300"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4sinio">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Δραστηριότητα 3.2.3 - Κώδικας ηθικής της τάξης</w:t>
            </w:r>
          </w:hyperlink>
          <w:hyperlink w:anchor="_heading=h.44sinio">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ab/>
              <w:t xml:space="preserve">24</w:t>
            </w:r>
          </w:hyperlink>
          <w:r w:rsidDel="00000000" w:rsidR="00000000" w:rsidRPr="00000000">
            <w:rPr>
              <w:rtl w:val="0"/>
            </w:rPr>
          </w:r>
        </w:p>
        <w:p w:rsidR="00000000" w:rsidDel="00000000" w:rsidP="00000000" w:rsidRDefault="00000000" w:rsidRPr="00000000" w14:paraId="0000000A">
          <w:pPr>
            <w:tabs>
              <w:tab w:val="right" w:pos="9360"/>
            </w:tabs>
            <w:spacing w:after="80" w:before="60" w:line="240" w:lineRule="auto"/>
            <w:ind w:left="360" w:firstLine="0"/>
            <w:rPr>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before="0" w:line="276" w:lineRule="auto"/>
        <w:rPr>
          <w:rFonts w:ascii="Arial" w:cs="Arial" w:eastAsia="Arial" w:hAnsi="Arial"/>
        </w:rPr>
      </w:pPr>
      <w:r w:rsidDel="00000000" w:rsidR="00000000" w:rsidRPr="00000000">
        <w:rPr>
          <w:rtl w:val="0"/>
        </w:rPr>
      </w:r>
    </w:p>
    <w:tbl>
      <w:tblPr>
        <w:tblStyle w:val="Table1"/>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1320"/>
        <w:gridCol w:w="7890"/>
        <w:tblGridChange w:id="0">
          <w:tblGrid>
            <w:gridCol w:w="1320"/>
            <w:gridCol w:w="7890"/>
          </w:tblGrid>
        </w:tblGridChange>
      </w:tblGrid>
      <w:tr>
        <w:trPr>
          <w:cantSplit w:val="0"/>
          <w:trHeight w:val="420" w:hRule="atLeast"/>
          <w:tblHeader w:val="0"/>
        </w:trPr>
        <w:tc>
          <w:tcPr>
            <w:gridSpan w:val="2"/>
            <w:shd w:fill="039be5" w:val="clear"/>
            <w:tcMar>
              <w:top w:w="100.0" w:type="dxa"/>
              <w:left w:w="100.0" w:type="dxa"/>
              <w:bottom w:w="100.0" w:type="dxa"/>
              <w:right w:w="100.0" w:type="dxa"/>
            </w:tcMar>
          </w:tcPr>
          <w:p w:rsidR="00000000" w:rsidDel="00000000" w:rsidP="00000000" w:rsidRDefault="00000000" w:rsidRPr="00000000" w14:paraId="0000000E">
            <w:pPr>
              <w:widowControl w:val="0"/>
              <w:spacing w:before="0" w:line="240" w:lineRule="auto"/>
              <w:jc w:val="center"/>
              <w:rPr>
                <w:b w:val="1"/>
                <w:color w:val="ffffff"/>
              </w:rPr>
            </w:pPr>
            <w:r w:rsidDel="00000000" w:rsidR="00000000" w:rsidRPr="00000000">
              <w:rPr>
                <w:b w:val="1"/>
                <w:color w:val="ffffff"/>
                <w:rtl w:val="0"/>
              </w:rPr>
              <w:t xml:space="preserve">Περιγραφή της Ενότητας </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0">
            <w:pPr>
              <w:widowControl w:val="0"/>
              <w:spacing w:before="0" w:line="240" w:lineRule="auto"/>
              <w:rPr/>
            </w:pPr>
            <w:r w:rsidDel="00000000" w:rsidR="00000000" w:rsidRPr="00000000">
              <w:rPr>
                <w:rtl w:val="0"/>
              </w:rPr>
              <w:t xml:space="preserve">Η ενότητα εστιάζει στις αλληλεπιδράσεις ανθρώπου – συστημάτων τεχνητής νοημοσύνης. Αναφέρεται σε εφαρμογές ΤΝ και μηχανικής μάθησης που κυκλοφορούν ήδη στην αγορά (π.χ., εφαρμογές όρασης υπολογιστών/computer vision apps, μηχανές αναζήτησης στο διαδίκτυο) ή που θα είναι διαθέσιμες στο άμεσο μέλλον (π.χ. αυτόνομα οχήματα, ανθρωποειδή ρομπότ). Οι δραστηριότητες επικεντρώνονται σε μία κριτική και ειλικρινή συζήτηση σχετικά με το τι μπορεί να επιτευχθεί χάρη στην ΤΝ και τη μηχανική μάθηση, τι εξακολουθεί να απέχει πολύ από το εφικτό στον εν λόγω τομέα και στο γεγονός ότι η ΤΝ μπορεί να επηρεάσει τόσο θετικά όσο και αρνητικά την κοινωνία.</w:t>
            </w:r>
          </w:p>
          <w:p w:rsidR="00000000" w:rsidDel="00000000" w:rsidP="00000000" w:rsidRDefault="00000000" w:rsidRPr="00000000" w14:paraId="00000011">
            <w:pPr>
              <w:widowControl w:val="0"/>
              <w:spacing w:before="0" w:line="240" w:lineRule="auto"/>
              <w:rPr/>
            </w:pPr>
            <w:r w:rsidDel="00000000" w:rsidR="00000000" w:rsidRPr="00000000">
              <w:rPr>
                <w:rtl w:val="0"/>
              </w:rPr>
            </w:r>
          </w:p>
          <w:p w:rsidR="00000000" w:rsidDel="00000000" w:rsidP="00000000" w:rsidRDefault="00000000" w:rsidRPr="00000000" w14:paraId="00000012">
            <w:pPr>
              <w:widowControl w:val="0"/>
              <w:spacing w:before="0" w:line="240" w:lineRule="auto"/>
              <w:rPr/>
            </w:pPr>
            <w:r w:rsidDel="00000000" w:rsidR="00000000" w:rsidRPr="00000000">
              <w:rPr>
                <w:rtl w:val="0"/>
              </w:rPr>
              <w:t xml:space="preserve">Οι μαθητές/ριες που θα παρακολουθήσουν αυτήν την ενότητα θα αναστοχαστούν σχετικά με τα πλεονεκτήματα και τα όρια της ΤΝ δίνοντας έμφαση σε πτυχές όπως η ιδιωτική ζωή και οι προκαταλήψεις που γεννιούνται στην αλληλεπίδραση ανθρώπου - ΤΝ από αυτήν την τεχνολογία. Οι εκπαιδευτικοί θα είναι σε θέση να εμπλέξουν τους/τις μαθητές/ριες σε δραστηριότητες και συζητήσεις που περιλαμβάνουν υπεύθυνη χρήση των ψηφιακών τεχνολογιών.</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4">
            <w:pPr>
              <w:widowControl w:val="0"/>
              <w:spacing w:before="0" w:line="240" w:lineRule="auto"/>
              <w:rPr/>
            </w:pPr>
            <w:r w:rsidDel="00000000" w:rsidR="00000000" w:rsidRPr="00000000">
              <w:rPr>
                <w:b w:val="1"/>
                <w:rtl w:val="0"/>
              </w:rPr>
              <w:t xml:space="preserve">Κύριο/α διδακτικό/ά αντικείμενο/α:</w:t>
            </w:r>
            <w:r w:rsidDel="00000000" w:rsidR="00000000" w:rsidRPr="00000000">
              <w:rPr>
                <w:rtl w:val="0"/>
              </w:rPr>
              <w:t xml:space="preserve"> Πληροφορική, Ηθική, Κοινωνικές Επιστήμες, Αγωγή του Πολίτη</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6">
            <w:pPr>
              <w:widowControl w:val="0"/>
              <w:spacing w:before="0" w:line="240" w:lineRule="auto"/>
              <w:rPr/>
            </w:pPr>
            <w:r w:rsidDel="00000000" w:rsidR="00000000" w:rsidRPr="00000000">
              <w:rPr>
                <w:b w:val="1"/>
                <w:rtl w:val="0"/>
              </w:rPr>
              <w:t xml:space="preserve">Χρόνος Ολοκλήρωσης της Ενότητας</w:t>
            </w:r>
            <w:r w:rsidDel="00000000" w:rsidR="00000000" w:rsidRPr="00000000">
              <w:rPr>
                <w:rtl w:val="0"/>
              </w:rPr>
              <w:t xml:space="preserve">: 4 ώρες </w:t>
            </w:r>
          </w:p>
        </w:tc>
      </w:tr>
      <w:tr>
        <w:trPr>
          <w:cantSplit w:val="0"/>
          <w:trHeight w:val="420" w:hRule="atLeast"/>
          <w:tblHeader w:val="0"/>
        </w:trPr>
        <w:tc>
          <w:tcPr>
            <w:gridSpan w:val="2"/>
            <w:shd w:fill="039be5" w:val="clear"/>
            <w:tcMar>
              <w:top w:w="100.0" w:type="dxa"/>
              <w:left w:w="100.0" w:type="dxa"/>
              <w:bottom w:w="100.0" w:type="dxa"/>
              <w:right w:w="100.0" w:type="dxa"/>
            </w:tcMar>
          </w:tcPr>
          <w:p w:rsidR="00000000" w:rsidDel="00000000" w:rsidP="00000000" w:rsidRDefault="00000000" w:rsidRPr="00000000" w14:paraId="00000018">
            <w:pPr>
              <w:widowControl w:val="0"/>
              <w:spacing w:before="0" w:line="240" w:lineRule="auto"/>
              <w:jc w:val="center"/>
              <w:rPr>
                <w:b w:val="1"/>
                <w:color w:val="ffffff"/>
              </w:rPr>
            </w:pPr>
            <w:r w:rsidDel="00000000" w:rsidR="00000000" w:rsidRPr="00000000">
              <w:rPr>
                <w:b w:val="1"/>
                <w:color w:val="ffffff"/>
                <w:rtl w:val="0"/>
              </w:rPr>
              <w:t xml:space="preserve">Θέματα και Δραστηριότητες</w:t>
            </w:r>
          </w:p>
        </w:tc>
      </w:tr>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01A">
            <w:pPr>
              <w:widowControl w:val="0"/>
              <w:spacing w:before="0" w:line="240" w:lineRule="auto"/>
              <w:rPr>
                <w:b w:val="1"/>
              </w:rPr>
            </w:pPr>
            <w:r w:rsidDel="00000000" w:rsidR="00000000" w:rsidRPr="00000000">
              <w:rPr>
                <w:b w:val="1"/>
                <w:rtl w:val="0"/>
              </w:rPr>
              <w:t xml:space="preserve">Θέμα 3.1</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before="0" w:line="240" w:lineRule="auto"/>
              <w:rPr/>
            </w:pPr>
            <w:r w:rsidDel="00000000" w:rsidR="00000000" w:rsidRPr="00000000">
              <w:rPr>
                <w:b w:val="1"/>
                <w:rtl w:val="0"/>
              </w:rPr>
              <w:t xml:space="preserve">Εφαρμογές της ΤΝ στον πραγματικό κόσμο</w:t>
            </w:r>
            <w:r w:rsidDel="00000000" w:rsidR="00000000" w:rsidRPr="00000000">
              <w:rPr>
                <w:rtl w:val="0"/>
              </w:rPr>
              <w:t xml:space="preserve">: Δραστηριότητα 3.1.1 ΤΝ για καλό σκοπό: (Πιθανός) θετικός αντίκτυπος των τεχνολογιών ΤΝ στην κοινωνική ζωή και σε παγκόσμια προβλήματα</w:t>
            </w:r>
            <w:r w:rsidDel="00000000" w:rsidR="00000000" w:rsidRPr="00000000">
              <w:rPr>
                <w:rFonts w:ascii="Verdana" w:cs="Verdana" w:eastAsia="Verdana" w:hAnsi="Verdana"/>
                <w:rtl w:val="0"/>
              </w:rPr>
              <w:t xml:space="preserve">·</w:t>
            </w:r>
            <w:r w:rsidDel="00000000" w:rsidR="00000000" w:rsidRPr="00000000">
              <w:rPr>
                <w:rtl w:val="0"/>
              </w:rPr>
              <w:t xml:space="preserve"> Δραστηριότητα 3.1.2 Κύριες κοινωνικές προκλήσεις και κίνδυνοι κατά τη χρήση της ΤΝ</w:t>
            </w:r>
            <w:r w:rsidDel="00000000" w:rsidR="00000000" w:rsidRPr="00000000">
              <w:rPr>
                <w:rFonts w:ascii="Verdana" w:cs="Verdana" w:eastAsia="Verdana" w:hAnsi="Verdana"/>
                <w:rtl w:val="0"/>
              </w:rPr>
              <w:t xml:space="preserve">·</w:t>
            </w:r>
            <w:r w:rsidDel="00000000" w:rsidR="00000000" w:rsidRPr="00000000">
              <w:rPr>
                <w:rtl w:val="0"/>
              </w:rPr>
              <w:t xml:space="preserve"> Δραστηριότητα 3.1.3 Συνεργατικός σχεδιασμός μυθοπλασίας</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1C">
            <w:pPr>
              <w:widowControl w:val="0"/>
              <w:spacing w:before="0" w:line="240" w:lineRule="auto"/>
              <w:rPr>
                <w:b w:val="1"/>
              </w:rPr>
            </w:pPr>
            <w:r w:rsidDel="00000000" w:rsidR="00000000" w:rsidRPr="00000000">
              <w:rPr>
                <w:b w:val="1"/>
                <w:rtl w:val="0"/>
              </w:rPr>
              <w:t xml:space="preserve">Θέμα 3.2</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before="0" w:line="240" w:lineRule="auto"/>
              <w:rPr/>
            </w:pPr>
            <w:r w:rsidDel="00000000" w:rsidR="00000000" w:rsidRPr="00000000">
              <w:rPr>
                <w:b w:val="1"/>
                <w:rtl w:val="0"/>
              </w:rPr>
              <w:t xml:space="preserve">Ηθικές συνέπειες της ΤΝ:</w:t>
            </w:r>
            <w:r w:rsidDel="00000000" w:rsidR="00000000" w:rsidRPr="00000000">
              <w:rPr>
                <w:rtl w:val="0"/>
              </w:rPr>
              <w:t xml:space="preserve"> Δραστηριότητα 3.2.1 Δημιουργία πινάκων ηθικής αξιολόγησης</w:t>
            </w:r>
            <w:r w:rsidDel="00000000" w:rsidR="00000000" w:rsidRPr="00000000">
              <w:rPr>
                <w:rFonts w:ascii="Verdana" w:cs="Verdana" w:eastAsia="Verdana" w:hAnsi="Verdana"/>
                <w:rtl w:val="0"/>
              </w:rPr>
              <w:t xml:space="preserve">·</w:t>
            </w:r>
            <w:r w:rsidDel="00000000" w:rsidR="00000000" w:rsidRPr="00000000">
              <w:rPr>
                <w:rtl w:val="0"/>
              </w:rPr>
              <w:t xml:space="preserve"> Δραστηριότητα 3.2.2 Συζήτηση σεναρίων</w:t>
            </w:r>
            <w:r w:rsidDel="00000000" w:rsidR="00000000" w:rsidRPr="00000000">
              <w:rPr>
                <w:rFonts w:ascii="Verdana" w:cs="Verdana" w:eastAsia="Verdana" w:hAnsi="Verdana"/>
                <w:rtl w:val="0"/>
              </w:rPr>
              <w:t xml:space="preserve">·</w:t>
            </w:r>
            <w:r w:rsidDel="00000000" w:rsidR="00000000" w:rsidRPr="00000000">
              <w:rPr>
                <w:rtl w:val="0"/>
              </w:rPr>
              <w:t xml:space="preserve"> Δραστηριότητα 3.2.3 Κώδικας ηθικής της τάξης</w:t>
            </w:r>
          </w:p>
        </w:tc>
      </w:tr>
      <w:tr>
        <w:trPr>
          <w:cantSplit w:val="0"/>
          <w:trHeight w:val="420" w:hRule="atLeast"/>
          <w:tblHeader w:val="0"/>
        </w:trPr>
        <w:tc>
          <w:tcPr>
            <w:gridSpan w:val="2"/>
            <w:shd w:fill="039be5" w:val="clear"/>
            <w:tcMar>
              <w:top w:w="100.0" w:type="dxa"/>
              <w:left w:w="100.0" w:type="dxa"/>
              <w:bottom w:w="100.0" w:type="dxa"/>
              <w:right w:w="100.0" w:type="dxa"/>
            </w:tcMar>
          </w:tcPr>
          <w:p w:rsidR="00000000" w:rsidDel="00000000" w:rsidP="00000000" w:rsidRDefault="00000000" w:rsidRPr="00000000" w14:paraId="0000001E">
            <w:pPr>
              <w:widowControl w:val="0"/>
              <w:spacing w:before="0" w:line="240" w:lineRule="auto"/>
              <w:jc w:val="center"/>
              <w:rPr>
                <w:b w:val="1"/>
              </w:rPr>
            </w:pPr>
            <w:r w:rsidDel="00000000" w:rsidR="00000000" w:rsidRPr="00000000">
              <w:rPr>
                <w:b w:val="1"/>
                <w:color w:val="ffffff"/>
                <w:rtl w:val="0"/>
              </w:rPr>
              <w:t xml:space="preserve">Ψηφιακές Ικανότητες των Πολιτών (DigComp 2.1)</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0">
            <w:pPr>
              <w:widowControl w:val="0"/>
              <w:spacing w:before="0" w:line="240" w:lineRule="auto"/>
              <w:rPr/>
            </w:pPr>
            <w:r w:rsidDel="00000000" w:rsidR="00000000" w:rsidRPr="00000000">
              <w:rPr>
                <w:rtl w:val="0"/>
              </w:rPr>
              <w:t xml:space="preserve">Τομέας 2 - Επικοινωνία και Συνεργασία</w:t>
            </w:r>
          </w:p>
          <w:p w:rsidR="00000000" w:rsidDel="00000000" w:rsidP="00000000" w:rsidRDefault="00000000" w:rsidRPr="00000000" w14:paraId="00000021">
            <w:pPr>
              <w:widowControl w:val="0"/>
              <w:numPr>
                <w:ilvl w:val="0"/>
                <w:numId w:val="9"/>
              </w:numPr>
              <w:spacing w:before="0" w:line="240" w:lineRule="auto"/>
              <w:ind w:left="720" w:hanging="360"/>
              <w:rPr/>
            </w:pPr>
            <w:r w:rsidDel="00000000" w:rsidR="00000000" w:rsidRPr="00000000">
              <w:rPr>
                <w:rtl w:val="0"/>
              </w:rPr>
              <w:t xml:space="preserve">2.2 Διαμοιρασμός μέσω ψηφιακών τεχνολογιών </w:t>
            </w:r>
          </w:p>
          <w:p w:rsidR="00000000" w:rsidDel="00000000" w:rsidP="00000000" w:rsidRDefault="00000000" w:rsidRPr="00000000" w14:paraId="00000022">
            <w:pPr>
              <w:widowControl w:val="0"/>
              <w:numPr>
                <w:ilvl w:val="0"/>
                <w:numId w:val="9"/>
              </w:numPr>
              <w:spacing w:before="0" w:line="240" w:lineRule="auto"/>
              <w:ind w:left="720" w:hanging="360"/>
              <w:rPr/>
            </w:pPr>
            <w:r w:rsidDel="00000000" w:rsidR="00000000" w:rsidRPr="00000000">
              <w:rPr>
                <w:rtl w:val="0"/>
              </w:rPr>
              <w:t xml:space="preserve">2.3 Συμμετοχή στα κοινά μέσω ψηφιακών τεχνολογιών </w:t>
            </w:r>
          </w:p>
          <w:p w:rsidR="00000000" w:rsidDel="00000000" w:rsidP="00000000" w:rsidRDefault="00000000" w:rsidRPr="00000000" w14:paraId="00000023">
            <w:pPr>
              <w:widowControl w:val="0"/>
              <w:numPr>
                <w:ilvl w:val="0"/>
                <w:numId w:val="9"/>
              </w:numPr>
              <w:spacing w:before="0" w:line="240" w:lineRule="auto"/>
              <w:ind w:left="720" w:hanging="360"/>
              <w:rPr/>
            </w:pPr>
            <w:r w:rsidDel="00000000" w:rsidR="00000000" w:rsidRPr="00000000">
              <w:rPr>
                <w:rtl w:val="0"/>
              </w:rPr>
              <w:t xml:space="preserve">2.4 Συνεργασία μέσω ψηφιακών τεχνολογιών </w:t>
            </w:r>
          </w:p>
          <w:p w:rsidR="00000000" w:rsidDel="00000000" w:rsidP="00000000" w:rsidRDefault="00000000" w:rsidRPr="00000000" w14:paraId="00000024">
            <w:pPr>
              <w:widowControl w:val="0"/>
              <w:spacing w:before="0" w:line="240" w:lineRule="auto"/>
              <w:rPr/>
            </w:pPr>
            <w:r w:rsidDel="00000000" w:rsidR="00000000" w:rsidRPr="00000000">
              <w:rPr>
                <w:rtl w:val="0"/>
              </w:rPr>
            </w:r>
          </w:p>
          <w:p w:rsidR="00000000" w:rsidDel="00000000" w:rsidP="00000000" w:rsidRDefault="00000000" w:rsidRPr="00000000" w14:paraId="00000025">
            <w:pPr>
              <w:widowControl w:val="0"/>
              <w:spacing w:before="0" w:line="240" w:lineRule="auto"/>
              <w:rPr/>
            </w:pPr>
            <w:r w:rsidDel="00000000" w:rsidR="00000000" w:rsidRPr="00000000">
              <w:rPr>
                <w:rtl w:val="0"/>
              </w:rPr>
              <w:t xml:space="preserve">Τομέας 3 - Δημιουργία Ψηφιακού Περιεχομένου </w:t>
            </w:r>
          </w:p>
          <w:p w:rsidR="00000000" w:rsidDel="00000000" w:rsidP="00000000" w:rsidRDefault="00000000" w:rsidRPr="00000000" w14:paraId="00000026">
            <w:pPr>
              <w:widowControl w:val="0"/>
              <w:numPr>
                <w:ilvl w:val="0"/>
                <w:numId w:val="34"/>
              </w:numPr>
              <w:spacing w:before="0" w:line="240" w:lineRule="auto"/>
              <w:ind w:left="720" w:hanging="360"/>
              <w:rPr/>
            </w:pPr>
            <w:r w:rsidDel="00000000" w:rsidR="00000000" w:rsidRPr="00000000">
              <w:rPr>
                <w:rtl w:val="0"/>
              </w:rPr>
              <w:t xml:space="preserve">3.1 Ανάπτυξη ψηφιακού περιεχομένου </w:t>
            </w:r>
          </w:p>
          <w:p w:rsidR="00000000" w:rsidDel="00000000" w:rsidP="00000000" w:rsidRDefault="00000000" w:rsidRPr="00000000" w14:paraId="00000027">
            <w:pPr>
              <w:widowControl w:val="0"/>
              <w:numPr>
                <w:ilvl w:val="0"/>
                <w:numId w:val="34"/>
              </w:numPr>
              <w:spacing w:before="0" w:line="240" w:lineRule="auto"/>
              <w:ind w:left="720" w:hanging="360"/>
              <w:rPr/>
            </w:pPr>
            <w:r w:rsidDel="00000000" w:rsidR="00000000" w:rsidRPr="00000000">
              <w:rPr>
                <w:rtl w:val="0"/>
              </w:rPr>
              <w:t xml:space="preserve">3.2 Ενσωμάτωση και επανεπεξεργασία ψηφιακού περιεχομένου </w:t>
            </w:r>
          </w:p>
          <w:p w:rsidR="00000000" w:rsidDel="00000000" w:rsidP="00000000" w:rsidRDefault="00000000" w:rsidRPr="00000000" w14:paraId="00000028">
            <w:pPr>
              <w:widowControl w:val="0"/>
              <w:numPr>
                <w:ilvl w:val="0"/>
                <w:numId w:val="34"/>
              </w:numPr>
              <w:spacing w:before="0" w:line="240" w:lineRule="auto"/>
              <w:ind w:left="720" w:hanging="360"/>
              <w:rPr/>
            </w:pPr>
            <w:r w:rsidDel="00000000" w:rsidR="00000000" w:rsidRPr="00000000">
              <w:rPr>
                <w:rtl w:val="0"/>
              </w:rPr>
              <w:t xml:space="preserve">3.4 Προγραμματισμός </w:t>
            </w:r>
          </w:p>
          <w:p w:rsidR="00000000" w:rsidDel="00000000" w:rsidP="00000000" w:rsidRDefault="00000000" w:rsidRPr="00000000" w14:paraId="00000029">
            <w:pPr>
              <w:widowControl w:val="0"/>
              <w:spacing w:before="0" w:line="240" w:lineRule="auto"/>
              <w:ind w:left="720" w:firstLine="0"/>
              <w:rPr/>
            </w:pPr>
            <w:r w:rsidDel="00000000" w:rsidR="00000000" w:rsidRPr="00000000">
              <w:rPr>
                <w:rtl w:val="0"/>
              </w:rPr>
            </w:r>
          </w:p>
          <w:p w:rsidR="00000000" w:rsidDel="00000000" w:rsidP="00000000" w:rsidRDefault="00000000" w:rsidRPr="00000000" w14:paraId="0000002A">
            <w:pPr>
              <w:widowControl w:val="0"/>
              <w:spacing w:before="0" w:line="240" w:lineRule="auto"/>
              <w:rPr/>
            </w:pPr>
            <w:r w:rsidDel="00000000" w:rsidR="00000000" w:rsidRPr="00000000">
              <w:rPr>
                <w:rtl w:val="0"/>
              </w:rPr>
              <w:t xml:space="preserve">Τομέας 4 - Ασφάλεια</w:t>
            </w:r>
          </w:p>
          <w:p w:rsidR="00000000" w:rsidDel="00000000" w:rsidP="00000000" w:rsidRDefault="00000000" w:rsidRPr="00000000" w14:paraId="0000002B">
            <w:pPr>
              <w:widowControl w:val="0"/>
              <w:numPr>
                <w:ilvl w:val="0"/>
                <w:numId w:val="15"/>
              </w:numPr>
              <w:spacing w:before="0" w:line="240" w:lineRule="auto"/>
              <w:ind w:left="720" w:hanging="360"/>
              <w:rPr/>
            </w:pPr>
            <w:r w:rsidDel="00000000" w:rsidR="00000000" w:rsidRPr="00000000">
              <w:rPr>
                <w:rtl w:val="0"/>
              </w:rPr>
              <w:t xml:space="preserve">4.1 Προστασία συσκευών</w:t>
            </w:r>
          </w:p>
          <w:p w:rsidR="00000000" w:rsidDel="00000000" w:rsidP="00000000" w:rsidRDefault="00000000" w:rsidRPr="00000000" w14:paraId="0000002C">
            <w:pPr>
              <w:widowControl w:val="0"/>
              <w:numPr>
                <w:ilvl w:val="0"/>
                <w:numId w:val="15"/>
              </w:numPr>
              <w:spacing w:before="0" w:line="240" w:lineRule="auto"/>
              <w:ind w:left="720" w:hanging="360"/>
              <w:rPr/>
            </w:pPr>
            <w:r w:rsidDel="00000000" w:rsidR="00000000" w:rsidRPr="00000000">
              <w:rPr>
                <w:rtl w:val="0"/>
              </w:rPr>
              <w:t xml:space="preserve">4.2 Προστασία των προσωπικών δεδομένων και της ιδιωτικής ζωής</w:t>
            </w:r>
          </w:p>
          <w:p w:rsidR="00000000" w:rsidDel="00000000" w:rsidP="00000000" w:rsidRDefault="00000000" w:rsidRPr="00000000" w14:paraId="0000002D">
            <w:pPr>
              <w:widowControl w:val="0"/>
              <w:numPr>
                <w:ilvl w:val="0"/>
                <w:numId w:val="15"/>
              </w:numPr>
              <w:spacing w:before="0" w:line="240" w:lineRule="auto"/>
              <w:ind w:left="720" w:hanging="360"/>
              <w:rPr/>
            </w:pPr>
            <w:r w:rsidDel="00000000" w:rsidR="00000000" w:rsidRPr="00000000">
              <w:rPr>
                <w:rtl w:val="0"/>
              </w:rPr>
              <w:t xml:space="preserve">4.4 Προστασία του περιβάλλοντος</w:t>
            </w:r>
          </w:p>
          <w:p w:rsidR="00000000" w:rsidDel="00000000" w:rsidP="00000000" w:rsidRDefault="00000000" w:rsidRPr="00000000" w14:paraId="0000002E">
            <w:pPr>
              <w:widowControl w:val="0"/>
              <w:spacing w:before="0" w:line="240" w:lineRule="auto"/>
              <w:rPr/>
            </w:pPr>
            <w:r w:rsidDel="00000000" w:rsidR="00000000" w:rsidRPr="00000000">
              <w:rPr>
                <w:rtl w:val="0"/>
              </w:rPr>
            </w:r>
          </w:p>
        </w:tc>
      </w:tr>
      <w:tr>
        <w:trPr>
          <w:cantSplit w:val="0"/>
          <w:trHeight w:val="420" w:hRule="atLeast"/>
          <w:tblHeader w:val="0"/>
        </w:trPr>
        <w:tc>
          <w:tcPr>
            <w:gridSpan w:val="2"/>
            <w:shd w:fill="039be5" w:val="clear"/>
            <w:tcMar>
              <w:top w:w="100.0" w:type="dxa"/>
              <w:left w:w="100.0" w:type="dxa"/>
              <w:bottom w:w="100.0" w:type="dxa"/>
              <w:right w:w="100.0" w:type="dxa"/>
            </w:tcMar>
          </w:tcPr>
          <w:p w:rsidR="00000000" w:rsidDel="00000000" w:rsidP="00000000" w:rsidRDefault="00000000" w:rsidRPr="00000000" w14:paraId="00000030">
            <w:pPr>
              <w:widowControl w:val="0"/>
              <w:spacing w:before="0" w:line="240" w:lineRule="auto"/>
              <w:jc w:val="center"/>
              <w:rPr>
                <w:b w:val="1"/>
              </w:rPr>
            </w:pPr>
            <w:r w:rsidDel="00000000" w:rsidR="00000000" w:rsidRPr="00000000">
              <w:rPr>
                <w:b w:val="1"/>
                <w:color w:val="ffffff"/>
                <w:rtl w:val="0"/>
              </w:rPr>
              <w:t xml:space="preserve">Ψηφιακές Ικανότητες Εκπαιδευτικών (DigCompEdu)</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32">
            <w:pPr>
              <w:spacing w:before="0" w:line="276" w:lineRule="auto"/>
              <w:rPr/>
            </w:pPr>
            <w:r w:rsidDel="00000000" w:rsidR="00000000" w:rsidRPr="00000000">
              <w:rPr>
                <w:rtl w:val="0"/>
              </w:rPr>
              <w:t xml:space="preserve">Τομέας 5 - Ενδυνάμωση των Εκπαιδευόμενων</w:t>
            </w:r>
          </w:p>
          <w:p w:rsidR="00000000" w:rsidDel="00000000" w:rsidP="00000000" w:rsidRDefault="00000000" w:rsidRPr="00000000" w14:paraId="00000033">
            <w:pPr>
              <w:numPr>
                <w:ilvl w:val="0"/>
                <w:numId w:val="6"/>
              </w:numPr>
              <w:spacing w:before="0" w:line="276" w:lineRule="auto"/>
              <w:ind w:left="720" w:hanging="360"/>
              <w:rPr/>
            </w:pPr>
            <w:r w:rsidDel="00000000" w:rsidR="00000000" w:rsidRPr="00000000">
              <w:rPr>
                <w:rtl w:val="0"/>
              </w:rPr>
              <w:t xml:space="preserve"> 5.1 Προσβασιμότητα και συμπερίληψη</w:t>
            </w:r>
          </w:p>
          <w:p w:rsidR="00000000" w:rsidDel="00000000" w:rsidP="00000000" w:rsidRDefault="00000000" w:rsidRPr="00000000" w14:paraId="00000034">
            <w:pPr>
              <w:numPr>
                <w:ilvl w:val="0"/>
                <w:numId w:val="6"/>
              </w:numPr>
              <w:spacing w:before="0" w:line="276" w:lineRule="auto"/>
              <w:ind w:left="720" w:hanging="360"/>
              <w:rPr>
                <w:highlight w:val="white"/>
              </w:rPr>
            </w:pPr>
            <w:r w:rsidDel="00000000" w:rsidR="00000000" w:rsidRPr="00000000">
              <w:rPr>
                <w:highlight w:val="white"/>
                <w:rtl w:val="0"/>
              </w:rPr>
              <w:t xml:space="preserve"> 5.3 </w:t>
            </w:r>
            <w:r w:rsidDel="00000000" w:rsidR="00000000" w:rsidRPr="00000000">
              <w:rPr>
                <w:rtl w:val="0"/>
              </w:rPr>
              <w:t xml:space="preserve">Ενεργός συμμετοχή εκπαιδευόμενων</w:t>
            </w:r>
            <w:r w:rsidDel="00000000" w:rsidR="00000000" w:rsidRPr="00000000">
              <w:rPr>
                <w:highlight w:val="white"/>
                <w:rtl w:val="0"/>
              </w:rPr>
              <w:t xml:space="preserve"> </w:t>
            </w:r>
          </w:p>
        </w:tc>
      </w:tr>
      <w:tr>
        <w:trPr>
          <w:cantSplit w:val="0"/>
          <w:trHeight w:val="420" w:hRule="atLeast"/>
          <w:tblHeader w:val="0"/>
        </w:trPr>
        <w:tc>
          <w:tcPr>
            <w:gridSpan w:val="2"/>
            <w:shd w:fill="039be5" w:val="clear"/>
            <w:tcMar>
              <w:top w:w="100.0" w:type="dxa"/>
              <w:left w:w="100.0" w:type="dxa"/>
              <w:bottom w:w="100.0" w:type="dxa"/>
              <w:right w:w="100.0" w:type="dxa"/>
            </w:tcMar>
          </w:tcPr>
          <w:p w:rsidR="00000000" w:rsidDel="00000000" w:rsidP="00000000" w:rsidRDefault="00000000" w:rsidRPr="00000000" w14:paraId="00000036">
            <w:pPr>
              <w:widowControl w:val="0"/>
              <w:spacing w:before="0" w:line="240" w:lineRule="auto"/>
              <w:jc w:val="center"/>
              <w:rPr>
                <w:b w:val="1"/>
                <w:color w:val="ffffff"/>
              </w:rPr>
            </w:pPr>
            <w:r w:rsidDel="00000000" w:rsidR="00000000" w:rsidRPr="00000000">
              <w:rPr>
                <w:b w:val="1"/>
                <w:color w:val="ffffff"/>
                <w:rtl w:val="0"/>
              </w:rPr>
              <w:t xml:space="preserve">Εκπαιδευτικοί Στόχοι</w:t>
            </w:r>
          </w:p>
        </w:tc>
      </w:tr>
      <w:tr>
        <w:trPr>
          <w:cantSplit w:val="0"/>
          <w:trHeight w:val="420" w:hRule="atLeast"/>
          <w:tblHeader w:val="0"/>
        </w:trPr>
        <w:tc>
          <w:tcPr>
            <w:gridSpan w:val="2"/>
            <w:tcMar>
              <w:top w:w="100.0" w:type="dxa"/>
              <w:left w:w="100.0" w:type="dxa"/>
              <w:bottom w:w="100.0" w:type="dxa"/>
              <w:right w:w="100.0" w:type="dxa"/>
            </w:tcMar>
          </w:tcPr>
          <w:p w:rsidR="00000000" w:rsidDel="00000000" w:rsidP="00000000" w:rsidRDefault="00000000" w:rsidRPr="00000000" w14:paraId="00000038">
            <w:pPr>
              <w:widowControl w:val="0"/>
              <w:spacing w:before="0" w:line="240" w:lineRule="auto"/>
              <w:jc w:val="both"/>
              <w:rPr/>
            </w:pPr>
            <w:r w:rsidDel="00000000" w:rsidR="00000000" w:rsidRPr="00000000">
              <w:rPr>
                <w:rtl w:val="0"/>
              </w:rPr>
              <w:t xml:space="preserve">Η ενότητα έχει ως στόχο να συμβάλει στην κριτική κατανόηση των προκλήσεων που σχετίζονται με την αλληλεπίδραση του ανθρώπου με τις τεχνολογίες ΤΝ. Οι μαθητές/ριες αφού μάθουν ποιο στάδιο ανάπτυξης διανύει η ΤΝ επί του παρόντος και σε ποιο προβλέπεται να φτάσει μεσοπρόθεσμα, θα συνειδητοποιήσουν τη λειτουργία των εργαλείων που βασίζονται στην ΤΝ και των πολιτισμικών προκαταλήψεων που την επηρεάζουν. Επιπλέον, θα είναι σε θέση να διατυπώσουν υποθέσεις σχετικά με τις θετικές και αρνητικές συνέπειες που μπορεί να επιφέρει η υιοθέτηση εργαλείων ΤΝ σε κοινωνικό επίπεδο και να επιχειρηματολογήσουν υπέρ ή κατά διαφόρων ηθικών διλημμάτων.</w:t>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480" w:lineRule="auto"/>
        <w:rPr>
          <w:color w:val="666666"/>
        </w:rPr>
      </w:pP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rPr/>
      </w:pPr>
      <w:bookmarkStart w:colFirst="0" w:colLast="0" w:name="_heading=h.gjdgxs" w:id="0"/>
      <w:bookmarkEnd w:id="0"/>
      <w:r w:rsidDel="00000000" w:rsidR="00000000" w:rsidRPr="00000000">
        <w:rPr>
          <w:sz w:val="48"/>
          <w:szCs w:val="48"/>
          <w:rtl w:val="0"/>
        </w:rPr>
        <w:t xml:space="preserve">Ενότητα 3 - Θέμα 1</w:t>
        <w:br w:type="textWrapping"/>
      </w:r>
      <w:r w:rsidDel="00000000" w:rsidR="00000000" w:rsidRPr="00000000">
        <w:rPr>
          <w:rtl w:val="0"/>
        </w:rPr>
        <w:t xml:space="preserve">Εφαρμογές της ΤΝ στον πραγματικό κόσμο</w:t>
      </w:r>
    </w:p>
    <w:p w:rsidR="00000000" w:rsidDel="00000000" w:rsidP="00000000" w:rsidRDefault="00000000" w:rsidRPr="00000000" w14:paraId="0000003D">
      <w:pPr>
        <w:spacing w:before="0" w:line="276" w:lineRule="auto"/>
        <w:rPr>
          <w:rFonts w:ascii="Arial" w:cs="Arial" w:eastAsia="Arial" w:hAnsi="Arial"/>
        </w:rPr>
      </w:pPr>
      <w:r w:rsidDel="00000000" w:rsidR="00000000" w:rsidRPr="00000000">
        <w:rPr>
          <w:rtl w:val="0"/>
        </w:rPr>
      </w:r>
    </w:p>
    <w:tbl>
      <w:tblPr>
        <w:tblStyle w:val="Table2"/>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2880"/>
        <w:gridCol w:w="6330"/>
        <w:tblGridChange w:id="0">
          <w:tblGrid>
            <w:gridCol w:w="2880"/>
            <w:gridCol w:w="6330"/>
          </w:tblGrid>
        </w:tblGridChange>
      </w:tblGrid>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03E">
            <w:pPr>
              <w:widowControl w:val="0"/>
              <w:spacing w:before="0" w:line="240" w:lineRule="auto"/>
              <w:rPr>
                <w:b w:val="1"/>
              </w:rPr>
            </w:pPr>
            <w:r w:rsidDel="00000000" w:rsidR="00000000" w:rsidRPr="00000000">
              <w:rPr>
                <w:b w:val="1"/>
                <w:rtl w:val="0"/>
              </w:rPr>
              <w:t xml:space="preserve">Διάρκεια</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before="0" w:line="240" w:lineRule="auto"/>
              <w:rPr/>
            </w:pPr>
            <w:r w:rsidDel="00000000" w:rsidR="00000000" w:rsidRPr="00000000">
              <w:rPr>
                <w:rtl w:val="0"/>
              </w:rPr>
              <w:t xml:space="preserve">Περίπου 120 λεπτά </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40">
            <w:pPr>
              <w:widowControl w:val="0"/>
              <w:spacing w:before="0" w:line="240" w:lineRule="auto"/>
              <w:rPr>
                <w:b w:val="1"/>
              </w:rPr>
            </w:pPr>
            <w:r w:rsidDel="00000000" w:rsidR="00000000" w:rsidRPr="00000000">
              <w:rPr>
                <w:b w:val="1"/>
                <w:rtl w:val="0"/>
              </w:rPr>
              <w:t xml:space="preserve">Διδακτικά Αντικείμενα</w:t>
            </w:r>
          </w:p>
        </w:tc>
        <w:tc>
          <w:tcPr>
            <w:shd w:fill="auto" w:val="clear"/>
            <w:tcMar>
              <w:top w:w="100.0" w:type="dxa"/>
              <w:left w:w="100.0" w:type="dxa"/>
              <w:bottom w:w="100.0" w:type="dxa"/>
              <w:right w:w="100.0" w:type="dxa"/>
            </w:tcMar>
          </w:tcPr>
          <w:p w:rsidR="00000000" w:rsidDel="00000000" w:rsidP="00000000" w:rsidRDefault="00000000" w:rsidRPr="00000000" w14:paraId="00000041">
            <w:pPr>
              <w:rPr/>
            </w:pPr>
            <w:r w:rsidDel="00000000" w:rsidR="00000000" w:rsidRPr="00000000">
              <w:rPr>
                <w:rtl w:val="0"/>
              </w:rPr>
              <w:t xml:space="preserve">Κοινωνικές Επιστήμες, Πληροφορική, Αγωγή του Πολίτη, Ηθική</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42">
            <w:pPr>
              <w:widowControl w:val="0"/>
              <w:spacing w:before="0" w:line="240" w:lineRule="auto"/>
              <w:rPr>
                <w:b w:val="1"/>
              </w:rPr>
            </w:pPr>
            <w:r w:rsidDel="00000000" w:rsidR="00000000" w:rsidRPr="00000000">
              <w:rPr>
                <w:b w:val="1"/>
                <w:rtl w:val="0"/>
              </w:rPr>
              <w:t xml:space="preserve">Περίληψη</w:t>
            </w:r>
          </w:p>
        </w:tc>
        <w:tc>
          <w:tcPr>
            <w:shd w:fill="auto" w:val="clear"/>
            <w:tcMar>
              <w:top w:w="100.0" w:type="dxa"/>
              <w:left w:w="100.0" w:type="dxa"/>
              <w:bottom w:w="100.0" w:type="dxa"/>
              <w:right w:w="100.0" w:type="dxa"/>
            </w:tcMar>
          </w:tcPr>
          <w:p w:rsidR="00000000" w:rsidDel="00000000" w:rsidP="00000000" w:rsidRDefault="00000000" w:rsidRPr="00000000" w14:paraId="00000043">
            <w:pPr>
              <w:spacing w:after="200" w:before="0" w:line="276" w:lineRule="auto"/>
              <w:jc w:val="both"/>
              <w:rPr/>
            </w:pPr>
            <w:r w:rsidDel="00000000" w:rsidR="00000000" w:rsidRPr="00000000">
              <w:rPr>
                <w:rtl w:val="0"/>
              </w:rPr>
              <w:t xml:space="preserve">Αυτό το θέμα στηρίζεται στην ιδέα ότι οι εφαρμογές της ΤΝ στον πραγματικό κόσμο μπορεί να έχουν εξίσου θετικές και αρνητικές συνέπειες. Οι μαθητές/ριες παρακινούνται να συζητήσουν για τις ευκαιρίες και τις προκλήσεις που δημιουργούν οι υπάρχουσες εφαρμογές των τεχνολογιών ΤΝ. Παράλληλα, θα διερευνήσουν πιθανές τρέχουσες ή μελλοντικές εξελίξεις στη χρήση των τεχνολογιών ΤΝ στον πραγματικό κόσμο μέσω μίας δημιουργικής άσκησης. </w:t>
            </w:r>
          </w:p>
        </w:tc>
      </w:tr>
    </w:tbl>
    <w:p w:rsidR="00000000" w:rsidDel="00000000" w:rsidP="00000000" w:rsidRDefault="00000000" w:rsidRPr="00000000" w14:paraId="00000044">
      <w:pPr>
        <w:spacing w:before="0" w:line="276" w:lineRule="auto"/>
        <w:rPr/>
      </w:pPr>
      <w:r w:rsidDel="00000000" w:rsidR="00000000" w:rsidRPr="00000000">
        <w:rPr>
          <w:rtl w:val="0"/>
        </w:rPr>
      </w:r>
    </w:p>
    <w:p w:rsidR="00000000" w:rsidDel="00000000" w:rsidP="00000000" w:rsidRDefault="00000000" w:rsidRPr="00000000" w14:paraId="00000045">
      <w:pPr>
        <w:rPr>
          <w:color w:val="039be5"/>
          <w:sz w:val="36"/>
          <w:szCs w:val="36"/>
        </w:rPr>
      </w:pPr>
      <w:r w:rsidDel="00000000" w:rsidR="00000000" w:rsidRPr="00000000">
        <w:rPr>
          <w:color w:val="039be5"/>
          <w:sz w:val="36"/>
          <w:szCs w:val="36"/>
          <w:rtl w:val="0"/>
        </w:rPr>
        <w:t xml:space="preserve">Μαθησιακοί στόχοι</w:t>
      </w:r>
    </w:p>
    <w:p w:rsidR="00000000" w:rsidDel="00000000" w:rsidP="00000000" w:rsidRDefault="00000000" w:rsidRPr="00000000" w14:paraId="00000046">
      <w:pPr>
        <w:rPr/>
      </w:pPr>
      <w:r w:rsidDel="00000000" w:rsidR="00000000" w:rsidRPr="00000000">
        <w:rPr>
          <w:rtl w:val="0"/>
        </w:rPr>
        <w:t xml:space="preserve">Στόχος του παρόντος θέματος είναι να ενισχύσει την ενημέρωση των μαθητών/ριών γύρω από τις εφαρμογές των τεχνολογιών ΤΝ στον πραγματικό κόσμο και τις συνέπειές τους. Οι δραστηριότητες υπογραμμίζουν τους κινδύνους και τις ευκαιρίες των εν λόγω τεχνολογιών μέσω της ανάλυσης παραδειγμάτων από διάφορους τομείς της κοινωνίας, όπως η κλιματική αλλαγή, η οικονομία, η υγειονομική περίθαλψη κλπ. ακολουθώντας και προωθώντας μία διεπιστημονική προσέγγιση. Ακόμη, βοηθούν στην εξοικείωση των μαθητών/ριών με βασικές ανησυχίες σχετικά με τη χρήση τεχνολογιών ΤΝ και την παρακολούθηση, τις προκαταλήψεις και τα ζητήματα προστασίας της ιδιωτικής ζωής.  </w:t>
      </w:r>
    </w:p>
    <w:p w:rsidR="00000000" w:rsidDel="00000000" w:rsidP="00000000" w:rsidRDefault="00000000" w:rsidRPr="00000000" w14:paraId="00000047">
      <w:pPr>
        <w:rPr>
          <w:color w:val="039be5"/>
          <w:sz w:val="36"/>
          <w:szCs w:val="36"/>
        </w:rPr>
      </w:pPr>
      <w:r w:rsidDel="00000000" w:rsidR="00000000" w:rsidRPr="00000000">
        <w:rPr>
          <w:color w:val="039be5"/>
          <w:sz w:val="36"/>
          <w:szCs w:val="36"/>
          <w:rtl w:val="0"/>
        </w:rPr>
        <w:t xml:space="preserve">Επισκόπηση δραστηριότητας</w:t>
      </w:r>
    </w:p>
    <w:p w:rsidR="00000000" w:rsidDel="00000000" w:rsidP="00000000" w:rsidRDefault="00000000" w:rsidRPr="00000000" w14:paraId="00000048">
      <w:pPr>
        <w:spacing w:before="0" w:line="276" w:lineRule="auto"/>
        <w:rPr>
          <w:rFonts w:ascii="Arial" w:cs="Arial" w:eastAsia="Arial" w:hAnsi="Arial"/>
        </w:rPr>
      </w:pPr>
      <w:r w:rsidDel="00000000" w:rsidR="00000000" w:rsidRPr="00000000">
        <w:rPr>
          <w:rtl w:val="0"/>
        </w:rPr>
      </w:r>
    </w:p>
    <w:tbl>
      <w:tblPr>
        <w:tblStyle w:val="Table3"/>
        <w:tblW w:w="9315.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5700"/>
        <w:gridCol w:w="2025"/>
        <w:gridCol w:w="1590"/>
        <w:tblGridChange w:id="0">
          <w:tblGrid>
            <w:gridCol w:w="5700"/>
            <w:gridCol w:w="2025"/>
            <w:gridCol w:w="1590"/>
          </w:tblGrid>
        </w:tblGridChange>
      </w:tblGrid>
      <w:tr>
        <w:trPr>
          <w:cantSplit w:val="0"/>
          <w:trHeight w:val="390" w:hRule="atLeast"/>
          <w:tblHeader w:val="0"/>
        </w:trPr>
        <w:tc>
          <w:tcPr>
            <w:shd w:fill="6fa8dc" w:val="clear"/>
            <w:tcMar>
              <w:top w:w="100.0" w:type="dxa"/>
              <w:left w:w="100.0" w:type="dxa"/>
              <w:bottom w:w="100.0" w:type="dxa"/>
              <w:right w:w="100.0" w:type="dxa"/>
            </w:tcMar>
          </w:tcPr>
          <w:p w:rsidR="00000000" w:rsidDel="00000000" w:rsidP="00000000" w:rsidRDefault="00000000" w:rsidRPr="00000000" w14:paraId="00000049">
            <w:pPr>
              <w:widowControl w:val="0"/>
              <w:spacing w:before="0" w:line="240" w:lineRule="auto"/>
              <w:rPr>
                <w:b w:val="1"/>
                <w:color w:val="ffffff"/>
              </w:rPr>
            </w:pPr>
            <w:r w:rsidDel="00000000" w:rsidR="00000000" w:rsidRPr="00000000">
              <w:rPr>
                <w:b w:val="1"/>
                <w:color w:val="ffffff"/>
                <w:rtl w:val="0"/>
              </w:rPr>
              <w:t xml:space="preserve">Δραστηριότητες</w:t>
            </w:r>
          </w:p>
        </w:tc>
        <w:tc>
          <w:tcPr>
            <w:shd w:fill="6fa8dc" w:val="clear"/>
            <w:tcMar>
              <w:top w:w="100.0" w:type="dxa"/>
              <w:left w:w="100.0" w:type="dxa"/>
              <w:bottom w:w="100.0" w:type="dxa"/>
              <w:right w:w="100.0" w:type="dxa"/>
            </w:tcMar>
          </w:tcPr>
          <w:p w:rsidR="00000000" w:rsidDel="00000000" w:rsidP="00000000" w:rsidRDefault="00000000" w:rsidRPr="00000000" w14:paraId="0000004A">
            <w:pPr>
              <w:widowControl w:val="0"/>
              <w:spacing w:before="0" w:line="240" w:lineRule="auto"/>
              <w:rPr>
                <w:b w:val="1"/>
                <w:color w:val="ffffff"/>
              </w:rPr>
            </w:pPr>
            <w:r w:rsidDel="00000000" w:rsidR="00000000" w:rsidRPr="00000000">
              <w:rPr>
                <w:b w:val="1"/>
                <w:color w:val="ffffff"/>
                <w:rtl w:val="0"/>
              </w:rPr>
              <w:t xml:space="preserve">Τρόπος διεξαγωγής</w:t>
            </w:r>
          </w:p>
        </w:tc>
        <w:tc>
          <w:tcPr>
            <w:shd w:fill="6fa8dc" w:val="clear"/>
            <w:tcMar>
              <w:top w:w="100.0" w:type="dxa"/>
              <w:left w:w="100.0" w:type="dxa"/>
              <w:bottom w:w="100.0" w:type="dxa"/>
              <w:right w:w="100.0" w:type="dxa"/>
            </w:tcMar>
          </w:tcPr>
          <w:p w:rsidR="00000000" w:rsidDel="00000000" w:rsidP="00000000" w:rsidRDefault="00000000" w:rsidRPr="00000000" w14:paraId="0000004B">
            <w:pPr>
              <w:widowControl w:val="0"/>
              <w:spacing w:before="0" w:line="240" w:lineRule="auto"/>
              <w:rPr>
                <w:b w:val="1"/>
                <w:color w:val="ffffff"/>
              </w:rPr>
            </w:pPr>
            <w:r w:rsidDel="00000000" w:rsidR="00000000" w:rsidRPr="00000000">
              <w:rPr>
                <w:b w:val="1"/>
                <w:color w:val="ffffff"/>
                <w:rtl w:val="0"/>
              </w:rPr>
              <w:t xml:space="preserve">Επίπεδο</w:t>
            </w:r>
          </w:p>
        </w:tc>
      </w:tr>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04C">
            <w:pPr>
              <w:widowControl w:val="0"/>
              <w:spacing w:before="0" w:line="240" w:lineRule="auto"/>
              <w:rPr>
                <w:b w:val="1"/>
              </w:rPr>
            </w:pPr>
            <w:r w:rsidDel="00000000" w:rsidR="00000000" w:rsidRPr="00000000">
              <w:rPr>
                <w:b w:val="1"/>
                <w:rtl w:val="0"/>
              </w:rPr>
              <w:t xml:space="preserve">Δραστηριότητα 3.1.1 ΤΝ για καλό σκοπό: (Πιθανός) θετικός αντίκτυπος των τεχνολογιών ΤΝ στην κοινωνική ζωή και σε παγκόσμια προβλήματα</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before="0" w:line="240" w:lineRule="auto"/>
              <w:rPr/>
            </w:pPr>
            <w:r w:rsidDel="00000000" w:rsidR="00000000" w:rsidRPr="00000000">
              <w:rPr>
                <w:rtl w:val="0"/>
              </w:rPr>
              <w:t xml:space="preserve">Στην τάξη/ Διαδικτυακά</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before="0" w:line="240" w:lineRule="auto"/>
              <w:rPr/>
            </w:pPr>
            <w:r w:rsidDel="00000000" w:rsidR="00000000" w:rsidRPr="00000000">
              <w:rPr>
                <w:rtl w:val="0"/>
              </w:rPr>
              <w:t xml:space="preserve">Βασικό</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4F">
            <w:pPr>
              <w:widowControl w:val="0"/>
              <w:spacing w:before="0" w:line="240" w:lineRule="auto"/>
              <w:rPr>
                <w:b w:val="1"/>
              </w:rPr>
            </w:pPr>
            <w:r w:rsidDel="00000000" w:rsidR="00000000" w:rsidRPr="00000000">
              <w:rPr>
                <w:b w:val="1"/>
                <w:rtl w:val="0"/>
              </w:rPr>
              <w:t xml:space="preserve">Δραστηριότητα 3.1.2. Κύριες κοινωνικές προκλήσεις και κίνδυνοι κατά τη χρήση της ΤΝ</w:t>
            </w:r>
          </w:p>
          <w:p w:rsidR="00000000" w:rsidDel="00000000" w:rsidP="00000000" w:rsidRDefault="00000000" w:rsidRPr="00000000" w14:paraId="00000050">
            <w:pPr>
              <w:widowControl w:val="0"/>
              <w:spacing w:before="0" w:line="240" w:lineRule="auto"/>
              <w:rPr>
                <w:b w:val="1"/>
              </w:rPr>
            </w:pPr>
            <w:r w:rsidDel="00000000" w:rsidR="00000000" w:rsidRPr="00000000">
              <w:rPr>
                <w:b w:val="1"/>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before="0" w:line="240" w:lineRule="auto"/>
              <w:rPr/>
            </w:pPr>
            <w:r w:rsidDel="00000000" w:rsidR="00000000" w:rsidRPr="00000000">
              <w:rPr>
                <w:rtl w:val="0"/>
              </w:rPr>
              <w:t xml:space="preserve">Στην τάξη/ Διαδικτυακά</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before="0" w:line="240" w:lineRule="auto"/>
              <w:rPr/>
            </w:pPr>
            <w:r w:rsidDel="00000000" w:rsidR="00000000" w:rsidRPr="00000000">
              <w:rPr>
                <w:rtl w:val="0"/>
              </w:rPr>
              <w:t xml:space="preserve">Βασικό</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53">
            <w:pPr>
              <w:widowControl w:val="0"/>
              <w:spacing w:before="0" w:line="240" w:lineRule="auto"/>
              <w:rPr>
                <w:b w:val="1"/>
              </w:rPr>
            </w:pPr>
            <w:r w:rsidDel="00000000" w:rsidR="00000000" w:rsidRPr="00000000">
              <w:rPr>
                <w:b w:val="1"/>
                <w:rtl w:val="0"/>
              </w:rPr>
              <w:t xml:space="preserve">Δραστηριότητα 3.1.3 Συνεργατικός σχεδιασμός μυθοπλασίας</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before="0" w:line="240" w:lineRule="auto"/>
              <w:rPr/>
            </w:pPr>
            <w:r w:rsidDel="00000000" w:rsidR="00000000" w:rsidRPr="00000000">
              <w:rPr>
                <w:rtl w:val="0"/>
              </w:rPr>
              <w:t xml:space="preserve">Στην τάξη/ Διαδικτυακά</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before="0" w:line="240" w:lineRule="auto"/>
              <w:rPr/>
            </w:pPr>
            <w:r w:rsidDel="00000000" w:rsidR="00000000" w:rsidRPr="00000000">
              <w:rPr>
                <w:rtl w:val="0"/>
              </w:rPr>
              <w:t xml:space="preserve">Ενδιάμεσο</w:t>
            </w:r>
          </w:p>
        </w:tc>
      </w:tr>
    </w:tbl>
    <w:p w:rsidR="00000000" w:rsidDel="00000000" w:rsidP="00000000" w:rsidRDefault="00000000" w:rsidRPr="00000000" w14:paraId="00000056">
      <w:pPr>
        <w:spacing w:before="0" w:line="276" w:lineRule="auto"/>
        <w:rPr/>
      </w:pPr>
      <w:r w:rsidDel="00000000" w:rsidR="00000000" w:rsidRPr="00000000">
        <w:rPr>
          <w:rtl w:val="0"/>
        </w:rPr>
      </w:r>
    </w:p>
    <w:p w:rsidR="00000000" w:rsidDel="00000000" w:rsidP="00000000" w:rsidRDefault="00000000" w:rsidRPr="00000000" w14:paraId="00000057">
      <w:pPr>
        <w:pStyle w:val="Heading2"/>
        <w:rPr>
          <w:sz w:val="32"/>
          <w:szCs w:val="32"/>
        </w:rPr>
      </w:pPr>
      <w:bookmarkStart w:colFirst="0" w:colLast="0" w:name="_heading=h.30j0zll" w:id="1"/>
      <w:bookmarkEnd w:id="1"/>
      <w:r w:rsidDel="00000000" w:rsidR="00000000" w:rsidRPr="00000000">
        <w:rPr>
          <w:sz w:val="32"/>
          <w:szCs w:val="32"/>
          <w:rtl w:val="0"/>
        </w:rPr>
        <w:t xml:space="preserve">Δραστηριότητα 3.1.1 - ΤΝ για καλό σκοπό: (Πιθανός) θετικός αντίκτυπος των τεχνολογιών ΤΝ στην κοινωνική ζωή και σε παγκόσμια προβλήματα   </w:t>
      </w:r>
    </w:p>
    <w:p w:rsidR="00000000" w:rsidDel="00000000" w:rsidP="00000000" w:rsidRDefault="00000000" w:rsidRPr="00000000" w14:paraId="00000058">
      <w:pPr>
        <w:rPr/>
      </w:pPr>
      <w:r w:rsidDel="00000000" w:rsidR="00000000" w:rsidRPr="00000000">
        <w:rPr>
          <w:rtl w:val="0"/>
        </w:rPr>
      </w:r>
    </w:p>
    <w:tbl>
      <w:tblPr>
        <w:tblStyle w:val="Table4"/>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2880"/>
        <w:gridCol w:w="6330"/>
        <w:tblGridChange w:id="0">
          <w:tblGrid>
            <w:gridCol w:w="2880"/>
            <w:gridCol w:w="6330"/>
          </w:tblGrid>
        </w:tblGridChange>
      </w:tblGrid>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59">
            <w:pPr>
              <w:widowControl w:val="0"/>
              <w:spacing w:before="0" w:line="240" w:lineRule="auto"/>
              <w:rPr>
                <w:b w:val="1"/>
              </w:rPr>
            </w:pPr>
            <w:r w:rsidDel="00000000" w:rsidR="00000000" w:rsidRPr="00000000">
              <w:rPr>
                <w:b w:val="1"/>
                <w:rtl w:val="0"/>
              </w:rPr>
              <w:t xml:space="preserve">Εκτιμώμενη διάρκεια</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before="0" w:line="240" w:lineRule="auto"/>
              <w:rPr/>
            </w:pPr>
            <w:r w:rsidDel="00000000" w:rsidR="00000000" w:rsidRPr="00000000">
              <w:rPr>
                <w:rtl w:val="0"/>
              </w:rPr>
              <w:t xml:space="preserve">40 λεπτά</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5B">
            <w:pPr>
              <w:widowControl w:val="0"/>
              <w:spacing w:before="0" w:line="240" w:lineRule="auto"/>
              <w:rPr>
                <w:b w:val="1"/>
              </w:rPr>
            </w:pPr>
            <w:r w:rsidDel="00000000" w:rsidR="00000000" w:rsidRPr="00000000">
              <w:rPr>
                <w:b w:val="1"/>
                <w:rtl w:val="0"/>
              </w:rPr>
              <w:t xml:space="preserve">Απαραίτητη προϋπόθεση</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before="0" w:line="240" w:lineRule="auto"/>
              <w:rPr/>
            </w:pPr>
            <w:r w:rsidDel="00000000" w:rsidR="00000000" w:rsidRPr="00000000">
              <w:rPr>
                <w:rtl w:val="0"/>
              </w:rPr>
              <w:t xml:space="preserve">Ολοκλήρωση Ενοτήτων 1 και 2.</w:t>
            </w:r>
          </w:p>
          <w:p w:rsidR="00000000" w:rsidDel="00000000" w:rsidP="00000000" w:rsidRDefault="00000000" w:rsidRPr="00000000" w14:paraId="0000005D">
            <w:pPr>
              <w:spacing w:before="0" w:line="276" w:lineRule="auto"/>
              <w:rPr/>
            </w:pPr>
            <w:r w:rsidDel="00000000" w:rsidR="00000000" w:rsidRPr="00000000">
              <w:rPr>
                <w:rtl w:val="0"/>
              </w:rPr>
              <w:t xml:space="preserve">Αν πραγματοποιηθεί δια ζώσης, θα χρειαστεί μία ευρύχωρη αίθουσα στην οποία οι μαθητές/ριες θα μπορούν να συζητήσουν και να κάνουν παρουσιάσεις σε ομάδες. </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5E">
            <w:pPr>
              <w:widowControl w:val="0"/>
              <w:spacing w:before="0" w:line="240" w:lineRule="auto"/>
              <w:rPr>
                <w:b w:val="1"/>
              </w:rPr>
            </w:pPr>
            <w:r w:rsidDel="00000000" w:rsidR="00000000" w:rsidRPr="00000000">
              <w:rPr>
                <w:b w:val="1"/>
                <w:rtl w:val="0"/>
              </w:rPr>
              <w:t xml:space="preserve">Εργαλεία υλικού και λογισμικού Η/Υ</w:t>
            </w:r>
          </w:p>
        </w:tc>
        <w:tc>
          <w:tcPr>
            <w:shd w:fill="auto" w:val="clear"/>
            <w:tcMar>
              <w:top w:w="100.0" w:type="dxa"/>
              <w:left w:w="100.0" w:type="dxa"/>
              <w:bottom w:w="100.0" w:type="dxa"/>
              <w:right w:w="100.0" w:type="dxa"/>
            </w:tcMar>
          </w:tcPr>
          <w:p w:rsidR="00000000" w:rsidDel="00000000" w:rsidP="00000000" w:rsidRDefault="00000000" w:rsidRPr="00000000" w14:paraId="0000005F">
            <w:pPr>
              <w:spacing w:before="0" w:line="276" w:lineRule="auto"/>
              <w:jc w:val="both"/>
              <w:rPr/>
            </w:pPr>
            <w:r w:rsidDel="00000000" w:rsidR="00000000" w:rsidRPr="00000000">
              <w:rPr>
                <w:rtl w:val="0"/>
              </w:rPr>
              <w:t xml:space="preserve">Εξ αποστάσεως/Διαδικτυακά:</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Λογισμικό Η/Υ - Λογισμικό βιντεοδιάσκεψης</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 Πρόγραμμα επεξεργασίας κειμένου για διαδικτυακή συνεργασία σε πραγματικό χρόνο και λογισμικό παρουσίασης. </w:t>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Υλικό Η/Υ - Επιτραπέζιος/Φορητός υπολογιστής</w:t>
            </w:r>
            <w:r w:rsidDel="00000000" w:rsidR="00000000" w:rsidRPr="00000000">
              <w:rPr>
                <w:rtl w:val="0"/>
              </w:rPr>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62">
            <w:pPr>
              <w:widowControl w:val="0"/>
              <w:spacing w:before="0" w:line="240" w:lineRule="auto"/>
              <w:rPr>
                <w:b w:val="1"/>
              </w:rPr>
            </w:pPr>
            <w:r w:rsidDel="00000000" w:rsidR="00000000" w:rsidRPr="00000000">
              <w:rPr>
                <w:b w:val="1"/>
                <w:rtl w:val="0"/>
              </w:rPr>
              <w:t xml:space="preserve">Μορφή αξιολόγησης</w:t>
            </w:r>
          </w:p>
        </w:tc>
        <w:tc>
          <w:tcPr>
            <w:shd w:fill="auto" w:val="clear"/>
            <w:tcMar>
              <w:top w:w="100.0" w:type="dxa"/>
              <w:left w:w="100.0" w:type="dxa"/>
              <w:bottom w:w="100.0" w:type="dxa"/>
              <w:right w:w="100.0" w:type="dxa"/>
            </w:tcMar>
          </w:tcPr>
          <w:p w:rsidR="00000000" w:rsidDel="00000000" w:rsidP="00000000" w:rsidRDefault="00000000" w:rsidRPr="00000000" w14:paraId="00000063">
            <w:pPr>
              <w:spacing w:before="0" w:line="276" w:lineRule="auto"/>
              <w:rPr/>
            </w:pPr>
            <w:r w:rsidDel="00000000" w:rsidR="00000000" w:rsidRPr="00000000">
              <w:rPr>
                <w:rtl w:val="0"/>
              </w:rPr>
              <w:t xml:space="preserve">Η αξιολόγηση θα στηριχθεί στην κατανόηση των θεμάτων που θα συζητηθούν στην τάξη μέσω της αναπαράστασης επιχειρημάτων που επισημαίνουν τη θετική επίδραση της ΤΝ και μέσω κριτικών συζητήσεων που θέτουν υπό αμφισβήτηση αυτά τα επιχειρήματα.  </w:t>
            </w:r>
          </w:p>
        </w:tc>
      </w:tr>
    </w:tbl>
    <w:p w:rsidR="00000000" w:rsidDel="00000000" w:rsidP="00000000" w:rsidRDefault="00000000" w:rsidRPr="00000000" w14:paraId="00000064">
      <w:pPr>
        <w:pStyle w:val="Heading2"/>
        <w:spacing w:after="200" w:before="0" w:lineRule="auto"/>
        <w:rPr/>
      </w:pPr>
      <w:bookmarkStart w:colFirst="0" w:colLast="0" w:name="_heading=h.1fob9te" w:id="2"/>
      <w:bookmarkEnd w:id="2"/>
      <w:r w:rsidDel="00000000" w:rsidR="00000000" w:rsidRPr="00000000">
        <w:rPr>
          <w:rtl w:val="0"/>
        </w:rPr>
      </w:r>
    </w:p>
    <w:p w:rsidR="00000000" w:rsidDel="00000000" w:rsidP="00000000" w:rsidRDefault="00000000" w:rsidRPr="00000000" w14:paraId="00000065">
      <w:pPr>
        <w:spacing w:before="0" w:line="276" w:lineRule="auto"/>
        <w:rPr>
          <w:rFonts w:ascii="Times New Roman" w:cs="Times New Roman" w:eastAsia="Times New Roman" w:hAnsi="Times New Roman"/>
          <w:sz w:val="20"/>
          <w:szCs w:val="20"/>
        </w:rPr>
      </w:pPr>
      <w:r w:rsidDel="00000000" w:rsidR="00000000" w:rsidRPr="00000000">
        <w:rPr>
          <w:rtl w:val="0"/>
        </w:rPr>
        <w:t xml:space="preserve">Στόχος αυτής της δραστηριότητας είναι να εξηγήσει πώς η χρήση τεχνολογιών ΤΝ μπορεί να έχει θετικό αντίκτυπο στον πραγματικό κόσμο μέσω της αναπαράστασης υποστηρικτικών επιχειρημάτων και παραδειγμάτων. Επίσης, στοχεύει να ενθαρρύνει την υποβολή σχολίων και ερωτήσεων που θέτουν υπό αμφισβήτηση τα εν λόγω επιχειρήματα. </w:t>
      </w:r>
      <w:r w:rsidDel="00000000" w:rsidR="00000000" w:rsidRPr="00000000">
        <w:rPr>
          <w:rtl w:val="0"/>
        </w:rPr>
      </w:r>
    </w:p>
    <w:p w:rsidR="00000000" w:rsidDel="00000000" w:rsidP="00000000" w:rsidRDefault="00000000" w:rsidRPr="00000000" w14:paraId="00000066">
      <w:pPr>
        <w:spacing w:before="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7">
      <w:pPr>
        <w:spacing w:after="200" w:before="0" w:lineRule="auto"/>
        <w:rPr>
          <w:color w:val="039be5"/>
          <w:sz w:val="36"/>
          <w:szCs w:val="36"/>
        </w:rPr>
      </w:pPr>
      <w:r w:rsidDel="00000000" w:rsidR="00000000" w:rsidRPr="00000000">
        <w:rPr>
          <w:color w:val="039be5"/>
          <w:sz w:val="36"/>
          <w:szCs w:val="36"/>
          <w:rtl w:val="0"/>
        </w:rPr>
        <w:t xml:space="preserve">Διαδικασία (βήματα)</w:t>
      </w:r>
    </w:p>
    <w:p w:rsidR="00000000" w:rsidDel="00000000" w:rsidP="00000000" w:rsidRDefault="00000000" w:rsidRPr="00000000" w14:paraId="00000068">
      <w:pPr>
        <w:spacing w:after="200" w:before="0" w:lineRule="auto"/>
        <w:rPr/>
      </w:pPr>
      <w:r w:rsidDel="00000000" w:rsidR="00000000" w:rsidRPr="00000000">
        <w:rPr>
          <w:b w:val="1"/>
          <w:rtl w:val="0"/>
        </w:rPr>
        <w:t xml:space="preserve">Αφόρμηση</w:t>
      </w:r>
      <w:r w:rsidDel="00000000" w:rsidR="00000000" w:rsidRPr="00000000">
        <w:rPr>
          <w:rtl w:val="0"/>
        </w:rPr>
      </w:r>
    </w:p>
    <w:p w:rsidR="00000000" w:rsidDel="00000000" w:rsidP="00000000" w:rsidRDefault="00000000" w:rsidRPr="00000000" w14:paraId="00000069">
      <w:pPr>
        <w:numPr>
          <w:ilvl w:val="0"/>
          <w:numId w:val="12"/>
        </w:numPr>
        <w:spacing w:after="200" w:before="0" w:line="276" w:lineRule="auto"/>
        <w:ind w:left="720" w:hanging="360"/>
        <w:rPr/>
      </w:pPr>
      <w:r w:rsidDel="00000000" w:rsidR="00000000" w:rsidRPr="00000000">
        <w:rPr>
          <w:rtl w:val="0"/>
        </w:rPr>
        <w:t xml:space="preserve">Ο/Η εκπαιδευτικός μπορεί να υπενθυμίσει στους/στις μαθητές/ριες τι είναι ένα σύστημα τεχνητής νοημοσύνης αναφέροντας ένα από εκείνα που εξετάστηκαν στην Ενότητα 1. Στη συνέχεια, παρουσιάζει μερικά παραδείγματα θετικού αντίκτυπου των τεχνολογιών ΤΝ σε βασικά ζητήματα του πραγματικού κόσμου (π.χ. υγειονομική περίθαλψη, κλιματική αλλαγή, έρευνα κλπ.), τα οποία μπορεί να αντλήσει από τη λίστα «ΤΝ για καλό σκοπό» (βλ. Πόροι για εκπαιδευτικούς).  </w:t>
      </w:r>
    </w:p>
    <w:p w:rsidR="00000000" w:rsidDel="00000000" w:rsidP="00000000" w:rsidRDefault="00000000" w:rsidRPr="00000000" w14:paraId="0000006A">
      <w:pPr>
        <w:spacing w:after="200" w:lineRule="auto"/>
        <w:rPr/>
      </w:pPr>
      <w:r w:rsidDel="00000000" w:rsidR="00000000" w:rsidRPr="00000000">
        <w:rPr>
          <w:b w:val="1"/>
          <w:rtl w:val="0"/>
        </w:rPr>
        <w:t xml:space="preserve">Άμεση/Κατευθυνόμενη Διδασκαλία</w:t>
      </w:r>
      <w:r w:rsidDel="00000000" w:rsidR="00000000" w:rsidRPr="00000000">
        <w:rPr>
          <w:rtl w:val="0"/>
        </w:rPr>
      </w:r>
    </w:p>
    <w:p w:rsidR="00000000" w:rsidDel="00000000" w:rsidP="00000000" w:rsidRDefault="00000000" w:rsidRPr="00000000" w14:paraId="0000006B">
      <w:pPr>
        <w:numPr>
          <w:ilvl w:val="0"/>
          <w:numId w:val="12"/>
        </w:numPr>
        <w:spacing w:after="200" w:before="0" w:line="276" w:lineRule="auto"/>
        <w:ind w:left="720" w:hanging="360"/>
        <w:rPr/>
      </w:pPr>
      <w:r w:rsidDel="00000000" w:rsidR="00000000" w:rsidRPr="00000000">
        <w:rPr>
          <w:rtl w:val="0"/>
        </w:rPr>
        <w:t xml:space="preserve">Ο/Η εκπαιδευτικός χωρίζει τους/τις μαθητές/ριες σε ομάδες των 3-8 ατόμων.</w:t>
      </w:r>
    </w:p>
    <w:p w:rsidR="00000000" w:rsidDel="00000000" w:rsidP="00000000" w:rsidRDefault="00000000" w:rsidRPr="00000000" w14:paraId="0000006C">
      <w:pPr>
        <w:numPr>
          <w:ilvl w:val="0"/>
          <w:numId w:val="12"/>
        </w:numPr>
        <w:spacing w:after="200" w:before="0" w:line="276" w:lineRule="auto"/>
        <w:ind w:left="720" w:hanging="360"/>
        <w:rPr/>
      </w:pPr>
      <w:r w:rsidDel="00000000" w:rsidR="00000000" w:rsidRPr="00000000">
        <w:rPr>
          <w:rtl w:val="0"/>
        </w:rPr>
        <w:t xml:space="preserve">Κάθε ομάδα μαθητών/ριών συζητά ένα παράδειγμα «θετικής» εφαρμογής της ΤΝ στον πραγματικό κόσμο (ΤΝ για καλό σκοπό). Έπειτα, εξετάζει τις πιθανές θετικές συνέπειες του εν λόγω παραδείγματος σε άλλους τομείς ή σε άλλα ουσιαστικά ζητήματα.   </w:t>
      </w:r>
    </w:p>
    <w:p w:rsidR="00000000" w:rsidDel="00000000" w:rsidP="00000000" w:rsidRDefault="00000000" w:rsidRPr="00000000" w14:paraId="0000006D">
      <w:pPr>
        <w:spacing w:after="200" w:lineRule="auto"/>
        <w:rPr>
          <w:b w:val="1"/>
        </w:rPr>
      </w:pPr>
      <w:r w:rsidDel="00000000" w:rsidR="00000000" w:rsidRPr="00000000">
        <w:rPr>
          <w:b w:val="1"/>
          <w:rtl w:val="0"/>
        </w:rPr>
        <w:t xml:space="preserve">Καθοδηγούμενη Πρακτική και Κατανόηση</w:t>
      </w:r>
    </w:p>
    <w:p w:rsidR="00000000" w:rsidDel="00000000" w:rsidP="00000000" w:rsidRDefault="00000000" w:rsidRPr="00000000" w14:paraId="0000006E">
      <w:pPr>
        <w:numPr>
          <w:ilvl w:val="0"/>
          <w:numId w:val="12"/>
        </w:numPr>
        <w:spacing w:after="200" w:before="0" w:line="276" w:lineRule="auto"/>
        <w:ind w:left="720" w:hanging="360"/>
        <w:rPr/>
      </w:pPr>
      <w:r w:rsidDel="00000000" w:rsidR="00000000" w:rsidRPr="00000000">
        <w:rPr>
          <w:rtl w:val="0"/>
        </w:rPr>
        <w:t xml:space="preserve">Κάθε ομάδα, χρησιμοποιώντας το υλικό που της παρέχει ο/η εκπαιδευτικός, σκέφτεται πώς θα παρουσιάσει το παράδειγμα που συζητά, ώστε να αναδείξει τους τρόπους με τους οποίους οι τεχνολογίες ΤΝ συμβάλλουν στην αποτελεσματικότερη/καλύτερη αντιμετώπιση του συγκεκριμένου προβλήματος (επιχειρήματα υπέρ αυτής της εφαρμογής). Κάθε μαθητής/ρια μπορεί να παρουσιάσει μία πτυχή, έναν παράγοντα ή μία λειτουργία ολόκληρου του συστήματος.</w:t>
      </w:r>
    </w:p>
    <w:p w:rsidR="00000000" w:rsidDel="00000000" w:rsidP="00000000" w:rsidRDefault="00000000" w:rsidRPr="00000000" w14:paraId="0000006F">
      <w:pPr>
        <w:spacing w:after="200" w:lineRule="auto"/>
        <w:rPr>
          <w:b w:val="1"/>
        </w:rPr>
      </w:pPr>
      <w:r w:rsidDel="00000000" w:rsidR="00000000" w:rsidRPr="00000000">
        <w:rPr>
          <w:b w:val="1"/>
          <w:rtl w:val="0"/>
        </w:rPr>
        <w:t xml:space="preserve">Ανεξάρτητη Πρακτική</w:t>
      </w:r>
    </w:p>
    <w:p w:rsidR="00000000" w:rsidDel="00000000" w:rsidP="00000000" w:rsidRDefault="00000000" w:rsidRPr="00000000" w14:paraId="00000070">
      <w:pPr>
        <w:numPr>
          <w:ilvl w:val="0"/>
          <w:numId w:val="12"/>
        </w:numPr>
        <w:spacing w:after="200" w:before="0" w:line="276" w:lineRule="auto"/>
        <w:ind w:left="720" w:hanging="360"/>
        <w:rPr/>
      </w:pPr>
      <w:r w:rsidDel="00000000" w:rsidR="00000000" w:rsidRPr="00000000">
        <w:rPr>
          <w:rtl w:val="0"/>
        </w:rPr>
        <w:t xml:space="preserve">Οι μαθητές/ριες σε κάθε ομάδα αναπαριστάνουν ζωντανά ενώπιον όλης της τάξης το παράδειγμα της εφαρμογής ΤΝ και παρουσιάζουν σχετικά υποστηρικτικά επιχειρήματα (αν το επιθυμούν, μπορούν να κάνουν μία προφορική παρουσίαση χρησιμοποιώντας διαφάνειες).</w:t>
      </w:r>
    </w:p>
    <w:p w:rsidR="00000000" w:rsidDel="00000000" w:rsidP="00000000" w:rsidRDefault="00000000" w:rsidRPr="00000000" w14:paraId="00000071">
      <w:pPr>
        <w:spacing w:after="200" w:lineRule="auto"/>
        <w:rPr>
          <w:b w:val="1"/>
        </w:rPr>
      </w:pPr>
      <w:r w:rsidDel="00000000" w:rsidR="00000000" w:rsidRPr="00000000">
        <w:rPr>
          <w:b w:val="1"/>
          <w:rtl w:val="0"/>
        </w:rPr>
        <w:t xml:space="preserve">Κλείσιμο</w:t>
      </w:r>
    </w:p>
    <w:p w:rsidR="00000000" w:rsidDel="00000000" w:rsidP="00000000" w:rsidRDefault="00000000" w:rsidRPr="00000000" w14:paraId="00000072">
      <w:pPr>
        <w:numPr>
          <w:ilvl w:val="0"/>
          <w:numId w:val="12"/>
        </w:numPr>
        <w:spacing w:after="200" w:before="0" w:line="276" w:lineRule="auto"/>
        <w:ind w:left="720" w:hanging="360"/>
        <w:rPr/>
      </w:pPr>
      <w:r w:rsidDel="00000000" w:rsidR="00000000" w:rsidRPr="00000000">
        <w:rPr>
          <w:rtl w:val="0"/>
        </w:rPr>
        <w:t xml:space="preserve">Οι υπόλοιποι μαθητές/ριες της τάξης προσπαθούν να καταρρίψουν τα υποστηρικτικά επιχειρήματα των άλλων μέσω της υποβολής κριτικών σχολίων και ερωτήσεων. Ο/Η εκπαιδευτικός συντονίζει τη συζήτηση και αποσαφηνίζει τυχόν παρερμηνείες ή αμφιβολίες που μπορεί να έχουν άλλοι/ες μαθητές/ριες.</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spacing w:after="200" w:before="0" w:lineRule="auto"/>
        <w:rPr>
          <w:color w:val="039be5"/>
          <w:sz w:val="36"/>
          <w:szCs w:val="36"/>
        </w:rPr>
      </w:pPr>
      <w:r w:rsidDel="00000000" w:rsidR="00000000" w:rsidRPr="00000000">
        <w:rPr>
          <w:color w:val="039be5"/>
          <w:sz w:val="36"/>
          <w:szCs w:val="36"/>
          <w:rtl w:val="0"/>
        </w:rPr>
        <w:t xml:space="preserve">Αντιμετώπιση προβλημάτων</w:t>
      </w:r>
    </w:p>
    <w:tbl>
      <w:tblPr>
        <w:tblStyle w:val="Table5"/>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4680"/>
        <w:gridCol w:w="4530"/>
        <w:tblGridChange w:id="0">
          <w:tblGrid>
            <w:gridCol w:w="4680"/>
            <w:gridCol w:w="4530"/>
          </w:tblGrid>
        </w:tblGridChange>
      </w:tblGrid>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075">
            <w:pPr>
              <w:widowControl w:val="0"/>
              <w:spacing w:after="200" w:before="0" w:line="240" w:lineRule="auto"/>
              <w:rPr>
                <w:b w:val="1"/>
              </w:rPr>
            </w:pPr>
            <w:r w:rsidDel="00000000" w:rsidR="00000000" w:rsidRPr="00000000">
              <w:rPr>
                <w:b w:val="1"/>
                <w:rtl w:val="0"/>
              </w:rPr>
              <w:t xml:space="preserve">Πιθανό πρόβλημα</w:t>
            </w:r>
          </w:p>
        </w:tc>
        <w:tc>
          <w:tcPr>
            <w:shd w:fill="6fa8dc" w:val="clear"/>
            <w:tcMar>
              <w:top w:w="100.0" w:type="dxa"/>
              <w:left w:w="100.0" w:type="dxa"/>
              <w:bottom w:w="100.0" w:type="dxa"/>
              <w:right w:w="100.0" w:type="dxa"/>
            </w:tcMar>
          </w:tcPr>
          <w:p w:rsidR="00000000" w:rsidDel="00000000" w:rsidP="00000000" w:rsidRDefault="00000000" w:rsidRPr="00000000" w14:paraId="00000076">
            <w:pPr>
              <w:widowControl w:val="0"/>
              <w:spacing w:after="200" w:before="0" w:line="240" w:lineRule="auto"/>
              <w:rPr>
                <w:b w:val="1"/>
                <w:color w:val="ffffff"/>
              </w:rPr>
            </w:pPr>
            <w:r w:rsidDel="00000000" w:rsidR="00000000" w:rsidRPr="00000000">
              <w:rPr>
                <w:b w:val="1"/>
                <w:color w:val="ffffff"/>
                <w:rtl w:val="0"/>
              </w:rPr>
              <w:t xml:space="preserve">Πιθανή λύση</w:t>
            </w:r>
          </w:p>
        </w:tc>
      </w:tr>
      <w:tr>
        <w:trPr>
          <w:cantSplit w:val="0"/>
          <w:trHeight w:val="390" w:hRule="atLeast"/>
          <w:tblHeader w:val="0"/>
        </w:trPr>
        <w:tc>
          <w:tcPr>
            <w:tcMar>
              <w:top w:w="100.0" w:type="dxa"/>
              <w:left w:w="100.0" w:type="dxa"/>
              <w:bottom w:w="100.0" w:type="dxa"/>
              <w:right w:w="100.0" w:type="dxa"/>
            </w:tcMar>
          </w:tcPr>
          <w:p w:rsidR="00000000" w:rsidDel="00000000" w:rsidP="00000000" w:rsidRDefault="00000000" w:rsidRPr="00000000" w14:paraId="00000077">
            <w:pPr>
              <w:spacing w:before="0" w:line="276" w:lineRule="auto"/>
              <w:rPr/>
            </w:pPr>
            <w:r w:rsidDel="00000000" w:rsidR="00000000" w:rsidRPr="00000000">
              <w:rPr>
                <w:rtl w:val="0"/>
              </w:rPr>
              <w:t xml:space="preserve">Οι μαθητές/ριες δεν κατανοούν πλήρως τα παραδείγματα εφαρμογών της ΤΝ στον πραγματικό κόσμο ή αδυνατούν να συσχετίσουν τις έννοιες που έμαθαν προηγουμένως με τις εφαρμογές της ΤΝ που καλούνται να εξηγήσουν.</w:t>
            </w:r>
          </w:p>
        </w:tc>
        <w:tc>
          <w:tcPr>
            <w:shd w:fill="auto" w:val="clear"/>
            <w:tcMar>
              <w:top w:w="100.0" w:type="dxa"/>
              <w:left w:w="100.0" w:type="dxa"/>
              <w:bottom w:w="100.0" w:type="dxa"/>
              <w:right w:w="100.0" w:type="dxa"/>
            </w:tcMar>
          </w:tcPr>
          <w:p w:rsidR="00000000" w:rsidDel="00000000" w:rsidP="00000000" w:rsidRDefault="00000000" w:rsidRPr="00000000" w14:paraId="00000078">
            <w:pPr>
              <w:spacing w:before="0" w:line="276" w:lineRule="auto"/>
              <w:rPr/>
            </w:pPr>
            <w:r w:rsidDel="00000000" w:rsidR="00000000" w:rsidRPr="00000000">
              <w:rPr>
                <w:rtl w:val="0"/>
              </w:rPr>
              <w:t xml:space="preserve">Ο/Η εκπαιδευτικός θα πρέπει να τους/τις καθησυχάσει και να τους εξηγήσει εκ νέου τις σύνθετες έννοιες, εφόσον το κρίνει απαραίτητο.</w:t>
            </w:r>
          </w:p>
        </w:tc>
      </w:tr>
      <w:tr>
        <w:trPr>
          <w:cantSplit w:val="0"/>
          <w:trHeight w:val="390" w:hRule="atLeast"/>
          <w:tblHeader w:val="0"/>
        </w:trPr>
        <w:tc>
          <w:tcPr>
            <w:tcMar>
              <w:top w:w="100.0" w:type="dxa"/>
              <w:left w:w="100.0" w:type="dxa"/>
              <w:bottom w:w="100.0" w:type="dxa"/>
              <w:right w:w="100.0" w:type="dxa"/>
            </w:tcMar>
          </w:tcPr>
          <w:p w:rsidR="00000000" w:rsidDel="00000000" w:rsidP="00000000" w:rsidRDefault="00000000" w:rsidRPr="00000000" w14:paraId="00000079">
            <w:pPr>
              <w:spacing w:before="0" w:line="276" w:lineRule="auto"/>
              <w:rPr/>
            </w:pPr>
            <w:r w:rsidDel="00000000" w:rsidR="00000000" w:rsidRPr="00000000">
              <w:rPr>
                <w:rtl w:val="0"/>
              </w:rPr>
              <w:t xml:space="preserve">Οι μαθητές/ριες δεν δείχνουν προθυμία να αναπαραστήσουν ζωντανά ενώπιον των συμμαθητών/τριών τους μία εφαρμογή των τεχνολογιών AI στον πραγματικό κόσμο.</w:t>
            </w:r>
          </w:p>
        </w:tc>
        <w:tc>
          <w:tcPr>
            <w:shd w:fill="auto" w:val="clear"/>
            <w:tcMar>
              <w:top w:w="100.0" w:type="dxa"/>
              <w:left w:w="100.0" w:type="dxa"/>
              <w:bottom w:w="100.0" w:type="dxa"/>
              <w:right w:w="100.0" w:type="dxa"/>
            </w:tcMar>
          </w:tcPr>
          <w:p w:rsidR="00000000" w:rsidDel="00000000" w:rsidP="00000000" w:rsidRDefault="00000000" w:rsidRPr="00000000" w14:paraId="0000007A">
            <w:pPr>
              <w:spacing w:before="0" w:line="276" w:lineRule="auto"/>
              <w:rPr/>
            </w:pPr>
            <w:r w:rsidDel="00000000" w:rsidR="00000000" w:rsidRPr="00000000">
              <w:rPr>
                <w:rtl w:val="0"/>
              </w:rPr>
              <w:t xml:space="preserve">Ο/Η εκπαιδευτικός μπορεί να συνεργαστεί με έναν/μία εκπαιδευτικό θεατρικής αγωγής και να συμπεριλάβει την αναπαράσταση στο πλαίσιο του μαθήματος αλλά σε ένα πιο κατάλληλο περιβάλλον (π.χ. στη θεατρική σκηνή ενός σχολείου ή σε έναν μεγάλο χώρο).</w:t>
            </w:r>
          </w:p>
        </w:tc>
      </w:tr>
      <w:tr>
        <w:trPr>
          <w:cantSplit w:val="0"/>
          <w:trHeight w:val="390" w:hRule="atLeast"/>
          <w:tblHeader w:val="0"/>
        </w:trPr>
        <w:tc>
          <w:tcPr>
            <w:tcMar>
              <w:top w:w="100.0" w:type="dxa"/>
              <w:left w:w="100.0" w:type="dxa"/>
              <w:bottom w:w="100.0" w:type="dxa"/>
              <w:right w:w="100.0" w:type="dxa"/>
            </w:tcMar>
          </w:tcPr>
          <w:p w:rsidR="00000000" w:rsidDel="00000000" w:rsidP="00000000" w:rsidRDefault="00000000" w:rsidRPr="00000000" w14:paraId="0000007B">
            <w:pPr>
              <w:spacing w:before="0" w:line="276" w:lineRule="auto"/>
              <w:rPr/>
            </w:pPr>
            <w:r w:rsidDel="00000000" w:rsidR="00000000" w:rsidRPr="00000000">
              <w:rPr>
                <w:rtl w:val="0"/>
              </w:rPr>
              <w:t xml:space="preserve">Οι μαθητές/ριες δεν δείχνουν προθυμία να αμφισβητήσουν τα παραδείγματα και τα επιχειρήματα που παρουσιάζει μία άλλη ομάδα.</w:t>
            </w:r>
          </w:p>
        </w:tc>
        <w:tc>
          <w:tcPr>
            <w:shd w:fill="auto" w:val="clear"/>
            <w:tcMar>
              <w:top w:w="100.0" w:type="dxa"/>
              <w:left w:w="100.0" w:type="dxa"/>
              <w:bottom w:w="100.0" w:type="dxa"/>
              <w:right w:w="100.0" w:type="dxa"/>
            </w:tcMar>
          </w:tcPr>
          <w:p w:rsidR="00000000" w:rsidDel="00000000" w:rsidP="00000000" w:rsidRDefault="00000000" w:rsidRPr="00000000" w14:paraId="0000007C">
            <w:pPr>
              <w:spacing w:before="0" w:line="276" w:lineRule="auto"/>
              <w:rPr/>
            </w:pPr>
            <w:r w:rsidDel="00000000" w:rsidR="00000000" w:rsidRPr="00000000">
              <w:rPr>
                <w:rtl w:val="0"/>
              </w:rPr>
              <w:t xml:space="preserve">Ο/Η εκπαιδευτικός τους απευθύνει ερωτήσεις που ενθαρρύνουν τον κριτικό διάλογο για τη συγκεκριμένη εφαρμογή ΤΝ.</w:t>
            </w:r>
          </w:p>
        </w:tc>
      </w:tr>
    </w:tbl>
    <w:p w:rsidR="00000000" w:rsidDel="00000000" w:rsidP="00000000" w:rsidRDefault="00000000" w:rsidRPr="00000000" w14:paraId="0000007D">
      <w:pPr>
        <w:rPr>
          <w:color w:val="039be5"/>
          <w:sz w:val="36"/>
          <w:szCs w:val="36"/>
        </w:rPr>
      </w:pPr>
      <w:r w:rsidDel="00000000" w:rsidR="00000000" w:rsidRPr="00000000">
        <w:rPr>
          <w:color w:val="039be5"/>
          <w:sz w:val="36"/>
          <w:szCs w:val="36"/>
          <w:rtl w:val="0"/>
        </w:rPr>
        <w:t xml:space="preserve">Πόροι για εκπαιδευτικούς</w:t>
      </w:r>
    </w:p>
    <w:p w:rsidR="00000000" w:rsidDel="00000000" w:rsidP="00000000" w:rsidRDefault="00000000" w:rsidRPr="00000000" w14:paraId="0000007E">
      <w:pPr>
        <w:rPr>
          <w:b w:val="1"/>
        </w:rPr>
      </w:pPr>
      <w:r w:rsidDel="00000000" w:rsidR="00000000" w:rsidRPr="00000000">
        <w:rPr>
          <w:b w:val="1"/>
          <w:rtl w:val="0"/>
        </w:rPr>
        <w:t xml:space="preserve">ΤΝ για καλό σκοπό:</w:t>
      </w:r>
    </w:p>
    <w:p w:rsidR="00000000" w:rsidDel="00000000" w:rsidP="00000000" w:rsidRDefault="00000000" w:rsidRPr="00000000" w14:paraId="0000007F">
      <w:pPr>
        <w:numPr>
          <w:ilvl w:val="0"/>
          <w:numId w:val="10"/>
        </w:numPr>
        <w:ind w:left="720" w:hanging="360"/>
        <w:rPr/>
      </w:pPr>
      <w:r w:rsidDel="00000000" w:rsidR="00000000" w:rsidRPr="00000000">
        <w:rPr>
          <w:rtl w:val="0"/>
        </w:rPr>
        <w:t xml:space="preserve">Ενδεικτική λίστα παραδειγμάτων εφαρμογών ΤΝ για καλό σκοπό:</w:t>
        <w:br w:type="textWrapping"/>
      </w:r>
      <w:hyperlink r:id="rId7">
        <w:r w:rsidDel="00000000" w:rsidR="00000000" w:rsidRPr="00000000">
          <w:rPr>
            <w:color w:val="1155cc"/>
            <w:u w:val="single"/>
            <w:rtl w:val="0"/>
          </w:rPr>
          <w:t xml:space="preserve">https://www.crisscrossed.net/2018/12/19/12-inspiring-examples-of-artifical-intelligence-for-good/</w:t>
        </w:r>
      </w:hyperlink>
      <w:r w:rsidDel="00000000" w:rsidR="00000000" w:rsidRPr="00000000">
        <w:rPr>
          <w:rtl w:val="0"/>
        </w:rPr>
      </w:r>
    </w:p>
    <w:p w:rsidR="00000000" w:rsidDel="00000000" w:rsidP="00000000" w:rsidRDefault="00000000" w:rsidRPr="00000000" w14:paraId="00000080">
      <w:pPr>
        <w:spacing w:before="0" w:line="276" w:lineRule="auto"/>
        <w:rPr>
          <w:color w:val="1155cc"/>
          <w:u w:val="single"/>
        </w:rPr>
      </w:pPr>
      <w:r w:rsidDel="00000000" w:rsidR="00000000" w:rsidRPr="00000000">
        <w:rPr>
          <w:rtl w:val="0"/>
        </w:rPr>
      </w:r>
    </w:p>
    <w:p w:rsidR="00000000" w:rsidDel="00000000" w:rsidP="00000000" w:rsidRDefault="00000000" w:rsidRPr="00000000" w14:paraId="00000081">
      <w:pPr>
        <w:numPr>
          <w:ilvl w:val="0"/>
          <w:numId w:val="28"/>
        </w:numPr>
        <w:spacing w:before="0" w:line="276" w:lineRule="auto"/>
        <w:ind w:left="720" w:hanging="360"/>
        <w:rPr>
          <w:highlight w:val="white"/>
        </w:rPr>
      </w:pPr>
      <w:r w:rsidDel="00000000" w:rsidR="00000000" w:rsidRPr="00000000">
        <w:rPr>
          <w:rtl w:val="0"/>
        </w:rPr>
        <w:t xml:space="preserve">Χρήση της ΤΝ στην αντιμετώπιση της κλιματικής αλλαγής</w:t>
      </w:r>
      <w:r w:rsidDel="00000000" w:rsidR="00000000" w:rsidRPr="00000000">
        <w:rPr>
          <w:highlight w:val="white"/>
          <w:rtl w:val="0"/>
        </w:rPr>
        <w:t xml:space="preserve">: </w:t>
      </w:r>
      <w:hyperlink r:id="rId8">
        <w:r w:rsidDel="00000000" w:rsidR="00000000" w:rsidRPr="00000000">
          <w:rPr>
            <w:color w:val="1155cc"/>
            <w:highlight w:val="white"/>
            <w:u w:val="single"/>
            <w:rtl w:val="0"/>
          </w:rPr>
          <w:t xml:space="preserve">https://www.climatechange.ai/about</w:t>
        </w:r>
      </w:hyperlink>
      <w:r w:rsidDel="00000000" w:rsidR="00000000" w:rsidRPr="00000000">
        <w:rPr>
          <w:rtl w:val="0"/>
        </w:rPr>
        <w:br w:type="textWrapping"/>
        <w:t xml:space="preserve">Δείτε επίσης: </w:t>
      </w:r>
      <w:hyperlink r:id="rId9">
        <w:r w:rsidDel="00000000" w:rsidR="00000000" w:rsidRPr="00000000">
          <w:rPr>
            <w:color w:val="1155cc"/>
            <w:u w:val="single"/>
            <w:rtl w:val="0"/>
          </w:rPr>
          <w:t xml:space="preserve">https://tate.it/blog/post/come-puo-lintelligenza-artificiale-limitare-gli-effetti-del-cambiamento-climatico/</w:t>
        </w:r>
      </w:hyperlink>
      <w:r w:rsidDel="00000000" w:rsidR="00000000" w:rsidRPr="00000000">
        <w:rPr>
          <w:rtl w:val="0"/>
        </w:rPr>
      </w:r>
    </w:p>
    <w:p w:rsidR="00000000" w:rsidDel="00000000" w:rsidP="00000000" w:rsidRDefault="00000000" w:rsidRPr="00000000" w14:paraId="00000082">
      <w:pPr>
        <w:spacing w:before="0" w:line="276" w:lineRule="auto"/>
        <w:ind w:left="720" w:firstLine="0"/>
        <w:rPr/>
      </w:pPr>
      <w:r w:rsidDel="00000000" w:rsidR="00000000" w:rsidRPr="00000000">
        <w:rPr>
          <w:rtl w:val="0"/>
        </w:rPr>
      </w:r>
    </w:p>
    <w:p w:rsidR="00000000" w:rsidDel="00000000" w:rsidP="00000000" w:rsidRDefault="00000000" w:rsidRPr="00000000" w14:paraId="00000083">
      <w:pPr>
        <w:numPr>
          <w:ilvl w:val="0"/>
          <w:numId w:val="28"/>
        </w:numPr>
        <w:spacing w:before="0" w:line="276" w:lineRule="auto"/>
        <w:ind w:left="720" w:hanging="360"/>
        <w:rPr/>
      </w:pPr>
      <w:r w:rsidDel="00000000" w:rsidR="00000000" w:rsidRPr="00000000">
        <w:rPr>
          <w:rtl w:val="0"/>
        </w:rPr>
        <w:t xml:space="preserve">Πώς μπορεί να εφαρμοστεί η τεχνητή νοημοσύνη στη γεωργία; (Norton Rose Fulbright):</w:t>
        <w:br w:type="textWrapping"/>
      </w:r>
      <w:hyperlink r:id="rId10">
        <w:r w:rsidDel="00000000" w:rsidR="00000000" w:rsidRPr="00000000">
          <w:rPr>
            <w:color w:val="1155cc"/>
            <w:u w:val="single"/>
            <w:rtl w:val="0"/>
          </w:rPr>
          <w:t xml:space="preserve">https://www.nortonrosefulbright.com/en-ke/knowledge/publications/6400e1ea/artificial-intelligence-and-the-future#section3</w:t>
        </w:r>
      </w:hyperlink>
      <w:r w:rsidDel="00000000" w:rsidR="00000000" w:rsidRPr="00000000">
        <w:rPr>
          <w:rtl w:val="0"/>
        </w:rPr>
      </w:r>
    </w:p>
    <w:p w:rsidR="00000000" w:rsidDel="00000000" w:rsidP="00000000" w:rsidRDefault="00000000" w:rsidRPr="00000000" w14:paraId="00000084">
      <w:pPr>
        <w:spacing w:before="0" w:line="276" w:lineRule="auto"/>
        <w:ind w:left="720" w:firstLine="0"/>
        <w:rPr/>
      </w:pPr>
      <w:r w:rsidDel="00000000" w:rsidR="00000000" w:rsidRPr="00000000">
        <w:rPr>
          <w:rtl w:val="0"/>
        </w:rPr>
      </w:r>
    </w:p>
    <w:p w:rsidR="00000000" w:rsidDel="00000000" w:rsidP="00000000" w:rsidRDefault="00000000" w:rsidRPr="00000000" w14:paraId="00000085">
      <w:pPr>
        <w:numPr>
          <w:ilvl w:val="0"/>
          <w:numId w:val="28"/>
        </w:numPr>
        <w:spacing w:before="0" w:line="276" w:lineRule="auto"/>
        <w:ind w:left="720" w:hanging="360"/>
        <w:rPr/>
      </w:pPr>
      <w:r w:rsidDel="00000000" w:rsidR="00000000" w:rsidRPr="00000000">
        <w:rPr>
          <w:rtl w:val="0"/>
        </w:rPr>
        <w:t xml:space="preserve">Finn Church Aid &amp; Solita. 2020. How Blockchain can increase trust and transparency in humanitarian aid: </w:t>
      </w:r>
      <w:hyperlink r:id="rId11">
        <w:r w:rsidDel="00000000" w:rsidR="00000000" w:rsidRPr="00000000">
          <w:rPr>
            <w:color w:val="1155cc"/>
            <w:u w:val="single"/>
            <w:rtl w:val="0"/>
          </w:rPr>
          <w:t xml:space="preserve">https://www.solita.fi/en/customers/how-blockchain-can-increase-trust-and-transparency-in-humanitarian-aid/</w:t>
        </w:r>
      </w:hyperlink>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Μεθοδολογικοί πόροι:</w:t>
      </w:r>
    </w:p>
    <w:p w:rsidR="00000000" w:rsidDel="00000000" w:rsidP="00000000" w:rsidRDefault="00000000" w:rsidRPr="00000000" w14:paraId="00000087">
      <w:pPr>
        <w:rPr/>
      </w:pPr>
      <w:r w:rsidDel="00000000" w:rsidR="00000000" w:rsidRPr="00000000">
        <w:rPr>
          <w:rtl w:val="0"/>
        </w:rPr>
        <w:t xml:space="preserve">Βιβλιογραφία για μεγαλύτερη εμβάθυνση στην περιγραφή συμμετοχικών εργαλείων σχεδιασμού:</w:t>
      </w:r>
    </w:p>
    <w:p w:rsidR="00000000" w:rsidDel="00000000" w:rsidP="00000000" w:rsidRDefault="00000000" w:rsidRPr="00000000" w14:paraId="00000088">
      <w:pPr>
        <w:spacing w:before="0" w:line="276" w:lineRule="auto"/>
        <w:rPr/>
      </w:pPr>
      <w:r w:rsidDel="00000000" w:rsidR="00000000" w:rsidRPr="00000000">
        <w:rPr>
          <w:rtl w:val="0"/>
        </w:rPr>
        <w:t xml:space="preserve">Elizabeth B.-N. Sanders, Eva Brandt, Thomas Binder. 2010. A Framework for Organizing the Tools and Techniques of Participatory Design. Proceedings of the 11th Conference on Participatory Design. ACM, Sydney, Australia. 195–198.</w:t>
      </w:r>
    </w:p>
    <w:p w:rsidR="00000000" w:rsidDel="00000000" w:rsidP="00000000" w:rsidRDefault="00000000" w:rsidRPr="00000000" w14:paraId="00000089">
      <w:pPr>
        <w:spacing w:before="0" w:line="276" w:lineRule="auto"/>
        <w:rPr/>
      </w:pPr>
      <w:r w:rsidDel="00000000" w:rsidR="00000000" w:rsidRPr="00000000">
        <w:rPr>
          <w:rtl w:val="0"/>
        </w:rPr>
      </w:r>
    </w:p>
    <w:p w:rsidR="00000000" w:rsidDel="00000000" w:rsidP="00000000" w:rsidRDefault="00000000" w:rsidRPr="00000000" w14:paraId="0000008A">
      <w:pPr>
        <w:spacing w:before="0" w:line="276" w:lineRule="auto"/>
        <w:rPr/>
      </w:pPr>
      <w:r w:rsidDel="00000000" w:rsidR="00000000" w:rsidRPr="00000000">
        <w:rPr>
          <w:rtl w:val="0"/>
        </w:rPr>
        <w:t xml:space="preserve">Βιβλιογραφία για μεγαλύτερη εμβάθυνση στις ενσώματες παιδαγωγικές μεθόδους:</w:t>
      </w:r>
    </w:p>
    <w:p w:rsidR="00000000" w:rsidDel="00000000" w:rsidP="00000000" w:rsidRDefault="00000000" w:rsidRPr="00000000" w14:paraId="0000008B">
      <w:pPr>
        <w:spacing w:before="0" w:line="276" w:lineRule="auto"/>
        <w:rPr/>
      </w:pPr>
      <w:r w:rsidDel="00000000" w:rsidR="00000000" w:rsidRPr="00000000">
        <w:rPr>
          <w:rtl w:val="0"/>
        </w:rPr>
        <w:t xml:space="preserve">Nguyen, D. J., &amp; Larson, J. B. (2015). Don’t forget about the body: Exploring the curricular possibilities of embodied pedagogy. Innovative Higher Education, 40(4), 331–344. https://doi.org/10.1007/s10755-015-9319-6</w:t>
      </w:r>
    </w:p>
    <w:p w:rsidR="00000000" w:rsidDel="00000000" w:rsidP="00000000" w:rsidRDefault="00000000" w:rsidRPr="00000000" w14:paraId="0000008C">
      <w:pPr>
        <w:spacing w:before="0" w:line="276" w:lineRule="auto"/>
        <w:rPr/>
      </w:pPr>
      <w:hyperlink r:id="rId12">
        <w:r w:rsidDel="00000000" w:rsidR="00000000" w:rsidRPr="00000000">
          <w:rPr>
            <w:color w:val="1155cc"/>
            <w:u w:val="single"/>
            <w:rtl w:val="0"/>
          </w:rPr>
          <w:t xml:space="preserve">https://link.springer.com/article/10.1007/s10755-015-9319-6</w:t>
        </w:r>
      </w:hyperlink>
      <w:r w:rsidDel="00000000" w:rsidR="00000000" w:rsidRPr="00000000">
        <w:rPr>
          <w:rtl w:val="0"/>
        </w:rPr>
      </w:r>
    </w:p>
    <w:p w:rsidR="00000000" w:rsidDel="00000000" w:rsidP="00000000" w:rsidRDefault="00000000" w:rsidRPr="00000000" w14:paraId="0000008D">
      <w:pPr>
        <w:spacing w:before="0" w:line="276" w:lineRule="auto"/>
        <w:rPr/>
      </w:pPr>
      <w:r w:rsidDel="00000000" w:rsidR="00000000" w:rsidRPr="00000000">
        <w:rPr>
          <w:rtl w:val="0"/>
        </w:rPr>
      </w:r>
    </w:p>
    <w:p w:rsidR="00000000" w:rsidDel="00000000" w:rsidP="00000000" w:rsidRDefault="00000000" w:rsidRPr="00000000" w14:paraId="0000008E">
      <w:pPr>
        <w:spacing w:before="0" w:line="276" w:lineRule="auto"/>
        <w:rPr/>
      </w:pPr>
      <w:r w:rsidDel="00000000" w:rsidR="00000000" w:rsidRPr="00000000">
        <w:rPr>
          <w:rtl w:val="0"/>
        </w:rPr>
        <w:t xml:space="preserve">Βιβλιογραφία για μεγαλύτερη εμβάθυνση στην επίδραση της αναπαράστασης στη μνήμη:</w:t>
      </w:r>
    </w:p>
    <w:p w:rsidR="00000000" w:rsidDel="00000000" w:rsidP="00000000" w:rsidRDefault="00000000" w:rsidRPr="00000000" w14:paraId="0000008F">
      <w:pPr>
        <w:spacing w:before="0" w:line="276" w:lineRule="auto"/>
        <w:rPr/>
      </w:pPr>
      <w:r w:rsidDel="00000000" w:rsidR="00000000" w:rsidRPr="00000000">
        <w:rPr>
          <w:rtl w:val="0"/>
        </w:rPr>
        <w:t xml:space="preserve">Madan, C. R., &amp; Singhal, A. (2012). Using actions to enhance memory: Effects of enactment, gestures, and exercise on human memory. </w:t>
      </w:r>
      <w:r w:rsidDel="00000000" w:rsidR="00000000" w:rsidRPr="00000000">
        <w:rPr>
          <w:i w:val="1"/>
          <w:rtl w:val="0"/>
        </w:rPr>
        <w:t xml:space="preserve">Frontiers in Psychology</w:t>
      </w:r>
      <w:r w:rsidDel="00000000" w:rsidR="00000000" w:rsidRPr="00000000">
        <w:rPr>
          <w:rtl w:val="0"/>
        </w:rPr>
        <w:t xml:space="preserve">, </w:t>
      </w:r>
      <w:r w:rsidDel="00000000" w:rsidR="00000000" w:rsidRPr="00000000">
        <w:rPr>
          <w:i w:val="1"/>
          <w:rtl w:val="0"/>
        </w:rPr>
        <w:t xml:space="preserve">3</w:t>
      </w:r>
      <w:r w:rsidDel="00000000" w:rsidR="00000000" w:rsidRPr="00000000">
        <w:rPr>
          <w:rtl w:val="0"/>
        </w:rPr>
        <w:t xml:space="preserve">. https://doi.org/10.3389/fpsyg.2012.00507</w:t>
      </w:r>
    </w:p>
    <w:p w:rsidR="00000000" w:rsidDel="00000000" w:rsidP="00000000" w:rsidRDefault="00000000" w:rsidRPr="00000000" w14:paraId="00000090">
      <w:pPr>
        <w:spacing w:before="0" w:line="276" w:lineRule="auto"/>
        <w:rPr/>
      </w:pPr>
      <w:hyperlink r:id="rId13">
        <w:r w:rsidDel="00000000" w:rsidR="00000000" w:rsidRPr="00000000">
          <w:rPr>
            <w:color w:val="1155cc"/>
            <w:u w:val="single"/>
            <w:rtl w:val="0"/>
          </w:rPr>
          <w:t xml:space="preserve">https://www.frontiersin.org/articles/10.3389/fpsyg.2012.00507/full</w:t>
        </w:r>
      </w:hyperlink>
      <w:r w:rsidDel="00000000" w:rsidR="00000000" w:rsidRPr="00000000">
        <w:rPr>
          <w:rtl w:val="0"/>
        </w:rPr>
      </w:r>
    </w:p>
    <w:p w:rsidR="00000000" w:rsidDel="00000000" w:rsidP="00000000" w:rsidRDefault="00000000" w:rsidRPr="00000000" w14:paraId="00000091">
      <w:pPr>
        <w:pStyle w:val="Heading2"/>
        <w:rPr>
          <w:sz w:val="32"/>
          <w:szCs w:val="32"/>
        </w:rPr>
      </w:pPr>
      <w:r w:rsidDel="00000000" w:rsidR="00000000" w:rsidRPr="00000000">
        <w:rPr>
          <w:rtl w:val="0"/>
        </w:rPr>
      </w:r>
    </w:p>
    <w:p w:rsidR="00000000" w:rsidDel="00000000" w:rsidP="00000000" w:rsidRDefault="00000000" w:rsidRPr="00000000" w14:paraId="00000092">
      <w:pPr>
        <w:pStyle w:val="Heading2"/>
        <w:rPr>
          <w:sz w:val="32"/>
          <w:szCs w:val="32"/>
        </w:rPr>
      </w:pPr>
      <w:bookmarkStart w:colFirst="0" w:colLast="0" w:name="_heading=h.3znysh7" w:id="3"/>
      <w:bookmarkEnd w:id="3"/>
      <w:r w:rsidDel="00000000" w:rsidR="00000000" w:rsidRPr="00000000">
        <w:rPr>
          <w:sz w:val="32"/>
          <w:szCs w:val="32"/>
          <w:rtl w:val="0"/>
        </w:rPr>
        <w:t xml:space="preserve">Δραστηριότητα 3.1.2 - Κύριες κοινωνικές προκλήσεις και κίνδυνοι κατά τη χρήση της ΤΝ</w:t>
      </w:r>
    </w:p>
    <w:p w:rsidR="00000000" w:rsidDel="00000000" w:rsidP="00000000" w:rsidRDefault="00000000" w:rsidRPr="00000000" w14:paraId="00000093">
      <w:pPr>
        <w:pStyle w:val="Heading1"/>
        <w:spacing w:after="200" w:before="0" w:lineRule="auto"/>
        <w:rPr/>
      </w:pPr>
      <w:bookmarkStart w:colFirst="0" w:colLast="0" w:name="_heading=h.2et92p0" w:id="4"/>
      <w:bookmarkEnd w:id="4"/>
      <w:r w:rsidDel="00000000" w:rsidR="00000000" w:rsidRPr="00000000">
        <w:rPr>
          <w:rtl w:val="0"/>
        </w:rPr>
      </w:r>
    </w:p>
    <w:tbl>
      <w:tblPr>
        <w:tblStyle w:val="Table6"/>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2880"/>
        <w:gridCol w:w="6330"/>
        <w:tblGridChange w:id="0">
          <w:tblGrid>
            <w:gridCol w:w="2880"/>
            <w:gridCol w:w="6330"/>
          </w:tblGrid>
        </w:tblGridChange>
      </w:tblGrid>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94">
            <w:pPr>
              <w:widowControl w:val="0"/>
              <w:spacing w:before="0" w:line="240" w:lineRule="auto"/>
              <w:rPr>
                <w:b w:val="1"/>
              </w:rPr>
            </w:pPr>
            <w:r w:rsidDel="00000000" w:rsidR="00000000" w:rsidRPr="00000000">
              <w:rPr>
                <w:b w:val="1"/>
                <w:rtl w:val="0"/>
              </w:rPr>
              <w:t xml:space="preserve">Εκτιμώμενη διάρκεια</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before="0" w:line="240" w:lineRule="auto"/>
              <w:rPr/>
            </w:pPr>
            <w:r w:rsidDel="00000000" w:rsidR="00000000" w:rsidRPr="00000000">
              <w:rPr>
                <w:rtl w:val="0"/>
              </w:rPr>
              <w:t xml:space="preserve">40 λεπτά</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96">
            <w:pPr>
              <w:widowControl w:val="0"/>
              <w:spacing w:before="0" w:line="240" w:lineRule="auto"/>
              <w:rPr>
                <w:b w:val="1"/>
              </w:rPr>
            </w:pPr>
            <w:r w:rsidDel="00000000" w:rsidR="00000000" w:rsidRPr="00000000">
              <w:rPr>
                <w:b w:val="1"/>
                <w:rtl w:val="0"/>
              </w:rPr>
              <w:t xml:space="preserve">Απαραίτητη προϋπόθεση</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before="0" w:line="240" w:lineRule="auto"/>
              <w:rPr/>
            </w:pPr>
            <w:r w:rsidDel="00000000" w:rsidR="00000000" w:rsidRPr="00000000">
              <w:rPr>
                <w:rtl w:val="0"/>
              </w:rPr>
              <w:t xml:space="preserve">Ολοκλήρωση Ενοτήτων 1 και 2 και της Δραστηριότητας 3.1.1.</w:t>
            </w:r>
          </w:p>
          <w:p w:rsidR="00000000" w:rsidDel="00000000" w:rsidP="00000000" w:rsidRDefault="00000000" w:rsidRPr="00000000" w14:paraId="00000098">
            <w:pPr>
              <w:spacing w:before="0" w:line="276" w:lineRule="auto"/>
              <w:rPr/>
            </w:pPr>
            <w:r w:rsidDel="00000000" w:rsidR="00000000" w:rsidRPr="00000000">
              <w:rPr>
                <w:rtl w:val="0"/>
              </w:rPr>
              <w:t xml:space="preserve">Αν πραγματοποιηθεί δια ζώσης, θα χρειαστεί μία ευρύχωρη αίθουσα στην οποία οι μαθητές/ριες θα μπορούν να συζητήσουν και να κάνουν παρουσιάσεις σε ομάδες. </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99">
            <w:pPr>
              <w:widowControl w:val="0"/>
              <w:spacing w:before="0" w:line="240" w:lineRule="auto"/>
              <w:rPr>
                <w:b w:val="1"/>
              </w:rPr>
            </w:pPr>
            <w:r w:rsidDel="00000000" w:rsidR="00000000" w:rsidRPr="00000000">
              <w:rPr>
                <w:b w:val="1"/>
                <w:rtl w:val="0"/>
              </w:rPr>
              <w:t xml:space="preserve">Εργαλεία υλικού και λογισμικού Η/Υ</w:t>
            </w:r>
          </w:p>
        </w:tc>
        <w:tc>
          <w:tcPr>
            <w:shd w:fill="auto" w:val="clear"/>
            <w:tcMar>
              <w:top w:w="100.0" w:type="dxa"/>
              <w:left w:w="100.0" w:type="dxa"/>
              <w:bottom w:w="100.0" w:type="dxa"/>
              <w:right w:w="100.0" w:type="dxa"/>
            </w:tcMar>
          </w:tcPr>
          <w:p w:rsidR="00000000" w:rsidDel="00000000" w:rsidP="00000000" w:rsidRDefault="00000000" w:rsidRPr="00000000" w14:paraId="0000009A">
            <w:pPr>
              <w:spacing w:before="0" w:line="276" w:lineRule="auto"/>
              <w:jc w:val="both"/>
              <w:rPr/>
            </w:pPr>
            <w:r w:rsidDel="00000000" w:rsidR="00000000" w:rsidRPr="00000000">
              <w:rPr>
                <w:rtl w:val="0"/>
              </w:rPr>
              <w:t xml:space="preserve">Εξ αποστάσεως/Διαδικτυακά:</w:t>
            </w:r>
          </w:p>
          <w:p w:rsidR="00000000" w:rsidDel="00000000" w:rsidP="00000000" w:rsidRDefault="00000000" w:rsidRPr="00000000" w14:paraId="000000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Λογισμικό Η/Υ - Λογισμικό βιντεοδιάσκεψης</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 Πρόγραμμα επεξεργασίας κειμένου για διαδικτυακή συνεργασία σε πραγματικό χρόνο και λογισμικό παρουσίασης. </w:t>
            </w:r>
          </w:p>
          <w:p w:rsidR="00000000" w:rsidDel="00000000" w:rsidP="00000000" w:rsidRDefault="00000000" w:rsidRPr="00000000" w14:paraId="0000009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Υλικό Η/Υ - Επιτραπέζιος/Φορητός υπολογιστής</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9D">
            <w:pPr>
              <w:widowControl w:val="0"/>
              <w:spacing w:before="0" w:line="240" w:lineRule="auto"/>
              <w:rPr>
                <w:b w:val="1"/>
              </w:rPr>
            </w:pPr>
            <w:r w:rsidDel="00000000" w:rsidR="00000000" w:rsidRPr="00000000">
              <w:rPr>
                <w:b w:val="1"/>
                <w:rtl w:val="0"/>
              </w:rPr>
              <w:t xml:space="preserve">Μορφή αξιολόγησης</w:t>
            </w:r>
          </w:p>
        </w:tc>
        <w:tc>
          <w:tcPr>
            <w:shd w:fill="auto" w:val="clear"/>
            <w:tcMar>
              <w:top w:w="100.0" w:type="dxa"/>
              <w:left w:w="100.0" w:type="dxa"/>
              <w:bottom w:w="100.0" w:type="dxa"/>
              <w:right w:w="100.0" w:type="dxa"/>
            </w:tcMar>
          </w:tcPr>
          <w:p w:rsidR="00000000" w:rsidDel="00000000" w:rsidP="00000000" w:rsidRDefault="00000000" w:rsidRPr="00000000" w14:paraId="0000009E">
            <w:pPr>
              <w:spacing w:before="0" w:line="276" w:lineRule="auto"/>
              <w:rPr/>
            </w:pPr>
            <w:r w:rsidDel="00000000" w:rsidR="00000000" w:rsidRPr="00000000">
              <w:rPr>
                <w:rtl w:val="0"/>
              </w:rPr>
              <w:t xml:space="preserve">Η αξιολόγηση θα στηριχθεί στην κατανόηση των θεμάτων που θα συζητηθούν στην τάξη μέσω της αναπαράστασης επιχειρημάτων που επισημαίνουν την αρνητική επίδραση της ΤΝ και μέσω κριτικών συζητήσεων που θέτουν υπό αμφισβήτηση αυτά τα επιχειρήματα.</w:t>
            </w:r>
          </w:p>
        </w:tc>
      </w:tr>
    </w:tbl>
    <w:p w:rsidR="00000000" w:rsidDel="00000000" w:rsidP="00000000" w:rsidRDefault="00000000" w:rsidRPr="00000000" w14:paraId="0000009F">
      <w:pPr>
        <w:pStyle w:val="Heading2"/>
        <w:spacing w:after="200" w:before="0" w:lineRule="auto"/>
        <w:rPr/>
      </w:pPr>
      <w:bookmarkStart w:colFirst="0" w:colLast="0" w:name="_heading=h.tyjcwt" w:id="5"/>
      <w:bookmarkEnd w:id="5"/>
      <w:r w:rsidDel="00000000" w:rsidR="00000000" w:rsidRPr="00000000">
        <w:rPr>
          <w:rtl w:val="0"/>
        </w:rPr>
      </w:r>
    </w:p>
    <w:p w:rsidR="00000000" w:rsidDel="00000000" w:rsidP="00000000" w:rsidRDefault="00000000" w:rsidRPr="00000000" w14:paraId="000000A0">
      <w:pPr>
        <w:spacing w:before="0" w:line="276" w:lineRule="auto"/>
        <w:rPr/>
      </w:pPr>
      <w:r w:rsidDel="00000000" w:rsidR="00000000" w:rsidRPr="00000000">
        <w:rPr>
          <w:rtl w:val="0"/>
        </w:rPr>
        <w:t xml:space="preserve">Στόχος αυτής της δραστηριότητας είναι να εξηγήσει πώς η χρήση τεχνολογιών ΤΝ μπορεί να έχει αρνητικό αντίκτυπο στον πραγματικό κόσμο μέσω της αναπαράστασης υποστηρικτικών επιχειρημάτων και παραδειγμάτων. Πέραν αυτού, στοχεύει να ενθαρρύνει την υποβολή σχολίων και ερωτήσεων που θέτουν υπό αμφισβήτηση τα εν λόγω επιχειρήματα. </w:t>
      </w:r>
    </w:p>
    <w:p w:rsidR="00000000" w:rsidDel="00000000" w:rsidP="00000000" w:rsidRDefault="00000000" w:rsidRPr="00000000" w14:paraId="000000A1">
      <w:pPr>
        <w:spacing w:before="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2">
      <w:pPr>
        <w:spacing w:before="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3">
      <w:pPr>
        <w:spacing w:after="200" w:before="0" w:lineRule="auto"/>
        <w:rPr>
          <w:color w:val="039be5"/>
          <w:sz w:val="36"/>
          <w:szCs w:val="36"/>
        </w:rPr>
      </w:pPr>
      <w:r w:rsidDel="00000000" w:rsidR="00000000" w:rsidRPr="00000000">
        <w:rPr>
          <w:color w:val="039be5"/>
          <w:sz w:val="36"/>
          <w:szCs w:val="36"/>
          <w:rtl w:val="0"/>
        </w:rPr>
        <w:t xml:space="preserve">Διαδικασία (βήματα)</w:t>
      </w:r>
    </w:p>
    <w:p w:rsidR="00000000" w:rsidDel="00000000" w:rsidP="00000000" w:rsidRDefault="00000000" w:rsidRPr="00000000" w14:paraId="000000A4">
      <w:pPr>
        <w:spacing w:after="200" w:before="0" w:lineRule="auto"/>
        <w:rPr/>
      </w:pPr>
      <w:r w:rsidDel="00000000" w:rsidR="00000000" w:rsidRPr="00000000">
        <w:rPr>
          <w:b w:val="1"/>
          <w:rtl w:val="0"/>
        </w:rPr>
        <w:t xml:space="preserve">Αφόρμηση</w:t>
      </w:r>
      <w:r w:rsidDel="00000000" w:rsidR="00000000" w:rsidRPr="00000000">
        <w:rPr>
          <w:rtl w:val="0"/>
        </w:rPr>
      </w:r>
    </w:p>
    <w:p w:rsidR="00000000" w:rsidDel="00000000" w:rsidP="00000000" w:rsidRDefault="00000000" w:rsidRPr="00000000" w14:paraId="000000A5">
      <w:pPr>
        <w:numPr>
          <w:ilvl w:val="0"/>
          <w:numId w:val="12"/>
        </w:numPr>
        <w:spacing w:after="200" w:before="0" w:line="276" w:lineRule="auto"/>
        <w:ind w:left="720" w:hanging="360"/>
        <w:rPr/>
      </w:pPr>
      <w:r w:rsidDel="00000000" w:rsidR="00000000" w:rsidRPr="00000000">
        <w:rPr>
          <w:rtl w:val="0"/>
        </w:rPr>
        <w:t xml:space="preserve">Ο/Η εκπαιδευτικός μπορεί να υπενθυμίσει στους/στις μαθητές/ριες τι είναι ένα σύστημα τεχνητής νοημοσύνης αναφέροντας ένα από εκείνα που εξετάστηκαν στην Ενότητα 1. Στη συνέχεια, παρουσιάζει μερικά παραδείγματα αρνητικού αντικτύπου και κινδύνων που θέτουν οι τεχνολογίες ΤΝ στον πραγματικό κόσμο, όπως οι προκαταλήψεις περί αλγορίθμων, τα ζητήματα προστασίας της ιδιωτικής ζωής και παρακολούθησης, οι περιβαλλοντικές και οικονομικές επιπτώσεις των συστημάτων ΤΝ κλπ. (βλ. Πόροι για εκπαιδευτικούς).  </w:t>
      </w:r>
    </w:p>
    <w:p w:rsidR="00000000" w:rsidDel="00000000" w:rsidP="00000000" w:rsidRDefault="00000000" w:rsidRPr="00000000" w14:paraId="000000A6">
      <w:pPr>
        <w:spacing w:after="200" w:lineRule="auto"/>
        <w:rPr/>
      </w:pPr>
      <w:r w:rsidDel="00000000" w:rsidR="00000000" w:rsidRPr="00000000">
        <w:rPr>
          <w:b w:val="1"/>
          <w:rtl w:val="0"/>
        </w:rPr>
        <w:t xml:space="preserve">Άμεση/Κατευθυνόμενη Διδασκαλία</w:t>
      </w:r>
      <w:r w:rsidDel="00000000" w:rsidR="00000000" w:rsidRPr="00000000">
        <w:rPr>
          <w:rtl w:val="0"/>
        </w:rPr>
      </w:r>
    </w:p>
    <w:p w:rsidR="00000000" w:rsidDel="00000000" w:rsidP="00000000" w:rsidRDefault="00000000" w:rsidRPr="00000000" w14:paraId="000000A7">
      <w:pPr>
        <w:numPr>
          <w:ilvl w:val="0"/>
          <w:numId w:val="12"/>
        </w:numPr>
        <w:spacing w:after="200" w:before="0" w:line="276" w:lineRule="auto"/>
        <w:ind w:left="720" w:hanging="360"/>
        <w:rPr/>
      </w:pPr>
      <w:r w:rsidDel="00000000" w:rsidR="00000000" w:rsidRPr="00000000">
        <w:rPr>
          <w:rtl w:val="0"/>
        </w:rPr>
        <w:t xml:space="preserve">Ο/Η εκπαιδευτικός χωρίζει τους/τις μαθητές/ριες σε ομάδες.</w:t>
      </w:r>
    </w:p>
    <w:p w:rsidR="00000000" w:rsidDel="00000000" w:rsidP="00000000" w:rsidRDefault="00000000" w:rsidRPr="00000000" w14:paraId="000000A8">
      <w:pPr>
        <w:numPr>
          <w:ilvl w:val="0"/>
          <w:numId w:val="12"/>
        </w:numPr>
        <w:spacing w:after="200" w:before="0" w:line="276" w:lineRule="auto"/>
        <w:ind w:left="720" w:hanging="360"/>
        <w:rPr/>
      </w:pPr>
      <w:r w:rsidDel="00000000" w:rsidR="00000000" w:rsidRPr="00000000">
        <w:rPr>
          <w:rtl w:val="0"/>
        </w:rPr>
        <w:t xml:space="preserve">Κάθε ομάδα μαθητών/ριών συζητά ένα παράδειγμα αρνητικής συνέπειας ή κινδύνου που προκαλούν οι εφαρμογές ΤΝ στον πραγματικό κόσμο.</w:t>
      </w:r>
    </w:p>
    <w:p w:rsidR="00000000" w:rsidDel="00000000" w:rsidP="00000000" w:rsidRDefault="00000000" w:rsidRPr="00000000" w14:paraId="000000A9">
      <w:pPr>
        <w:numPr>
          <w:ilvl w:val="0"/>
          <w:numId w:val="12"/>
        </w:numPr>
        <w:spacing w:after="200" w:before="0" w:line="276" w:lineRule="auto"/>
        <w:ind w:left="720" w:hanging="360"/>
        <w:rPr/>
      </w:pPr>
      <w:r w:rsidDel="00000000" w:rsidR="00000000" w:rsidRPr="00000000">
        <w:rPr>
          <w:rtl w:val="0"/>
        </w:rPr>
        <w:t xml:space="preserve">Κάθε ομάδα μαθητών/ριών εξετάζει τις πιθανές αρνητικές συνέπειες αυτού του παραδείγματος σε άλλους τομείς ή σε άλλα ουσιαστικά ζητήματα.</w:t>
      </w:r>
    </w:p>
    <w:p w:rsidR="00000000" w:rsidDel="00000000" w:rsidP="00000000" w:rsidRDefault="00000000" w:rsidRPr="00000000" w14:paraId="000000AA">
      <w:pPr>
        <w:spacing w:after="200" w:lineRule="auto"/>
        <w:rPr>
          <w:b w:val="1"/>
        </w:rPr>
      </w:pPr>
      <w:r w:rsidDel="00000000" w:rsidR="00000000" w:rsidRPr="00000000">
        <w:rPr>
          <w:b w:val="1"/>
          <w:rtl w:val="0"/>
        </w:rPr>
        <w:t xml:space="preserve">Καθοδηγούμενη Πρακτική και Κατανόηση</w:t>
      </w:r>
    </w:p>
    <w:p w:rsidR="00000000" w:rsidDel="00000000" w:rsidP="00000000" w:rsidRDefault="00000000" w:rsidRPr="00000000" w14:paraId="000000AB">
      <w:pPr>
        <w:numPr>
          <w:ilvl w:val="0"/>
          <w:numId w:val="12"/>
        </w:numPr>
        <w:spacing w:after="200" w:before="0" w:line="276" w:lineRule="auto"/>
        <w:ind w:left="720" w:hanging="360"/>
        <w:rPr/>
      </w:pPr>
      <w:r w:rsidDel="00000000" w:rsidR="00000000" w:rsidRPr="00000000">
        <w:rPr>
          <w:rtl w:val="0"/>
        </w:rPr>
        <w:t xml:space="preserve">Κάθε ομάδα, χρησιμοποιώντας το υλικό που της παρέχει ο/η εκπαιδευτικός, σκέφτεται πώς θα παρουσιάσει το παράδειγμα που συζητά, ώστε να αναδείξει τους τρόπους με τους οποίους οι τεχνολογίες ΤΝ προκαλούν κινδύνους και επιφέρουν αρνητικό αντίκτυπο στο συγκεκριμένο ζήτημα (επιχειρήματα κατά αυτής της εφαρμογής). Κάθε μαθητής/ρια μπορεί να παρουσιάσει μία πτυχή, έναν παράγοντα ή μία λειτουργία ολόκληρου του συστήματος.</w:t>
      </w:r>
    </w:p>
    <w:p w:rsidR="00000000" w:rsidDel="00000000" w:rsidP="00000000" w:rsidRDefault="00000000" w:rsidRPr="00000000" w14:paraId="000000AC">
      <w:pPr>
        <w:spacing w:after="200" w:lineRule="auto"/>
        <w:rPr>
          <w:b w:val="1"/>
        </w:rPr>
      </w:pPr>
      <w:r w:rsidDel="00000000" w:rsidR="00000000" w:rsidRPr="00000000">
        <w:rPr>
          <w:b w:val="1"/>
          <w:rtl w:val="0"/>
        </w:rPr>
        <w:t xml:space="preserve">Ανεξάρτητη Πρακτική</w:t>
      </w:r>
    </w:p>
    <w:p w:rsidR="00000000" w:rsidDel="00000000" w:rsidP="00000000" w:rsidRDefault="00000000" w:rsidRPr="00000000" w14:paraId="000000AD">
      <w:pPr>
        <w:numPr>
          <w:ilvl w:val="0"/>
          <w:numId w:val="12"/>
        </w:numPr>
        <w:spacing w:after="200" w:before="0" w:line="276" w:lineRule="auto"/>
        <w:ind w:left="720" w:hanging="360"/>
        <w:rPr/>
      </w:pPr>
      <w:r w:rsidDel="00000000" w:rsidR="00000000" w:rsidRPr="00000000">
        <w:rPr>
          <w:rtl w:val="0"/>
        </w:rPr>
        <w:t xml:space="preserve">Οι μαθητές/ριες σε κάθε ομάδα αναπαριστάνουν ζωντανά ενώπιον όλης της τάξης το παράδειγμα της εφαρμογής ΤΝ και παρουσιάζουν επιχειρήματα κατά της χρήσης της. </w:t>
      </w:r>
    </w:p>
    <w:p w:rsidR="00000000" w:rsidDel="00000000" w:rsidP="00000000" w:rsidRDefault="00000000" w:rsidRPr="00000000" w14:paraId="000000AE">
      <w:pPr>
        <w:spacing w:after="200" w:lineRule="auto"/>
        <w:rPr>
          <w:b w:val="1"/>
        </w:rPr>
      </w:pPr>
      <w:r w:rsidDel="00000000" w:rsidR="00000000" w:rsidRPr="00000000">
        <w:rPr>
          <w:b w:val="1"/>
          <w:rtl w:val="0"/>
        </w:rPr>
        <w:t xml:space="preserve">Κλείσιμο</w:t>
      </w:r>
    </w:p>
    <w:p w:rsidR="00000000" w:rsidDel="00000000" w:rsidP="00000000" w:rsidRDefault="00000000" w:rsidRPr="00000000" w14:paraId="000000AF">
      <w:pPr>
        <w:numPr>
          <w:ilvl w:val="0"/>
          <w:numId w:val="12"/>
        </w:numPr>
        <w:spacing w:after="200" w:before="0" w:line="276" w:lineRule="auto"/>
        <w:ind w:left="720" w:hanging="360"/>
        <w:rPr/>
      </w:pPr>
      <w:r w:rsidDel="00000000" w:rsidR="00000000" w:rsidRPr="00000000">
        <w:rPr>
          <w:rtl w:val="0"/>
        </w:rPr>
        <w:t xml:space="preserve">Οι υπόλοιποι μαθητές/ριες της τάξης προσπαθούν να καταρρίψουν τα επιχειρήματα κατά της χρήσης ΤΝ στον εν λόγω τομέα μέσω της υποβολής κριτικών σχολίων και ερωτήσεων. Ο/Η εκπαιδευτικός συντονίζει τη συζήτηση και αποσαφηνίζει τυχόν παρερμηνείες ή αμφιβολίες που μπορεί να έχουν άλλοι/ες μαθητές/ριες.</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spacing w:after="200" w:before="0" w:lineRule="auto"/>
        <w:rPr>
          <w:color w:val="039be5"/>
          <w:sz w:val="36"/>
          <w:szCs w:val="36"/>
        </w:rPr>
      </w:pPr>
      <w:r w:rsidDel="00000000" w:rsidR="00000000" w:rsidRPr="00000000">
        <w:rPr>
          <w:color w:val="039be5"/>
          <w:sz w:val="36"/>
          <w:szCs w:val="36"/>
          <w:rtl w:val="0"/>
        </w:rPr>
        <w:t xml:space="preserve">Αντιμετώπιση προβλημάτων</w:t>
      </w:r>
    </w:p>
    <w:tbl>
      <w:tblPr>
        <w:tblStyle w:val="Table7"/>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4680"/>
        <w:gridCol w:w="4530"/>
        <w:tblGridChange w:id="0">
          <w:tblGrid>
            <w:gridCol w:w="4680"/>
            <w:gridCol w:w="4530"/>
          </w:tblGrid>
        </w:tblGridChange>
      </w:tblGrid>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0B2">
            <w:pPr>
              <w:widowControl w:val="0"/>
              <w:spacing w:after="200" w:before="0" w:line="240" w:lineRule="auto"/>
              <w:rPr>
                <w:b w:val="1"/>
              </w:rPr>
            </w:pPr>
            <w:r w:rsidDel="00000000" w:rsidR="00000000" w:rsidRPr="00000000">
              <w:rPr>
                <w:b w:val="1"/>
                <w:rtl w:val="0"/>
              </w:rPr>
              <w:t xml:space="preserve">Πιθανό πρόβλημα</w:t>
            </w:r>
          </w:p>
        </w:tc>
        <w:tc>
          <w:tcPr>
            <w:shd w:fill="6fa8dc" w:val="clear"/>
            <w:tcMar>
              <w:top w:w="100.0" w:type="dxa"/>
              <w:left w:w="100.0" w:type="dxa"/>
              <w:bottom w:w="100.0" w:type="dxa"/>
              <w:right w:w="100.0" w:type="dxa"/>
            </w:tcMar>
          </w:tcPr>
          <w:p w:rsidR="00000000" w:rsidDel="00000000" w:rsidP="00000000" w:rsidRDefault="00000000" w:rsidRPr="00000000" w14:paraId="000000B3">
            <w:pPr>
              <w:widowControl w:val="0"/>
              <w:spacing w:after="200" w:before="0" w:line="240" w:lineRule="auto"/>
              <w:rPr>
                <w:b w:val="1"/>
                <w:color w:val="ffffff"/>
              </w:rPr>
            </w:pPr>
            <w:r w:rsidDel="00000000" w:rsidR="00000000" w:rsidRPr="00000000">
              <w:rPr>
                <w:b w:val="1"/>
                <w:color w:val="ffffff"/>
                <w:rtl w:val="0"/>
              </w:rPr>
              <w:t xml:space="preserve">Πιθανή λύση</w:t>
            </w:r>
          </w:p>
        </w:tc>
      </w:tr>
      <w:tr>
        <w:trPr>
          <w:cantSplit w:val="0"/>
          <w:trHeight w:val="390" w:hRule="atLeast"/>
          <w:tblHeader w:val="0"/>
        </w:trPr>
        <w:tc>
          <w:tcPr>
            <w:tcMar>
              <w:top w:w="100.0" w:type="dxa"/>
              <w:left w:w="100.0" w:type="dxa"/>
              <w:bottom w:w="100.0" w:type="dxa"/>
              <w:right w:w="100.0" w:type="dxa"/>
            </w:tcMar>
          </w:tcPr>
          <w:p w:rsidR="00000000" w:rsidDel="00000000" w:rsidP="00000000" w:rsidRDefault="00000000" w:rsidRPr="00000000" w14:paraId="000000B4">
            <w:pPr>
              <w:spacing w:before="0" w:line="276" w:lineRule="auto"/>
              <w:rPr/>
            </w:pPr>
            <w:r w:rsidDel="00000000" w:rsidR="00000000" w:rsidRPr="00000000">
              <w:rPr>
                <w:rtl w:val="0"/>
              </w:rPr>
              <w:t xml:space="preserve">Οι μαθητές/ριες δεν κατανοούν πλήρως τα παραδείγματα εφαρμογών της ΤΝ στον πραγματικό κόσμο ή αδυνατούν να συσχετίσουν τις έννοιες που έμαθαν προηγουμένως με τις εφαρμογές της ΤΝ που καλούνται να εξηγήσουν.</w:t>
            </w:r>
          </w:p>
        </w:tc>
        <w:tc>
          <w:tcPr>
            <w:shd w:fill="auto" w:val="clear"/>
            <w:tcMar>
              <w:top w:w="100.0" w:type="dxa"/>
              <w:left w:w="100.0" w:type="dxa"/>
              <w:bottom w:w="100.0" w:type="dxa"/>
              <w:right w:w="100.0" w:type="dxa"/>
            </w:tcMar>
          </w:tcPr>
          <w:p w:rsidR="00000000" w:rsidDel="00000000" w:rsidP="00000000" w:rsidRDefault="00000000" w:rsidRPr="00000000" w14:paraId="000000B5">
            <w:pPr>
              <w:spacing w:before="0" w:line="276" w:lineRule="auto"/>
              <w:rPr/>
            </w:pPr>
            <w:r w:rsidDel="00000000" w:rsidR="00000000" w:rsidRPr="00000000">
              <w:rPr>
                <w:rtl w:val="0"/>
              </w:rPr>
              <w:t xml:space="preserve">Ο/Η εκπαιδευτικός θα πρέπει να τους/τις καθησυχάσει και να τους εξηγήσει εκ νέου τις σύνθετες έννοιες, εφόσον το κρίνει απαραίτητο. </w:t>
            </w:r>
          </w:p>
        </w:tc>
      </w:tr>
      <w:tr>
        <w:trPr>
          <w:cantSplit w:val="0"/>
          <w:trHeight w:val="390" w:hRule="atLeast"/>
          <w:tblHeader w:val="0"/>
        </w:trPr>
        <w:tc>
          <w:tcPr>
            <w:tcMar>
              <w:top w:w="100.0" w:type="dxa"/>
              <w:left w:w="100.0" w:type="dxa"/>
              <w:bottom w:w="100.0" w:type="dxa"/>
              <w:right w:w="100.0" w:type="dxa"/>
            </w:tcMar>
          </w:tcPr>
          <w:p w:rsidR="00000000" w:rsidDel="00000000" w:rsidP="00000000" w:rsidRDefault="00000000" w:rsidRPr="00000000" w14:paraId="000000B6">
            <w:pPr>
              <w:spacing w:before="0" w:line="276" w:lineRule="auto"/>
              <w:rPr/>
            </w:pPr>
            <w:r w:rsidDel="00000000" w:rsidR="00000000" w:rsidRPr="00000000">
              <w:rPr>
                <w:rtl w:val="0"/>
              </w:rPr>
              <w:t xml:space="preserve">Οι μαθητές/ριες δεν δείχνουν προθυμία να αναπαραστήσουν ζωντανά ενώπιον των συμμαθητών/ριών τους μία εφαρμογή των τεχνολογιών AI στον πραγματικό κόσμο.</w:t>
            </w:r>
          </w:p>
        </w:tc>
        <w:tc>
          <w:tcPr>
            <w:shd w:fill="auto" w:val="clear"/>
            <w:tcMar>
              <w:top w:w="100.0" w:type="dxa"/>
              <w:left w:w="100.0" w:type="dxa"/>
              <w:bottom w:w="100.0" w:type="dxa"/>
              <w:right w:w="100.0" w:type="dxa"/>
            </w:tcMar>
          </w:tcPr>
          <w:p w:rsidR="00000000" w:rsidDel="00000000" w:rsidP="00000000" w:rsidRDefault="00000000" w:rsidRPr="00000000" w14:paraId="000000B7">
            <w:pPr>
              <w:spacing w:before="0" w:line="276" w:lineRule="auto"/>
              <w:rPr/>
            </w:pPr>
            <w:r w:rsidDel="00000000" w:rsidR="00000000" w:rsidRPr="00000000">
              <w:rPr>
                <w:rtl w:val="0"/>
              </w:rPr>
              <w:t xml:space="preserve">Ο/Η εκπαιδευτικός μπορεί να συνεργαστεί με έναν/μία εκπαιδευτικό θεατρικής αγωγής και να συμπεριλάβει την αναπαράσταση στο πλαίσιο του μαθήματος αλλά σε ένα πιο κατάλληλο περιβάλλον (π.χ. στη θεατρική σκηνή ενός σχολείου ή σε έναν μεγάλο χώρο).</w:t>
            </w:r>
          </w:p>
        </w:tc>
      </w:tr>
      <w:tr>
        <w:trPr>
          <w:cantSplit w:val="0"/>
          <w:trHeight w:val="390" w:hRule="atLeast"/>
          <w:tblHeader w:val="0"/>
        </w:trPr>
        <w:tc>
          <w:tcPr>
            <w:tcMar>
              <w:top w:w="100.0" w:type="dxa"/>
              <w:left w:w="100.0" w:type="dxa"/>
              <w:bottom w:w="100.0" w:type="dxa"/>
              <w:right w:w="100.0" w:type="dxa"/>
            </w:tcMar>
          </w:tcPr>
          <w:p w:rsidR="00000000" w:rsidDel="00000000" w:rsidP="00000000" w:rsidRDefault="00000000" w:rsidRPr="00000000" w14:paraId="000000B8">
            <w:pPr>
              <w:spacing w:before="0" w:line="276" w:lineRule="auto"/>
              <w:rPr/>
            </w:pPr>
            <w:r w:rsidDel="00000000" w:rsidR="00000000" w:rsidRPr="00000000">
              <w:rPr>
                <w:rtl w:val="0"/>
              </w:rPr>
              <w:t xml:space="preserve">Οι μαθητές/ριες δεν δείχνουν προθυμία να αμφισβητήσουν τα παραδείγματα και τα επιχειρήματα που παρουσιάζει μία άλλη ομάδα.</w:t>
            </w:r>
          </w:p>
        </w:tc>
        <w:tc>
          <w:tcPr>
            <w:shd w:fill="auto" w:val="clear"/>
            <w:tcMar>
              <w:top w:w="100.0" w:type="dxa"/>
              <w:left w:w="100.0" w:type="dxa"/>
              <w:bottom w:w="100.0" w:type="dxa"/>
              <w:right w:w="100.0" w:type="dxa"/>
            </w:tcMar>
          </w:tcPr>
          <w:p w:rsidR="00000000" w:rsidDel="00000000" w:rsidP="00000000" w:rsidRDefault="00000000" w:rsidRPr="00000000" w14:paraId="000000B9">
            <w:pPr>
              <w:spacing w:before="0" w:line="276" w:lineRule="auto"/>
              <w:rPr/>
            </w:pPr>
            <w:r w:rsidDel="00000000" w:rsidR="00000000" w:rsidRPr="00000000">
              <w:rPr>
                <w:rtl w:val="0"/>
              </w:rPr>
              <w:t xml:space="preserve">Ο/Η εκπαιδευτικός τους απευθύνει ερωτήσεις που ενθαρρύνουν τον κριτικό διάλογο για τη συγκεκριμένη εφαρμογή ΤΝ.</w:t>
            </w:r>
          </w:p>
        </w:tc>
      </w:tr>
    </w:tbl>
    <w:p w:rsidR="00000000" w:rsidDel="00000000" w:rsidP="00000000" w:rsidRDefault="00000000" w:rsidRPr="00000000" w14:paraId="000000BA">
      <w:pPr>
        <w:rPr>
          <w:color w:val="039be5"/>
          <w:sz w:val="36"/>
          <w:szCs w:val="36"/>
        </w:rPr>
      </w:pPr>
      <w:r w:rsidDel="00000000" w:rsidR="00000000" w:rsidRPr="00000000">
        <w:rPr>
          <w:color w:val="039be5"/>
          <w:sz w:val="36"/>
          <w:szCs w:val="36"/>
          <w:rtl w:val="0"/>
        </w:rPr>
        <w:t xml:space="preserve">Πόροι για εκπαιδευτικούς</w:t>
      </w:r>
    </w:p>
    <w:p w:rsidR="00000000" w:rsidDel="00000000" w:rsidP="00000000" w:rsidRDefault="00000000" w:rsidRPr="00000000" w14:paraId="000000BB">
      <w:pPr>
        <w:rPr>
          <w:b w:val="1"/>
        </w:rPr>
      </w:pPr>
      <w:r w:rsidDel="00000000" w:rsidR="00000000" w:rsidRPr="00000000">
        <w:rPr>
          <w:b w:val="1"/>
          <w:rtl w:val="0"/>
        </w:rPr>
        <w:t xml:space="preserve">Αρνητικός αντίκτυπος/Κίνδυνοι της ΤΝ:</w:t>
      </w:r>
    </w:p>
    <w:p w:rsidR="00000000" w:rsidDel="00000000" w:rsidP="00000000" w:rsidRDefault="00000000" w:rsidRPr="00000000" w14:paraId="000000BC">
      <w:pPr>
        <w:rPr>
          <w:b w:val="1"/>
        </w:rPr>
      </w:pPr>
      <w:r w:rsidDel="00000000" w:rsidR="00000000" w:rsidRPr="00000000">
        <w:rPr>
          <w:b w:val="1"/>
          <w:rtl w:val="0"/>
        </w:rPr>
        <w:t xml:space="preserve">   Προκαταλήψεις αλγορίθμων</w:t>
      </w:r>
    </w:p>
    <w:p w:rsidR="00000000" w:rsidDel="00000000" w:rsidP="00000000" w:rsidRDefault="00000000" w:rsidRPr="00000000" w14:paraId="000000BD">
      <w:pPr>
        <w:numPr>
          <w:ilvl w:val="0"/>
          <w:numId w:val="1"/>
        </w:numPr>
        <w:spacing w:before="0" w:line="240" w:lineRule="auto"/>
        <w:ind w:left="720" w:hanging="360"/>
        <w:rPr/>
      </w:pPr>
      <w:hyperlink r:id="rId14">
        <w:r w:rsidDel="00000000" w:rsidR="00000000" w:rsidRPr="00000000">
          <w:rPr>
            <w:color w:val="1155cc"/>
            <w:u w:val="single"/>
            <w:rtl w:val="0"/>
          </w:rPr>
          <w:t xml:space="preserve">Amazon scraps secret AI recruiting tool that showed bias against women</w:t>
        </w:r>
      </w:hyperlink>
      <w:r w:rsidDel="00000000" w:rsidR="00000000" w:rsidRPr="00000000">
        <w:rPr>
          <w:rtl w:val="0"/>
        </w:rPr>
      </w:r>
    </w:p>
    <w:p w:rsidR="00000000" w:rsidDel="00000000" w:rsidP="00000000" w:rsidRDefault="00000000" w:rsidRPr="00000000" w14:paraId="000000BE">
      <w:pPr>
        <w:numPr>
          <w:ilvl w:val="0"/>
          <w:numId w:val="1"/>
        </w:numPr>
        <w:spacing w:before="0" w:line="240" w:lineRule="auto"/>
        <w:ind w:left="720" w:hanging="360"/>
        <w:rPr/>
      </w:pPr>
      <w:hyperlink r:id="rId15">
        <w:r w:rsidDel="00000000" w:rsidR="00000000" w:rsidRPr="00000000">
          <w:rPr>
            <w:color w:val="1155cc"/>
            <w:u w:val="single"/>
            <w:rtl w:val="0"/>
          </w:rPr>
          <w:t xml:space="preserve">Google will pay $2.6 million to workers over claims its hiring and pay practices were biased against women and Asians</w:t>
        </w:r>
      </w:hyperlink>
      <w:r w:rsidDel="00000000" w:rsidR="00000000" w:rsidRPr="00000000">
        <w:rPr>
          <w:rtl w:val="0"/>
        </w:rPr>
      </w:r>
    </w:p>
    <w:p w:rsidR="00000000" w:rsidDel="00000000" w:rsidP="00000000" w:rsidRDefault="00000000" w:rsidRPr="00000000" w14:paraId="000000BF">
      <w:pPr>
        <w:numPr>
          <w:ilvl w:val="0"/>
          <w:numId w:val="1"/>
        </w:numPr>
        <w:spacing w:before="0" w:line="240" w:lineRule="auto"/>
        <w:ind w:left="720" w:hanging="360"/>
        <w:rPr/>
      </w:pPr>
      <w:hyperlink r:id="rId16">
        <w:r w:rsidDel="00000000" w:rsidR="00000000" w:rsidRPr="00000000">
          <w:rPr>
            <w:color w:val="1155cc"/>
            <w:u w:val="single"/>
            <w:rtl w:val="0"/>
          </w:rPr>
          <w:t xml:space="preserve">Algorithm-driven Hiring Tools &amp; Disability Discrimination</w:t>
        </w:r>
      </w:hyperlink>
      <w:r w:rsidDel="00000000" w:rsidR="00000000" w:rsidRPr="00000000">
        <w:rPr>
          <w:rtl w:val="0"/>
        </w:rPr>
      </w:r>
    </w:p>
    <w:p w:rsidR="00000000" w:rsidDel="00000000" w:rsidP="00000000" w:rsidRDefault="00000000" w:rsidRPr="00000000" w14:paraId="000000C0">
      <w:pPr>
        <w:numPr>
          <w:ilvl w:val="0"/>
          <w:numId w:val="1"/>
        </w:numPr>
        <w:spacing w:before="0" w:line="240" w:lineRule="auto"/>
        <w:ind w:left="720" w:hanging="360"/>
        <w:rPr/>
      </w:pPr>
      <w:r w:rsidDel="00000000" w:rsidR="00000000" w:rsidRPr="00000000">
        <w:rPr>
          <w:rtl w:val="0"/>
        </w:rPr>
        <w:t xml:space="preserve">Köchling, A., Wehner, M.C. Discriminated by an algorithm: a systematic review of discrimination and fairness by algorithmic decision-making in the context of HR recruitment and HR development. </w:t>
      </w:r>
      <w:r w:rsidDel="00000000" w:rsidR="00000000" w:rsidRPr="00000000">
        <w:rPr>
          <w:i w:val="1"/>
          <w:rtl w:val="0"/>
        </w:rPr>
        <w:t xml:space="preserve">Bus Res</w:t>
      </w:r>
      <w:r w:rsidDel="00000000" w:rsidR="00000000" w:rsidRPr="00000000">
        <w:rPr>
          <w:rtl w:val="0"/>
        </w:rPr>
        <w:t xml:space="preserve"> </w:t>
      </w:r>
      <w:r w:rsidDel="00000000" w:rsidR="00000000" w:rsidRPr="00000000">
        <w:rPr>
          <w:b w:val="1"/>
          <w:rtl w:val="0"/>
        </w:rPr>
        <w:t xml:space="preserve">13, </w:t>
      </w:r>
      <w:r w:rsidDel="00000000" w:rsidR="00000000" w:rsidRPr="00000000">
        <w:rPr>
          <w:rtl w:val="0"/>
        </w:rPr>
        <w:t xml:space="preserve">795–848 (2020). </w:t>
      </w:r>
      <w:hyperlink r:id="rId17">
        <w:r w:rsidDel="00000000" w:rsidR="00000000" w:rsidRPr="00000000">
          <w:rPr>
            <w:color w:val="1155cc"/>
            <w:u w:val="single"/>
            <w:rtl w:val="0"/>
          </w:rPr>
          <w:t xml:space="preserve">https://doi.org/10.1007/s40685-020-00134-w</w:t>
        </w:r>
      </w:hyperlink>
      <w:r w:rsidDel="00000000" w:rsidR="00000000" w:rsidRPr="00000000">
        <w:rPr>
          <w:rtl w:val="0"/>
        </w:rPr>
      </w:r>
    </w:p>
    <w:p w:rsidR="00000000" w:rsidDel="00000000" w:rsidP="00000000" w:rsidRDefault="00000000" w:rsidRPr="00000000" w14:paraId="000000C1">
      <w:pPr>
        <w:numPr>
          <w:ilvl w:val="0"/>
          <w:numId w:val="1"/>
        </w:numPr>
        <w:spacing w:before="0" w:line="240" w:lineRule="auto"/>
        <w:ind w:left="720" w:hanging="360"/>
        <w:rPr/>
      </w:pPr>
      <w:r w:rsidDel="00000000" w:rsidR="00000000" w:rsidRPr="00000000">
        <w:rPr>
          <w:color w:val="1155cc"/>
          <w:u w:val="single"/>
          <w:rtl w:val="0"/>
        </w:rPr>
        <w:t xml:space="preserve">Wired. “</w:t>
      </w:r>
      <w:hyperlink r:id="rId18">
        <w:r w:rsidDel="00000000" w:rsidR="00000000" w:rsidRPr="00000000">
          <w:rPr>
            <w:color w:val="1155cc"/>
            <w:u w:val="single"/>
            <w:rtl w:val="0"/>
          </w:rPr>
          <w:t xml:space="preserve">Machines Taught by Photos Learn a Sexist View of Women: Algorithms showed a tendency to associate women with shopping and men with shooting</w:t>
        </w:r>
      </w:hyperlink>
      <w:r w:rsidDel="00000000" w:rsidR="00000000" w:rsidRPr="00000000">
        <w:rPr>
          <w:rtl w:val="0"/>
        </w:rPr>
        <w:t xml:space="preserve">”.</w:t>
      </w:r>
    </w:p>
    <w:p w:rsidR="00000000" w:rsidDel="00000000" w:rsidP="00000000" w:rsidRDefault="00000000" w:rsidRPr="00000000" w14:paraId="000000C2">
      <w:pPr>
        <w:numPr>
          <w:ilvl w:val="0"/>
          <w:numId w:val="1"/>
        </w:numPr>
        <w:spacing w:before="0" w:line="240" w:lineRule="auto"/>
        <w:ind w:left="720" w:hanging="360"/>
        <w:rPr>
          <w:highlight w:val="white"/>
        </w:rPr>
      </w:pPr>
      <w:r w:rsidDel="00000000" w:rsidR="00000000" w:rsidRPr="00000000">
        <w:rPr>
          <w:highlight w:val="white"/>
          <w:rtl w:val="0"/>
        </w:rPr>
        <w:t xml:space="preserve"> [στην ιταλική γλώσσα] Festival dei Diritti Umani 2021 - Algoritmocrazia</w:t>
        <w:br w:type="textWrapping"/>
        <w:t xml:space="preserve">“Nuove tecnologie, vecchi bias” – Εκπαιδευτική συνάντηση.</w:t>
        <w:br w:type="textWrapping"/>
      </w:r>
      <w:r w:rsidDel="00000000" w:rsidR="00000000" w:rsidRPr="00000000">
        <w:rPr>
          <w:rtl w:val="0"/>
        </w:rPr>
        <w:t xml:space="preserve">Περιλαμβάνει πόρους για τη χρήση εικόνων και αλγορίθμων, την ιδιότητα του ψηφιακού πολίτη και τη ρητορική μίσους </w:t>
      </w:r>
      <w:r w:rsidDel="00000000" w:rsidR="00000000" w:rsidRPr="00000000">
        <w:rPr>
          <w:highlight w:val="white"/>
          <w:rtl w:val="0"/>
        </w:rPr>
        <w:t xml:space="preserve">(βλ. Ενότητα 4)</w:t>
        <w:br w:type="textWrapping"/>
      </w:r>
      <w:hyperlink r:id="rId19">
        <w:r w:rsidDel="00000000" w:rsidR="00000000" w:rsidRPr="00000000">
          <w:rPr>
            <w:color w:val="1155cc"/>
            <w:highlight w:val="white"/>
            <w:u w:val="single"/>
            <w:rtl w:val="0"/>
          </w:rPr>
          <w:t xml:space="preserve">https://festivaldirittiumani.it/event/nuove-tecnologie-vecchi-bias/</w:t>
        </w:r>
      </w:hyperlink>
      <w:r w:rsidDel="00000000" w:rsidR="00000000" w:rsidRPr="00000000">
        <w:rPr>
          <w:highlight w:val="white"/>
          <w:rtl w:val="0"/>
        </w:rPr>
        <w:br w:type="textWrapping"/>
        <w:t xml:space="preserve">Δείτε επίσης: </w:t>
      </w:r>
      <w:hyperlink r:id="rId20">
        <w:r w:rsidDel="00000000" w:rsidR="00000000" w:rsidRPr="00000000">
          <w:rPr>
            <w:color w:val="1155cc"/>
            <w:highlight w:val="white"/>
            <w:u w:val="single"/>
            <w:rtl w:val="0"/>
          </w:rPr>
          <w:t xml:space="preserve">https://festivaldirittiumani.it/irony-di-radheya-jegatheva/</w:t>
        </w:r>
      </w:hyperlink>
      <w:r w:rsidDel="00000000" w:rsidR="00000000" w:rsidRPr="00000000">
        <w:rPr>
          <w:rtl w:val="0"/>
        </w:rPr>
      </w:r>
    </w:p>
    <w:p w:rsidR="00000000" w:rsidDel="00000000" w:rsidP="00000000" w:rsidRDefault="00000000" w:rsidRPr="00000000" w14:paraId="000000C3">
      <w:pPr>
        <w:numPr>
          <w:ilvl w:val="0"/>
          <w:numId w:val="1"/>
        </w:numPr>
        <w:spacing w:before="0" w:line="240" w:lineRule="auto"/>
        <w:ind w:left="720" w:hanging="360"/>
        <w:rPr/>
      </w:pPr>
      <w:hyperlink r:id="rId21">
        <w:r w:rsidDel="00000000" w:rsidR="00000000" w:rsidRPr="00000000">
          <w:rPr>
            <w:color w:val="1155cc"/>
            <w:u w:val="single"/>
            <w:rtl w:val="0"/>
          </w:rPr>
          <w:t xml:space="preserve">Centre for Democracy and technology, Responsible Use of Data and Technology in Education: Community Engagement to Ensure Students and Families Are Helped, Not Hurt</w:t>
        </w:r>
      </w:hyperlink>
      <w:r w:rsidDel="00000000" w:rsidR="00000000" w:rsidRPr="00000000">
        <w:rPr>
          <w:rtl w:val="0"/>
        </w:rPr>
      </w:r>
    </w:p>
    <w:p w:rsidR="00000000" w:rsidDel="00000000" w:rsidP="00000000" w:rsidRDefault="00000000" w:rsidRPr="00000000" w14:paraId="000000C4">
      <w:pPr>
        <w:spacing w:before="0" w:line="276" w:lineRule="auto"/>
        <w:ind w:left="720" w:firstLine="90"/>
        <w:rPr/>
      </w:pPr>
      <w:r w:rsidDel="00000000" w:rsidR="00000000" w:rsidRPr="00000000">
        <w:rPr>
          <w:rtl w:val="0"/>
        </w:rPr>
      </w:r>
    </w:p>
    <w:p w:rsidR="00000000" w:rsidDel="00000000" w:rsidP="00000000" w:rsidRDefault="00000000" w:rsidRPr="00000000" w14:paraId="000000C5">
      <w:pPr>
        <w:spacing w:before="0" w:line="276" w:lineRule="auto"/>
        <w:ind w:left="720" w:firstLine="90"/>
        <w:rPr/>
      </w:pPr>
      <w:r w:rsidDel="00000000" w:rsidR="00000000" w:rsidRPr="00000000">
        <w:rPr>
          <w:rtl w:val="0"/>
        </w:rPr>
      </w:r>
    </w:p>
    <w:p w:rsidR="00000000" w:rsidDel="00000000" w:rsidP="00000000" w:rsidRDefault="00000000" w:rsidRPr="00000000" w14:paraId="000000C6">
      <w:pPr>
        <w:spacing w:before="0" w:line="276" w:lineRule="auto"/>
        <w:rPr>
          <w:b w:val="1"/>
        </w:rPr>
      </w:pPr>
      <w:r w:rsidDel="00000000" w:rsidR="00000000" w:rsidRPr="00000000">
        <w:rPr>
          <w:b w:val="1"/>
          <w:rtl w:val="0"/>
        </w:rPr>
        <w:t xml:space="preserve">Ζητήματα προστασίας της ιδιωτικής ζωής</w:t>
      </w:r>
    </w:p>
    <w:p w:rsidR="00000000" w:rsidDel="00000000" w:rsidP="00000000" w:rsidRDefault="00000000" w:rsidRPr="00000000" w14:paraId="000000C7">
      <w:pPr>
        <w:spacing w:before="0" w:line="276" w:lineRule="auto"/>
        <w:ind w:left="720" w:firstLine="0"/>
        <w:rPr>
          <w:b w:val="1"/>
        </w:rPr>
      </w:pPr>
      <w:r w:rsidDel="00000000" w:rsidR="00000000" w:rsidRPr="00000000">
        <w:rPr>
          <w:rtl w:val="0"/>
        </w:rPr>
      </w:r>
    </w:p>
    <w:p w:rsidR="00000000" w:rsidDel="00000000" w:rsidP="00000000" w:rsidRDefault="00000000" w:rsidRPr="00000000" w14:paraId="000000C8">
      <w:pPr>
        <w:numPr>
          <w:ilvl w:val="0"/>
          <w:numId w:val="13"/>
        </w:numPr>
        <w:spacing w:before="0" w:line="240" w:lineRule="auto"/>
        <w:ind w:left="720" w:hanging="360"/>
        <w:rPr/>
      </w:pPr>
      <w:hyperlink r:id="rId22">
        <w:r w:rsidDel="00000000" w:rsidR="00000000" w:rsidRPr="00000000">
          <w:rPr>
            <w:color w:val="1155cc"/>
            <w:u w:val="single"/>
            <w:rtl w:val="0"/>
          </w:rPr>
          <w:t xml:space="preserve">Centre for Democracy and Technology, Student privacy protection Training Module</w:t>
        </w:r>
      </w:hyperlink>
      <w:r w:rsidDel="00000000" w:rsidR="00000000" w:rsidRPr="00000000">
        <w:rPr>
          <w:rtl w:val="0"/>
        </w:rPr>
        <w:t xml:space="preserve">  </w:t>
      </w:r>
    </w:p>
    <w:p w:rsidR="00000000" w:rsidDel="00000000" w:rsidP="00000000" w:rsidRDefault="00000000" w:rsidRPr="00000000" w14:paraId="000000C9">
      <w:pPr>
        <w:numPr>
          <w:ilvl w:val="0"/>
          <w:numId w:val="13"/>
        </w:numPr>
        <w:spacing w:before="0" w:line="240" w:lineRule="auto"/>
        <w:ind w:left="720" w:hanging="360"/>
        <w:rPr/>
      </w:pPr>
      <w:r w:rsidDel="00000000" w:rsidR="00000000" w:rsidRPr="00000000">
        <w:rPr>
          <w:rtl w:val="0"/>
        </w:rPr>
        <w:t xml:space="preserve">Stoilova, Mariya; Livingstone, Sonia; Khazbak, Rana (2021). Investigating Risks and Opportunities for Children in a Digital World: A rapid review of the evidence on children’s internet use and outcomes, Innocenti Discussion Papers no. 2021-01, UNICEF Office of Research - Innocenti, Florence. </w:t>
      </w:r>
      <w:hyperlink r:id="rId23">
        <w:r w:rsidDel="00000000" w:rsidR="00000000" w:rsidRPr="00000000">
          <w:rPr>
            <w:color w:val="1155cc"/>
            <w:u w:val="single"/>
            <w:rtl w:val="0"/>
          </w:rPr>
          <w:t xml:space="preserve">https://www.unicef-irc.org/publications/1183-investigating-risks-and-opportunities-for-children-in-a-digital-world.html</w:t>
        </w:r>
      </w:hyperlink>
      <w:r w:rsidDel="00000000" w:rsidR="00000000" w:rsidRPr="00000000">
        <w:rPr>
          <w:rtl w:val="0"/>
        </w:rPr>
      </w:r>
    </w:p>
    <w:p w:rsidR="00000000" w:rsidDel="00000000" w:rsidP="00000000" w:rsidRDefault="00000000" w:rsidRPr="00000000" w14:paraId="000000CA">
      <w:pPr>
        <w:spacing w:before="0" w:line="276" w:lineRule="auto"/>
        <w:ind w:left="720" w:firstLine="0"/>
        <w:rPr/>
      </w:pPr>
      <w:r w:rsidDel="00000000" w:rsidR="00000000" w:rsidRPr="00000000">
        <w:rPr>
          <w:rtl w:val="0"/>
        </w:rPr>
        <w:t xml:space="preserve">            Για περισσότερους πόρους της UNICEF σχετικά με τα δικαιώματα των παιδιών στην ψηφιακή εποχή, κάντε κλικ εδώ:             </w:t>
      </w:r>
    </w:p>
    <w:p w:rsidR="00000000" w:rsidDel="00000000" w:rsidP="00000000" w:rsidRDefault="00000000" w:rsidRPr="00000000" w14:paraId="000000CB">
      <w:pPr>
        <w:spacing w:before="0" w:line="276" w:lineRule="auto"/>
        <w:ind w:left="720" w:firstLine="0"/>
        <w:rPr/>
      </w:pPr>
      <w:r w:rsidDel="00000000" w:rsidR="00000000" w:rsidRPr="00000000">
        <w:rPr>
          <w:rtl w:val="0"/>
        </w:rPr>
        <w:t xml:space="preserve">            </w:t>
      </w:r>
      <w:hyperlink r:id="rId24">
        <w:r w:rsidDel="00000000" w:rsidR="00000000" w:rsidRPr="00000000">
          <w:rPr>
            <w:color w:val="1155cc"/>
            <w:u w:val="single"/>
            <w:rtl w:val="0"/>
          </w:rPr>
          <w:t xml:space="preserve">https://www.unicef-irc.org/research/child-rights-in-the-digital-age/</w:t>
        </w:r>
      </w:hyperlink>
      <w:r w:rsidDel="00000000" w:rsidR="00000000" w:rsidRPr="00000000">
        <w:rPr>
          <w:rtl w:val="0"/>
        </w:rPr>
      </w:r>
    </w:p>
    <w:p w:rsidR="00000000" w:rsidDel="00000000" w:rsidP="00000000" w:rsidRDefault="00000000" w:rsidRPr="00000000" w14:paraId="000000CC">
      <w:pPr>
        <w:numPr>
          <w:ilvl w:val="0"/>
          <w:numId w:val="25"/>
        </w:numPr>
        <w:spacing w:before="0" w:line="276" w:lineRule="auto"/>
        <w:ind w:left="720" w:hanging="360"/>
        <w:rPr/>
      </w:pPr>
      <w:r w:rsidDel="00000000" w:rsidR="00000000" w:rsidRPr="00000000">
        <w:rPr>
          <w:rtl w:val="0"/>
        </w:rPr>
        <w:t xml:space="preserve">Save the Children (2020). Digital Safeguarding For Migrating And Displaced Children: An overview of the current context and trends, potential risks and practical next steps. </w:t>
      </w:r>
      <w:hyperlink r:id="rId25">
        <w:r w:rsidDel="00000000" w:rsidR="00000000" w:rsidRPr="00000000">
          <w:rPr>
            <w:color w:val="1155cc"/>
            <w:u w:val="single"/>
            <w:rtl w:val="0"/>
          </w:rPr>
          <w:t xml:space="preserve">https://resourcecentre.savethechildren.net/node/18477/pdf/mdi_digital_final_rgb_rev_091220.pdf</w:t>
        </w:r>
      </w:hyperlink>
      <w:r w:rsidDel="00000000" w:rsidR="00000000" w:rsidRPr="00000000">
        <w:rPr>
          <w:rtl w:val="0"/>
        </w:rPr>
      </w:r>
    </w:p>
    <w:p w:rsidR="00000000" w:rsidDel="00000000" w:rsidP="00000000" w:rsidRDefault="00000000" w:rsidRPr="00000000" w14:paraId="000000CD">
      <w:pPr>
        <w:spacing w:before="0" w:line="276" w:lineRule="auto"/>
        <w:rPr/>
      </w:pPr>
      <w:r w:rsidDel="00000000" w:rsidR="00000000" w:rsidRPr="00000000">
        <w:rPr>
          <w:rtl w:val="0"/>
        </w:rPr>
      </w:r>
    </w:p>
    <w:p w:rsidR="00000000" w:rsidDel="00000000" w:rsidP="00000000" w:rsidRDefault="00000000" w:rsidRPr="00000000" w14:paraId="000000CE">
      <w:pPr>
        <w:spacing w:before="0" w:line="276" w:lineRule="auto"/>
        <w:ind w:left="720" w:firstLine="0"/>
        <w:rPr>
          <w:highlight w:val="white"/>
        </w:rPr>
      </w:pPr>
      <w:r w:rsidDel="00000000" w:rsidR="00000000" w:rsidRPr="00000000">
        <w:rPr>
          <w:highlight w:val="white"/>
          <w:rtl w:val="0"/>
        </w:rPr>
        <w:t xml:space="preserve">[</w:t>
      </w:r>
      <w:r w:rsidDel="00000000" w:rsidR="00000000" w:rsidRPr="00000000">
        <w:rPr>
          <w:rtl w:val="0"/>
        </w:rPr>
        <w:t xml:space="preserve">θετικό παράδειγμα</w:t>
      </w:r>
      <w:r w:rsidDel="00000000" w:rsidR="00000000" w:rsidRPr="00000000">
        <w:rPr>
          <w:highlight w:val="white"/>
          <w:rtl w:val="0"/>
        </w:rPr>
        <w:t xml:space="preserve">] </w:t>
        <w:br w:type="textWrapping"/>
        <w:t xml:space="preserve">Αποστολή του Tor Project </w:t>
      </w:r>
      <w:r w:rsidDel="00000000" w:rsidR="00000000" w:rsidRPr="00000000">
        <w:rPr>
          <w:rtl w:val="0"/>
        </w:rPr>
        <w:t xml:space="preserve">είναι να βοηθήσει τους πολίτες να κατανοήσουν </w:t>
      </w:r>
      <w:sdt>
        <w:sdtPr>
          <w:tag w:val="goog_rdk_0"/>
        </w:sdtPr>
        <w:sdtContent>
          <w:r w:rsidDel="00000000" w:rsidR="00000000" w:rsidRPr="00000000">
            <w:rPr>
              <w:rFonts w:ascii="Cardo" w:cs="Cardo" w:eastAsia="Cardo" w:hAnsi="Cardo"/>
              <w:highlight w:val="white"/>
              <w:rtl w:val="0"/>
            </w:rPr>
            <w:t xml:space="preserve">τη λειτουργία των τεχνολογιών προστασίας της ιδιωτικής ζωής → εκπαιδεύσεις σε χώρες του Παγκόσμιου Νότου:</w:t>
          </w:r>
        </w:sdtContent>
      </w:sdt>
    </w:p>
    <w:p w:rsidR="00000000" w:rsidDel="00000000" w:rsidP="00000000" w:rsidRDefault="00000000" w:rsidRPr="00000000" w14:paraId="000000CF">
      <w:pPr>
        <w:spacing w:before="0" w:line="276" w:lineRule="auto"/>
        <w:ind w:left="720" w:firstLine="0"/>
        <w:rPr/>
      </w:pPr>
      <w:hyperlink r:id="rId26">
        <w:r w:rsidDel="00000000" w:rsidR="00000000" w:rsidRPr="00000000">
          <w:rPr>
            <w:color w:val="1155cc"/>
            <w:u w:val="single"/>
            <w:rtl w:val="0"/>
          </w:rPr>
          <w:t xml:space="preserve">https://blog.torproject.org/reaching-people-where-they-are</w:t>
        </w:r>
      </w:hyperlink>
      <w:r w:rsidDel="00000000" w:rsidR="00000000" w:rsidRPr="00000000">
        <w:rPr>
          <w:rtl w:val="0"/>
        </w:rPr>
      </w:r>
    </w:p>
    <w:p w:rsidR="00000000" w:rsidDel="00000000" w:rsidP="00000000" w:rsidRDefault="00000000" w:rsidRPr="00000000" w14:paraId="000000D0">
      <w:pPr>
        <w:spacing w:before="0" w:line="276" w:lineRule="auto"/>
        <w:rPr/>
      </w:pPr>
      <w:r w:rsidDel="00000000" w:rsidR="00000000" w:rsidRPr="00000000">
        <w:rPr>
          <w:rtl w:val="0"/>
        </w:rPr>
      </w:r>
    </w:p>
    <w:p w:rsidR="00000000" w:rsidDel="00000000" w:rsidP="00000000" w:rsidRDefault="00000000" w:rsidRPr="00000000" w14:paraId="000000D1">
      <w:pPr>
        <w:spacing w:before="0" w:line="276" w:lineRule="auto"/>
        <w:rPr>
          <w:b w:val="1"/>
        </w:rPr>
      </w:pPr>
      <w:r w:rsidDel="00000000" w:rsidR="00000000" w:rsidRPr="00000000">
        <w:rPr>
          <w:b w:val="1"/>
          <w:rtl w:val="0"/>
        </w:rPr>
        <w:t xml:space="preserve">Παρακολούθηση</w:t>
      </w:r>
    </w:p>
    <w:p w:rsidR="00000000" w:rsidDel="00000000" w:rsidP="00000000" w:rsidRDefault="00000000" w:rsidRPr="00000000" w14:paraId="000000D2">
      <w:pPr>
        <w:spacing w:before="0" w:line="276" w:lineRule="auto"/>
        <w:rPr/>
      </w:pPr>
      <w:r w:rsidDel="00000000" w:rsidR="00000000" w:rsidRPr="00000000">
        <w:rPr>
          <w:rtl w:val="0"/>
        </w:rPr>
      </w:r>
    </w:p>
    <w:p w:rsidR="00000000" w:rsidDel="00000000" w:rsidP="00000000" w:rsidRDefault="00000000" w:rsidRPr="00000000" w14:paraId="000000D3">
      <w:pPr>
        <w:numPr>
          <w:ilvl w:val="0"/>
          <w:numId w:val="4"/>
        </w:numPr>
        <w:spacing w:before="0" w:line="276" w:lineRule="auto"/>
        <w:ind w:left="720" w:hanging="360"/>
        <w:rPr>
          <w:highlight w:val="white"/>
        </w:rPr>
      </w:pPr>
      <w:r w:rsidDel="00000000" w:rsidR="00000000" w:rsidRPr="00000000">
        <w:rPr>
          <w:highlight w:val="white"/>
          <w:rtl w:val="0"/>
        </w:rPr>
        <w:t xml:space="preserve">BBC Radio File on 4 Podcast (2020). “Facial recognition is being rolled out across Britain. But is it a vital tool against crime - or a threat to the innocent?” </w:t>
      </w:r>
      <w:hyperlink r:id="rId27">
        <w:r w:rsidDel="00000000" w:rsidR="00000000" w:rsidRPr="00000000">
          <w:rPr>
            <w:color w:val="1155cc"/>
            <w:highlight w:val="white"/>
            <w:u w:val="single"/>
            <w:rtl w:val="0"/>
          </w:rPr>
          <w:t xml:space="preserve">https://www.bbc.co.uk/programmes/m000dpkt</w:t>
        </w:r>
      </w:hyperlink>
      <w:r w:rsidDel="00000000" w:rsidR="00000000" w:rsidRPr="00000000">
        <w:rPr>
          <w:rtl w:val="0"/>
        </w:rPr>
      </w:r>
    </w:p>
    <w:p w:rsidR="00000000" w:rsidDel="00000000" w:rsidP="00000000" w:rsidRDefault="00000000" w:rsidRPr="00000000" w14:paraId="000000D4">
      <w:pPr>
        <w:spacing w:before="0" w:line="276" w:lineRule="auto"/>
        <w:rPr>
          <w:b w:val="1"/>
          <w:highlight w:val="white"/>
        </w:rPr>
      </w:pPr>
      <w:r w:rsidDel="00000000" w:rsidR="00000000" w:rsidRPr="00000000">
        <w:rPr>
          <w:rtl w:val="0"/>
        </w:rPr>
      </w:r>
    </w:p>
    <w:p w:rsidR="00000000" w:rsidDel="00000000" w:rsidP="00000000" w:rsidRDefault="00000000" w:rsidRPr="00000000" w14:paraId="000000D5">
      <w:pPr>
        <w:numPr>
          <w:ilvl w:val="0"/>
          <w:numId w:val="32"/>
        </w:numPr>
        <w:spacing w:before="0" w:line="276" w:lineRule="auto"/>
        <w:ind w:left="720" w:hanging="360"/>
        <w:rPr/>
      </w:pPr>
      <w:r w:rsidDel="00000000" w:rsidR="00000000" w:rsidRPr="00000000">
        <w:rPr>
          <w:rtl w:val="0"/>
        </w:rPr>
        <w:t xml:space="preserve">Χρήση αναγνώρισης προσώπου στα σχολεία: </w:t>
      </w:r>
    </w:p>
    <w:p w:rsidR="00000000" w:rsidDel="00000000" w:rsidP="00000000" w:rsidRDefault="00000000" w:rsidRPr="00000000" w14:paraId="000000D6">
      <w:pPr>
        <w:spacing w:before="0" w:line="276" w:lineRule="auto"/>
        <w:ind w:left="720" w:firstLine="0"/>
        <w:rPr/>
      </w:pPr>
      <w:hyperlink r:id="rId28">
        <w:r w:rsidDel="00000000" w:rsidR="00000000" w:rsidRPr="00000000">
          <w:rPr>
            <w:color w:val="1155cc"/>
            <w:u w:val="single"/>
            <w:rtl w:val="0"/>
          </w:rPr>
          <w:t xml:space="preserve">https://www.biometricupdate.com/201910/french-privacy-regulator-finds-facial-recognition-gates-in-schools-illegal</w:t>
        </w:r>
      </w:hyperlink>
      <w:r w:rsidDel="00000000" w:rsidR="00000000" w:rsidRPr="00000000">
        <w:rPr>
          <w:rtl w:val="0"/>
        </w:rPr>
      </w:r>
    </w:p>
    <w:p w:rsidR="00000000" w:rsidDel="00000000" w:rsidP="00000000" w:rsidRDefault="00000000" w:rsidRPr="00000000" w14:paraId="000000D7">
      <w:pPr>
        <w:spacing w:before="0" w:line="276" w:lineRule="auto"/>
        <w:ind w:left="720" w:firstLine="0"/>
        <w:rPr/>
      </w:pPr>
      <w:hyperlink r:id="rId29">
        <w:r w:rsidDel="00000000" w:rsidR="00000000" w:rsidRPr="00000000">
          <w:rPr>
            <w:color w:val="1155cc"/>
            <w:u w:val="single"/>
            <w:rtl w:val="0"/>
          </w:rPr>
          <w:t xml:space="preserve">https://www.politico.eu/article/french-privacy-watchdog-says-facial-recognition-trial-in-high-schools-is-illegal-privacy/</w:t>
        </w:r>
      </w:hyperlink>
      <w:r w:rsidDel="00000000" w:rsidR="00000000" w:rsidRPr="00000000">
        <w:rPr>
          <w:rtl w:val="0"/>
        </w:rPr>
      </w:r>
    </w:p>
    <w:p w:rsidR="00000000" w:rsidDel="00000000" w:rsidP="00000000" w:rsidRDefault="00000000" w:rsidRPr="00000000" w14:paraId="000000D8">
      <w:pPr>
        <w:spacing w:before="0" w:line="276" w:lineRule="auto"/>
        <w:ind w:left="720" w:firstLine="0"/>
        <w:rPr/>
      </w:pPr>
      <w:r w:rsidDel="00000000" w:rsidR="00000000" w:rsidRPr="00000000">
        <w:rPr>
          <w:rtl w:val="0"/>
        </w:rPr>
        <w:t xml:space="preserve">(δείτε επίσης Automating Society Report 2020)</w:t>
      </w:r>
    </w:p>
    <w:p w:rsidR="00000000" w:rsidDel="00000000" w:rsidP="00000000" w:rsidRDefault="00000000" w:rsidRPr="00000000" w14:paraId="000000D9">
      <w:pPr>
        <w:spacing w:before="0" w:line="276" w:lineRule="auto"/>
        <w:ind w:left="720" w:firstLine="0"/>
        <w:rPr/>
      </w:pPr>
      <w:r w:rsidDel="00000000" w:rsidR="00000000" w:rsidRPr="00000000">
        <w:rPr>
          <w:rtl w:val="0"/>
        </w:rPr>
      </w:r>
    </w:p>
    <w:p w:rsidR="00000000" w:rsidDel="00000000" w:rsidP="00000000" w:rsidRDefault="00000000" w:rsidRPr="00000000" w14:paraId="000000DA">
      <w:pPr>
        <w:numPr>
          <w:ilvl w:val="0"/>
          <w:numId w:val="19"/>
        </w:numPr>
        <w:spacing w:before="0" w:line="276" w:lineRule="auto"/>
        <w:ind w:left="720" w:hanging="360"/>
        <w:rPr>
          <w:highlight w:val="white"/>
        </w:rPr>
      </w:pPr>
      <w:r w:rsidDel="00000000" w:rsidR="00000000" w:rsidRPr="00000000">
        <w:rPr>
          <w:color w:val="3c4043"/>
          <w:rtl w:val="0"/>
        </w:rPr>
        <w:t xml:space="preserve">Δύο πιλοτικά προγράμματα στη Σουηδία που εστιάζουν στη χρήση της ΤΝ και την αναγνώριση προσώπου των μαθητών/ριών για διοικητικούς σκοπούς και επιτρέπουν στους/στις εκπαιδευτικούς να αφιερώνουν περισσότερο χρόνο στη διδασκαλία</w:t>
      </w:r>
      <w:r w:rsidDel="00000000" w:rsidR="00000000" w:rsidRPr="00000000">
        <w:rPr>
          <w:color w:val="3c4043"/>
          <w:highlight w:val="white"/>
          <w:rtl w:val="0"/>
        </w:rPr>
        <w:t xml:space="preserve">: </w:t>
      </w:r>
      <w:hyperlink r:id="rId30">
        <w:r w:rsidDel="00000000" w:rsidR="00000000" w:rsidRPr="00000000">
          <w:rPr>
            <w:color w:val="1a73e8"/>
            <w:highlight w:val="white"/>
            <w:u w:val="single"/>
            <w:rtl w:val="0"/>
          </w:rPr>
          <w:t xml:space="preserve">https://www.electronicspecifier.com/products/artificial-intelligence/facial-recognition-tested-in-swedish-high-school</w:t>
        </w:r>
      </w:hyperlink>
      <w:r w:rsidDel="00000000" w:rsidR="00000000" w:rsidRPr="00000000">
        <w:rPr>
          <w:rtl w:val="0"/>
        </w:rPr>
      </w:r>
    </w:p>
    <w:p w:rsidR="00000000" w:rsidDel="00000000" w:rsidP="00000000" w:rsidRDefault="00000000" w:rsidRPr="00000000" w14:paraId="000000DB">
      <w:pPr>
        <w:spacing w:before="0" w:line="276" w:lineRule="auto"/>
        <w:ind w:left="720" w:firstLine="0"/>
        <w:rPr/>
      </w:pPr>
      <w:r w:rsidDel="00000000" w:rsidR="00000000" w:rsidRPr="00000000">
        <w:rPr>
          <w:rtl w:val="0"/>
        </w:rPr>
      </w:r>
    </w:p>
    <w:p w:rsidR="00000000" w:rsidDel="00000000" w:rsidP="00000000" w:rsidRDefault="00000000" w:rsidRPr="00000000" w14:paraId="000000DC">
      <w:pPr>
        <w:numPr>
          <w:ilvl w:val="0"/>
          <w:numId w:val="2"/>
        </w:numPr>
        <w:spacing w:before="0" w:line="276" w:lineRule="auto"/>
        <w:ind w:left="720" w:hanging="360"/>
        <w:rPr/>
      </w:pPr>
      <w:r w:rsidDel="00000000" w:rsidR="00000000" w:rsidRPr="00000000">
        <w:rPr>
          <w:rtl w:val="0"/>
        </w:rPr>
        <w:t xml:space="preserve">Για τη δομική και γνωστική αλλαγή των σχολείων και της σχολικής εκπαίδευσης</w:t>
      </w:r>
      <w:r w:rsidDel="00000000" w:rsidR="00000000" w:rsidRPr="00000000">
        <w:rPr>
          <w:color w:val="3c4043"/>
          <w:highlight w:val="white"/>
          <w:rtl w:val="0"/>
        </w:rPr>
        <w:t xml:space="preserve"> δείτε επίσης Andrejevic and Selwyn, Facial Recognition technology in schools: critical questions and concerns: </w:t>
      </w:r>
      <w:hyperlink r:id="rId31">
        <w:r w:rsidDel="00000000" w:rsidR="00000000" w:rsidRPr="00000000">
          <w:rPr>
            <w:color w:val="1a73e8"/>
            <w:highlight w:val="white"/>
            <w:u w:val="single"/>
            <w:rtl w:val="0"/>
          </w:rPr>
          <w:t xml:space="preserve">https://www.tandfonline.com/doi/full/10.1080/17439884.2020.1686014</w:t>
        </w:r>
      </w:hyperlink>
      <w:r w:rsidDel="00000000" w:rsidR="00000000" w:rsidRPr="00000000">
        <w:rPr>
          <w:rtl w:val="0"/>
        </w:rPr>
      </w:r>
    </w:p>
    <w:p w:rsidR="00000000" w:rsidDel="00000000" w:rsidP="00000000" w:rsidRDefault="00000000" w:rsidRPr="00000000" w14:paraId="000000DD">
      <w:pPr>
        <w:spacing w:before="0" w:line="276" w:lineRule="auto"/>
        <w:ind w:left="720" w:firstLine="0"/>
        <w:rPr>
          <w:b w:val="1"/>
          <w:highlight w:val="white"/>
        </w:rPr>
      </w:pPr>
      <w:r w:rsidDel="00000000" w:rsidR="00000000" w:rsidRPr="00000000">
        <w:rPr>
          <w:rtl w:val="0"/>
        </w:rPr>
      </w:r>
    </w:p>
    <w:p w:rsidR="00000000" w:rsidDel="00000000" w:rsidP="00000000" w:rsidRDefault="00000000" w:rsidRPr="00000000" w14:paraId="000000DE">
      <w:pPr>
        <w:spacing w:before="0" w:line="276" w:lineRule="auto"/>
        <w:rPr>
          <w:b w:val="1"/>
        </w:rPr>
      </w:pPr>
      <w:r w:rsidDel="00000000" w:rsidR="00000000" w:rsidRPr="00000000">
        <w:rPr>
          <w:b w:val="1"/>
          <w:rtl w:val="0"/>
        </w:rPr>
        <w:t xml:space="preserve">Περιβαλλοντικές και οικονομικές επιπτώσεις των συστημάτων ΤΝ </w:t>
      </w:r>
    </w:p>
    <w:p w:rsidR="00000000" w:rsidDel="00000000" w:rsidP="00000000" w:rsidRDefault="00000000" w:rsidRPr="00000000" w14:paraId="000000DF">
      <w:pPr>
        <w:spacing w:before="0" w:line="276" w:lineRule="auto"/>
        <w:rPr>
          <w:highlight w:val="white"/>
        </w:rPr>
      </w:pPr>
      <w:r w:rsidDel="00000000" w:rsidR="00000000" w:rsidRPr="00000000">
        <w:rPr>
          <w:rtl w:val="0"/>
        </w:rPr>
      </w:r>
    </w:p>
    <w:p w:rsidR="00000000" w:rsidDel="00000000" w:rsidP="00000000" w:rsidRDefault="00000000" w:rsidRPr="00000000" w14:paraId="000000E0">
      <w:pPr>
        <w:numPr>
          <w:ilvl w:val="0"/>
          <w:numId w:val="33"/>
        </w:numPr>
        <w:spacing w:before="0" w:line="276" w:lineRule="auto"/>
        <w:ind w:left="720" w:hanging="360"/>
        <w:rPr>
          <w:highlight w:val="white"/>
        </w:rPr>
      </w:pPr>
      <w:r w:rsidDel="00000000" w:rsidR="00000000" w:rsidRPr="00000000">
        <w:rPr>
          <w:highlight w:val="white"/>
          <w:rtl w:val="0"/>
        </w:rPr>
        <w:t xml:space="preserve">BBC The Documentary Podcast (2019). “Will AI kill development? Will robotisation prevent poorer countries taking the traditional route to prosperity?”:</w:t>
      </w:r>
    </w:p>
    <w:p w:rsidR="00000000" w:rsidDel="00000000" w:rsidP="00000000" w:rsidRDefault="00000000" w:rsidRPr="00000000" w14:paraId="000000E1">
      <w:pPr>
        <w:spacing w:before="0" w:line="276" w:lineRule="auto"/>
        <w:ind w:left="720" w:firstLine="0"/>
        <w:rPr>
          <w:b w:val="1"/>
          <w:highlight w:val="white"/>
        </w:rPr>
      </w:pPr>
      <w:hyperlink r:id="rId32">
        <w:r w:rsidDel="00000000" w:rsidR="00000000" w:rsidRPr="00000000">
          <w:rPr>
            <w:color w:val="1155cc"/>
            <w:highlight w:val="white"/>
            <w:u w:val="single"/>
            <w:rtl w:val="0"/>
          </w:rPr>
          <w:t xml:space="preserve">https://www.bbc.co.uk/programmes/p075nqyy</w:t>
        </w:r>
      </w:hyperlink>
      <w:r w:rsidDel="00000000" w:rsidR="00000000" w:rsidRPr="00000000">
        <w:rPr>
          <w:rtl w:val="0"/>
        </w:rPr>
      </w:r>
    </w:p>
    <w:p w:rsidR="00000000" w:rsidDel="00000000" w:rsidP="00000000" w:rsidRDefault="00000000" w:rsidRPr="00000000" w14:paraId="000000E2">
      <w:pPr>
        <w:spacing w:before="0" w:line="276" w:lineRule="auto"/>
        <w:ind w:left="720" w:firstLine="0"/>
        <w:rPr>
          <w:b w:val="1"/>
          <w:highlight w:val="white"/>
        </w:rPr>
      </w:pPr>
      <w:r w:rsidDel="00000000" w:rsidR="00000000" w:rsidRPr="00000000">
        <w:rPr>
          <w:rtl w:val="0"/>
        </w:rPr>
      </w:r>
    </w:p>
    <w:p w:rsidR="00000000" w:rsidDel="00000000" w:rsidP="00000000" w:rsidRDefault="00000000" w:rsidRPr="00000000" w14:paraId="000000E3">
      <w:pPr>
        <w:numPr>
          <w:ilvl w:val="0"/>
          <w:numId w:val="35"/>
        </w:numPr>
        <w:ind w:left="720" w:hanging="360"/>
        <w:rPr/>
      </w:pPr>
      <w:r w:rsidDel="00000000" w:rsidR="00000000" w:rsidRPr="00000000">
        <w:rPr>
          <w:rtl w:val="0"/>
        </w:rPr>
        <w:t xml:space="preserve">Sahota, Neil. “Beyond AI: The Need For Solutionists In Creating A Sustainable World”. Forbes. 24 April 2019: </w:t>
      </w:r>
      <w:hyperlink r:id="rId33">
        <w:r w:rsidDel="00000000" w:rsidR="00000000" w:rsidRPr="00000000">
          <w:rPr>
            <w:color w:val="1155cc"/>
            <w:u w:val="single"/>
            <w:rtl w:val="0"/>
          </w:rPr>
          <w:t xml:space="preserve">https://www.forbes.com/sites/cognitiveworld/2019/04/24/beyond-a-i-the-need-for-solutionists-in-creating-a-sustainable-world/</w:t>
        </w:r>
      </w:hyperlink>
      <w:r w:rsidDel="00000000" w:rsidR="00000000" w:rsidRPr="00000000">
        <w:rPr>
          <w:rtl w:val="0"/>
        </w:rPr>
      </w:r>
    </w:p>
    <w:p w:rsidR="00000000" w:rsidDel="00000000" w:rsidP="00000000" w:rsidRDefault="00000000" w:rsidRPr="00000000" w14:paraId="000000E4">
      <w:pPr>
        <w:numPr>
          <w:ilvl w:val="0"/>
          <w:numId w:val="31"/>
        </w:numPr>
        <w:ind w:left="720" w:hanging="360"/>
        <w:rPr>
          <w:b w:val="1"/>
          <w:highlight w:val="white"/>
        </w:rPr>
      </w:pPr>
      <w:r w:rsidDel="00000000" w:rsidR="00000000" w:rsidRPr="00000000">
        <w:rPr>
          <w:rtl w:val="0"/>
        </w:rPr>
        <w:t xml:space="preserve">Jones, Phil. “Refugees help power machine learning advances at Microsoft, Facebook, and Amazon”. Restofworld. 22 September 2021: </w:t>
      </w:r>
      <w:hyperlink r:id="rId34">
        <w:r w:rsidDel="00000000" w:rsidR="00000000" w:rsidRPr="00000000">
          <w:rPr>
            <w:color w:val="1155cc"/>
            <w:u w:val="single"/>
            <w:rtl w:val="0"/>
          </w:rPr>
          <w:t xml:space="preserve">https://restofworld.org/2021/refugees-machine-learning-big-tech/</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5">
      <w:pPr>
        <w:rPr>
          <w:highlight w:val="white"/>
        </w:rPr>
      </w:pPr>
      <w:r w:rsidDel="00000000" w:rsidR="00000000" w:rsidRPr="00000000">
        <w:rPr>
          <w:rtl w:val="0"/>
        </w:rPr>
      </w:r>
    </w:p>
    <w:p w:rsidR="00000000" w:rsidDel="00000000" w:rsidP="00000000" w:rsidRDefault="00000000" w:rsidRPr="00000000" w14:paraId="000000E6">
      <w:pPr>
        <w:numPr>
          <w:ilvl w:val="0"/>
          <w:numId w:val="7"/>
        </w:numPr>
        <w:spacing w:before="0" w:line="276" w:lineRule="auto"/>
        <w:ind w:left="720" w:hanging="360"/>
        <w:rPr>
          <w:highlight w:val="white"/>
        </w:rPr>
      </w:pPr>
      <w:r w:rsidDel="00000000" w:rsidR="00000000" w:rsidRPr="00000000">
        <w:rPr>
          <w:highlight w:val="white"/>
          <w:rtl w:val="0"/>
        </w:rPr>
        <w:t xml:space="preserve">Deutsche Welle Documentary (2021) “Invisibles – exploitation in the digital world of work”: </w:t>
      </w:r>
      <w:hyperlink r:id="rId35">
        <w:r w:rsidDel="00000000" w:rsidR="00000000" w:rsidRPr="00000000">
          <w:rPr>
            <w:color w:val="1155cc"/>
            <w:highlight w:val="white"/>
            <w:u w:val="single"/>
            <w:rtl w:val="0"/>
          </w:rPr>
          <w:t xml:space="preserve">https://www.youtube.com/watch?v=o-HphMeZR3k</w:t>
        </w:r>
      </w:hyperlink>
      <w:r w:rsidDel="00000000" w:rsidR="00000000" w:rsidRPr="00000000">
        <w:rPr>
          <w:rtl w:val="0"/>
        </w:rPr>
      </w:r>
    </w:p>
    <w:p w:rsidR="00000000" w:rsidDel="00000000" w:rsidP="00000000" w:rsidRDefault="00000000" w:rsidRPr="00000000" w14:paraId="000000E7">
      <w:pPr>
        <w:spacing w:before="0" w:line="276" w:lineRule="auto"/>
        <w:ind w:left="720" w:firstLine="0"/>
        <w:rPr>
          <w:highlight w:val="white"/>
        </w:rPr>
      </w:pPr>
      <w:r w:rsidDel="00000000" w:rsidR="00000000" w:rsidRPr="00000000">
        <w:rPr>
          <w:rtl w:val="0"/>
        </w:rPr>
      </w:r>
    </w:p>
    <w:p w:rsidR="00000000" w:rsidDel="00000000" w:rsidP="00000000" w:rsidRDefault="00000000" w:rsidRPr="00000000" w14:paraId="000000E8">
      <w:pPr>
        <w:numPr>
          <w:ilvl w:val="0"/>
          <w:numId w:val="20"/>
        </w:numPr>
        <w:spacing w:before="0" w:line="276" w:lineRule="auto"/>
        <w:ind w:left="720" w:hanging="360"/>
        <w:rPr>
          <w:highlight w:val="white"/>
        </w:rPr>
      </w:pPr>
      <w:r w:rsidDel="00000000" w:rsidR="00000000" w:rsidRPr="00000000">
        <w:rPr>
          <w:highlight w:val="white"/>
          <w:rtl w:val="0"/>
        </w:rPr>
        <w:t xml:space="preserve">Strubell et al. 2019. “Energy and Policy Considerations for Deep Learning in NLP.” Proceedings of the 57th Annual Meeting of the Association for Computational Linguistics: </w:t>
      </w:r>
      <w:hyperlink r:id="rId36">
        <w:r w:rsidDel="00000000" w:rsidR="00000000" w:rsidRPr="00000000">
          <w:rPr>
            <w:color w:val="1155cc"/>
            <w:highlight w:val="white"/>
            <w:u w:val="single"/>
            <w:rtl w:val="0"/>
          </w:rPr>
          <w:t xml:space="preserve">https://www.aclweb.org/anthology/P19-1355</w:t>
        </w:r>
      </w:hyperlink>
      <w:r w:rsidDel="00000000" w:rsidR="00000000" w:rsidRPr="00000000">
        <w:rPr>
          <w:highlight w:val="white"/>
          <w:rtl w:val="0"/>
        </w:rPr>
        <w:t xml:space="preserve">.</w:t>
      </w:r>
    </w:p>
    <w:p w:rsidR="00000000" w:rsidDel="00000000" w:rsidP="00000000" w:rsidRDefault="00000000" w:rsidRPr="00000000" w14:paraId="000000E9">
      <w:pPr>
        <w:spacing w:before="0" w:line="276" w:lineRule="auto"/>
        <w:ind w:left="720" w:firstLine="0"/>
        <w:rPr>
          <w:highlight w:val="white"/>
        </w:rPr>
      </w:pPr>
      <w:r w:rsidDel="00000000" w:rsidR="00000000" w:rsidRPr="00000000">
        <w:rPr>
          <w:highlight w:val="white"/>
          <w:rtl w:val="0"/>
        </w:rPr>
        <w:t xml:space="preserve">DOI:10.18653/v1/P19-1355</w:t>
      </w:r>
    </w:p>
    <w:p w:rsidR="00000000" w:rsidDel="00000000" w:rsidP="00000000" w:rsidRDefault="00000000" w:rsidRPr="00000000" w14:paraId="000000EA">
      <w:pPr>
        <w:spacing w:before="0" w:line="276" w:lineRule="auto"/>
        <w:ind w:left="720" w:firstLine="0"/>
        <w:rPr>
          <w:highlight w:val="white"/>
        </w:rPr>
      </w:pPr>
      <w:r w:rsidDel="00000000" w:rsidR="00000000" w:rsidRPr="00000000">
        <w:rPr>
          <w:rtl w:val="0"/>
        </w:rPr>
      </w:r>
    </w:p>
    <w:p w:rsidR="00000000" w:rsidDel="00000000" w:rsidP="00000000" w:rsidRDefault="00000000" w:rsidRPr="00000000" w14:paraId="000000EB">
      <w:pPr>
        <w:numPr>
          <w:ilvl w:val="0"/>
          <w:numId w:val="24"/>
        </w:numPr>
        <w:spacing w:before="0" w:line="276" w:lineRule="auto"/>
        <w:ind w:left="720" w:hanging="360"/>
        <w:rPr>
          <w:highlight w:val="white"/>
        </w:rPr>
      </w:pPr>
      <w:r w:rsidDel="00000000" w:rsidR="00000000" w:rsidRPr="00000000">
        <w:rPr>
          <w:highlight w:val="white"/>
          <w:rtl w:val="0"/>
        </w:rPr>
        <w:t xml:space="preserve">Schwartz et al. 2019. “Green AI.”: </w:t>
      </w:r>
      <w:hyperlink r:id="rId37">
        <w:r w:rsidDel="00000000" w:rsidR="00000000" w:rsidRPr="00000000">
          <w:rPr>
            <w:color w:val="1155cc"/>
            <w:highlight w:val="white"/>
            <w:u w:val="single"/>
            <w:rtl w:val="0"/>
          </w:rPr>
          <w:t xml:space="preserve">https://arxiv.org/abs/1907.10597</w:t>
        </w:r>
      </w:hyperlink>
      <w:r w:rsidDel="00000000" w:rsidR="00000000" w:rsidRPr="00000000">
        <w:rPr>
          <w:rtl w:val="0"/>
        </w:rPr>
      </w:r>
    </w:p>
    <w:p w:rsidR="00000000" w:rsidDel="00000000" w:rsidP="00000000" w:rsidRDefault="00000000" w:rsidRPr="00000000" w14:paraId="000000EC">
      <w:pPr>
        <w:spacing w:before="0" w:line="276" w:lineRule="auto"/>
        <w:ind w:left="720" w:firstLine="0"/>
        <w:rPr>
          <w:highlight w:val="white"/>
        </w:rPr>
      </w:pPr>
      <w:r w:rsidDel="00000000" w:rsidR="00000000" w:rsidRPr="00000000">
        <w:rPr>
          <w:rtl w:val="0"/>
        </w:rPr>
      </w:r>
    </w:p>
    <w:p w:rsidR="00000000" w:rsidDel="00000000" w:rsidP="00000000" w:rsidRDefault="00000000" w:rsidRPr="00000000" w14:paraId="000000ED">
      <w:pPr>
        <w:numPr>
          <w:ilvl w:val="0"/>
          <w:numId w:val="17"/>
        </w:numPr>
        <w:spacing w:before="0" w:line="276" w:lineRule="auto"/>
        <w:ind w:left="720" w:hanging="360"/>
        <w:rPr>
          <w:highlight w:val="white"/>
        </w:rPr>
      </w:pPr>
      <w:r w:rsidDel="00000000" w:rsidR="00000000" w:rsidRPr="00000000">
        <w:rPr>
          <w:highlight w:val="white"/>
          <w:rtl w:val="0"/>
        </w:rPr>
        <w:t xml:space="preserve">Why we should care about the environmental impact of AI: </w:t>
      </w:r>
      <w:hyperlink r:id="rId38">
        <w:r w:rsidDel="00000000" w:rsidR="00000000" w:rsidRPr="00000000">
          <w:rPr>
            <w:color w:val="1155cc"/>
            <w:highlight w:val="white"/>
            <w:u w:val="single"/>
            <w:rtl w:val="0"/>
          </w:rPr>
          <w:t xml:space="preserve">https://www.forbes.com/sites/forbestechcouncil/2020/08/17/why-we-should-care-about-the-environmental-impact-of-ai/?sh=766825ef56ee</w:t>
        </w:r>
      </w:hyperlink>
      <w:r w:rsidDel="00000000" w:rsidR="00000000" w:rsidRPr="00000000">
        <w:rPr>
          <w:rtl w:val="0"/>
        </w:rPr>
      </w:r>
    </w:p>
    <w:p w:rsidR="00000000" w:rsidDel="00000000" w:rsidP="00000000" w:rsidRDefault="00000000" w:rsidRPr="00000000" w14:paraId="000000EE">
      <w:pPr>
        <w:spacing w:before="0" w:line="276" w:lineRule="auto"/>
        <w:ind w:left="720" w:firstLine="0"/>
        <w:rPr>
          <w:highlight w:val="white"/>
        </w:rPr>
      </w:pPr>
      <w:r w:rsidDel="00000000" w:rsidR="00000000" w:rsidRPr="00000000">
        <w:rPr>
          <w:rtl w:val="0"/>
        </w:rPr>
      </w:r>
    </w:p>
    <w:p w:rsidR="00000000" w:rsidDel="00000000" w:rsidP="00000000" w:rsidRDefault="00000000" w:rsidRPr="00000000" w14:paraId="000000EF">
      <w:pPr>
        <w:numPr>
          <w:ilvl w:val="0"/>
          <w:numId w:val="16"/>
        </w:numPr>
        <w:spacing w:before="0" w:line="276" w:lineRule="auto"/>
        <w:ind w:left="720" w:hanging="360"/>
        <w:rPr>
          <w:highlight w:val="white"/>
        </w:rPr>
      </w:pPr>
      <w:r w:rsidDel="00000000" w:rsidR="00000000" w:rsidRPr="00000000">
        <w:rPr>
          <w:highlight w:val="white"/>
          <w:rtl w:val="0"/>
        </w:rPr>
        <w:t xml:space="preserve">[</w:t>
      </w:r>
      <w:r w:rsidDel="00000000" w:rsidR="00000000" w:rsidRPr="00000000">
        <w:rPr>
          <w:rtl w:val="0"/>
        </w:rPr>
        <w:t xml:space="preserve">στην ιταλική γλώσσα</w:t>
      </w:r>
      <w:r w:rsidDel="00000000" w:rsidR="00000000" w:rsidRPr="00000000">
        <w:rPr>
          <w:highlight w:val="white"/>
          <w:rtl w:val="0"/>
        </w:rPr>
        <w:t xml:space="preserve">] Roberto Cingolani nuovo ministro della transizione ecologica. Ecco il manifesto per la sobrietà digitale che ha scritto sull’Espresso</w:t>
      </w:r>
    </w:p>
    <w:p w:rsidR="00000000" w:rsidDel="00000000" w:rsidP="00000000" w:rsidRDefault="00000000" w:rsidRPr="00000000" w14:paraId="000000F0">
      <w:pPr>
        <w:spacing w:before="0" w:line="276" w:lineRule="auto"/>
        <w:ind w:left="720" w:firstLine="0"/>
        <w:rPr/>
      </w:pPr>
      <w:r w:rsidDel="00000000" w:rsidR="00000000" w:rsidRPr="00000000">
        <w:rPr>
          <w:rtl w:val="0"/>
        </w:rPr>
        <w:t xml:space="preserve">Il fisico neo titolare del dicastero: "Non dobbiamo rinunciare alla tecnologia. Ma è bene sapere che ogni azione digitale ha una conseguenza sull’ambiente. Un esempio? Dispositivi, server e reti producono il doppio di Co2 del traffico aereo":</w:t>
      </w:r>
    </w:p>
    <w:p w:rsidR="00000000" w:rsidDel="00000000" w:rsidP="00000000" w:rsidRDefault="00000000" w:rsidRPr="00000000" w14:paraId="000000F1">
      <w:pPr>
        <w:spacing w:before="0" w:line="276" w:lineRule="auto"/>
        <w:ind w:left="720" w:firstLine="0"/>
        <w:rPr>
          <w:highlight w:val="white"/>
        </w:rPr>
      </w:pPr>
      <w:hyperlink r:id="rId39">
        <w:r w:rsidDel="00000000" w:rsidR="00000000" w:rsidRPr="00000000">
          <w:rPr>
            <w:color w:val="1155cc"/>
            <w:highlight w:val="white"/>
            <w:u w:val="single"/>
            <w:rtl w:val="0"/>
          </w:rPr>
          <w:t xml:space="preserve">https://espresso.repubblica.it/idee/2021/02/09/news/mentre_leggi_questo_articolo_stai_inquinando_anche_tu-286796530/</w:t>
        </w:r>
      </w:hyperlink>
      <w:r w:rsidDel="00000000" w:rsidR="00000000" w:rsidRPr="00000000">
        <w:rPr>
          <w:rtl w:val="0"/>
        </w:rPr>
      </w:r>
    </w:p>
    <w:p w:rsidR="00000000" w:rsidDel="00000000" w:rsidP="00000000" w:rsidRDefault="00000000" w:rsidRPr="00000000" w14:paraId="000000F2">
      <w:pPr>
        <w:spacing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F3">
      <w:pPr>
        <w:spacing w:before="0" w:line="276" w:lineRule="auto"/>
        <w:rPr>
          <w:rFonts w:ascii="Arial" w:cs="Arial" w:eastAsia="Arial" w:hAnsi="Arial"/>
          <w:color w:val="1155cc"/>
          <w:u w:val="single"/>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b w:val="1"/>
          <w:rtl w:val="0"/>
        </w:rPr>
        <w:t xml:space="preserve">Μεθοδολογικοί πόροι:</w:t>
      </w:r>
    </w:p>
    <w:p w:rsidR="00000000" w:rsidDel="00000000" w:rsidP="00000000" w:rsidRDefault="00000000" w:rsidRPr="00000000" w14:paraId="000000F5">
      <w:pPr>
        <w:rPr/>
      </w:pPr>
      <w:r w:rsidDel="00000000" w:rsidR="00000000" w:rsidRPr="00000000">
        <w:rPr>
          <w:rtl w:val="0"/>
        </w:rPr>
        <w:t xml:space="preserve">Βιβλιογραφία για μεγαλύτερη εμβάθυνση στην περιγραφή συμμετοχικών εργαλείων σχεδιασμού:</w:t>
      </w:r>
    </w:p>
    <w:p w:rsidR="00000000" w:rsidDel="00000000" w:rsidP="00000000" w:rsidRDefault="00000000" w:rsidRPr="00000000" w14:paraId="000000F6">
      <w:pPr>
        <w:spacing w:before="0" w:line="276" w:lineRule="auto"/>
        <w:rPr/>
      </w:pPr>
      <w:r w:rsidDel="00000000" w:rsidR="00000000" w:rsidRPr="00000000">
        <w:rPr>
          <w:rtl w:val="0"/>
        </w:rPr>
        <w:t xml:space="preserve">Elizabeth B.-N. Sanders, Eva Brandt, Thomas Binder. 2010. A Framework for Organizing the Tools and Techniques of Participatory Design. Proceedings of the 11th Conference on Participatory Design. ACM, Sydney, Australia. 195–198.</w:t>
      </w:r>
    </w:p>
    <w:p w:rsidR="00000000" w:rsidDel="00000000" w:rsidP="00000000" w:rsidRDefault="00000000" w:rsidRPr="00000000" w14:paraId="000000F7">
      <w:pPr>
        <w:spacing w:before="0" w:line="276" w:lineRule="auto"/>
        <w:rPr/>
      </w:pPr>
      <w:r w:rsidDel="00000000" w:rsidR="00000000" w:rsidRPr="00000000">
        <w:rPr>
          <w:rtl w:val="0"/>
        </w:rPr>
      </w:r>
    </w:p>
    <w:p w:rsidR="00000000" w:rsidDel="00000000" w:rsidP="00000000" w:rsidRDefault="00000000" w:rsidRPr="00000000" w14:paraId="000000F8">
      <w:pPr>
        <w:spacing w:before="0" w:line="276" w:lineRule="auto"/>
        <w:rPr/>
      </w:pPr>
      <w:r w:rsidDel="00000000" w:rsidR="00000000" w:rsidRPr="00000000">
        <w:rPr>
          <w:rtl w:val="0"/>
        </w:rPr>
        <w:t xml:space="preserve">Βιβλιογραφία για μεγαλύτερη εμβάθυνση στις ενσώματες παιδαγωγικές μεθόδους:</w:t>
      </w:r>
    </w:p>
    <w:p w:rsidR="00000000" w:rsidDel="00000000" w:rsidP="00000000" w:rsidRDefault="00000000" w:rsidRPr="00000000" w14:paraId="000000F9">
      <w:pPr>
        <w:spacing w:before="0" w:line="276" w:lineRule="auto"/>
        <w:rPr/>
      </w:pPr>
      <w:r w:rsidDel="00000000" w:rsidR="00000000" w:rsidRPr="00000000">
        <w:rPr>
          <w:rtl w:val="0"/>
        </w:rPr>
        <w:t xml:space="preserve">Nguyen, D. J., &amp; Larson, J. B. (2015). Don’t forget about the body: Exploring the curricular possibilities of embodied pedagogy. Innovative Higher Education, 40(4), 331–344. https://doi.org/10.1007/s10755-015-9319-6</w:t>
      </w:r>
    </w:p>
    <w:p w:rsidR="00000000" w:rsidDel="00000000" w:rsidP="00000000" w:rsidRDefault="00000000" w:rsidRPr="00000000" w14:paraId="000000FA">
      <w:pPr>
        <w:spacing w:before="0" w:line="276" w:lineRule="auto"/>
        <w:rPr/>
      </w:pPr>
      <w:hyperlink r:id="rId40">
        <w:r w:rsidDel="00000000" w:rsidR="00000000" w:rsidRPr="00000000">
          <w:rPr>
            <w:color w:val="1155cc"/>
            <w:u w:val="single"/>
            <w:rtl w:val="0"/>
          </w:rPr>
          <w:t xml:space="preserve">https://link.springer.com/article/10.1007/s10755-015-9319-6</w:t>
        </w:r>
      </w:hyperlink>
      <w:r w:rsidDel="00000000" w:rsidR="00000000" w:rsidRPr="00000000">
        <w:rPr>
          <w:rtl w:val="0"/>
        </w:rPr>
      </w:r>
    </w:p>
    <w:p w:rsidR="00000000" w:rsidDel="00000000" w:rsidP="00000000" w:rsidRDefault="00000000" w:rsidRPr="00000000" w14:paraId="000000FB">
      <w:pPr>
        <w:spacing w:before="0" w:line="276" w:lineRule="auto"/>
        <w:rPr/>
      </w:pPr>
      <w:r w:rsidDel="00000000" w:rsidR="00000000" w:rsidRPr="00000000">
        <w:rPr>
          <w:rtl w:val="0"/>
        </w:rPr>
      </w:r>
    </w:p>
    <w:p w:rsidR="00000000" w:rsidDel="00000000" w:rsidP="00000000" w:rsidRDefault="00000000" w:rsidRPr="00000000" w14:paraId="000000FC">
      <w:pPr>
        <w:spacing w:before="0" w:line="276" w:lineRule="auto"/>
        <w:rPr/>
      </w:pPr>
      <w:r w:rsidDel="00000000" w:rsidR="00000000" w:rsidRPr="00000000">
        <w:rPr>
          <w:rtl w:val="0"/>
        </w:rPr>
        <w:t xml:space="preserve">Βιβλιογραφία για μεγαλύτερη εμβάθυνση στην επίδραση της αναπαράστασης στη μνήμη:</w:t>
      </w:r>
    </w:p>
    <w:p w:rsidR="00000000" w:rsidDel="00000000" w:rsidP="00000000" w:rsidRDefault="00000000" w:rsidRPr="00000000" w14:paraId="000000FD">
      <w:pPr>
        <w:spacing w:before="0" w:line="276" w:lineRule="auto"/>
        <w:rPr/>
      </w:pPr>
      <w:r w:rsidDel="00000000" w:rsidR="00000000" w:rsidRPr="00000000">
        <w:rPr>
          <w:rtl w:val="0"/>
        </w:rPr>
        <w:t xml:space="preserve">Madan, C. R., &amp; Singhal, A. (2012). Using actions to enhance memory: Effects of enactment, gestures, and exercise on human memory. </w:t>
      </w:r>
      <w:r w:rsidDel="00000000" w:rsidR="00000000" w:rsidRPr="00000000">
        <w:rPr>
          <w:i w:val="1"/>
          <w:rtl w:val="0"/>
        </w:rPr>
        <w:t xml:space="preserve">Frontiers in Psychology</w:t>
      </w:r>
      <w:r w:rsidDel="00000000" w:rsidR="00000000" w:rsidRPr="00000000">
        <w:rPr>
          <w:rtl w:val="0"/>
        </w:rPr>
        <w:t xml:space="preserve">, </w:t>
      </w:r>
      <w:r w:rsidDel="00000000" w:rsidR="00000000" w:rsidRPr="00000000">
        <w:rPr>
          <w:i w:val="1"/>
          <w:rtl w:val="0"/>
        </w:rPr>
        <w:t xml:space="preserve">3</w:t>
      </w:r>
      <w:r w:rsidDel="00000000" w:rsidR="00000000" w:rsidRPr="00000000">
        <w:rPr>
          <w:rtl w:val="0"/>
        </w:rPr>
        <w:t xml:space="preserve">. https://doi.org/10.3389/fpsyg.2012.00507</w:t>
      </w:r>
    </w:p>
    <w:p w:rsidR="00000000" w:rsidDel="00000000" w:rsidP="00000000" w:rsidRDefault="00000000" w:rsidRPr="00000000" w14:paraId="000000FE">
      <w:pPr>
        <w:spacing w:before="0" w:line="276" w:lineRule="auto"/>
        <w:rPr/>
      </w:pPr>
      <w:hyperlink r:id="rId41">
        <w:r w:rsidDel="00000000" w:rsidR="00000000" w:rsidRPr="00000000">
          <w:rPr>
            <w:color w:val="1155cc"/>
            <w:u w:val="single"/>
            <w:rtl w:val="0"/>
          </w:rPr>
          <w:t xml:space="preserve">https://www.frontiersin.org/articles/10.3389/fpsyg.2012.00507/full</w:t>
        </w:r>
      </w:hyperlink>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pStyle w:val="Heading2"/>
        <w:rPr>
          <w:sz w:val="32"/>
          <w:szCs w:val="32"/>
        </w:rPr>
      </w:pPr>
      <w:bookmarkStart w:colFirst="0" w:colLast="0" w:name="_heading=h.3dy6vkm" w:id="6"/>
      <w:bookmarkEnd w:id="6"/>
      <w:r w:rsidDel="00000000" w:rsidR="00000000" w:rsidRPr="00000000">
        <w:rPr>
          <w:sz w:val="32"/>
          <w:szCs w:val="32"/>
          <w:rtl w:val="0"/>
        </w:rPr>
        <w:t xml:space="preserve">Δραστηριότητα 3.1.3 - Συνεργατικός σχεδιασμός μυθοπλασίας</w:t>
      </w:r>
    </w:p>
    <w:p w:rsidR="00000000" w:rsidDel="00000000" w:rsidP="00000000" w:rsidRDefault="00000000" w:rsidRPr="00000000" w14:paraId="00000101">
      <w:pPr>
        <w:pStyle w:val="Heading1"/>
        <w:spacing w:after="200" w:before="0" w:lineRule="auto"/>
        <w:rPr>
          <w:rFonts w:ascii="Arial" w:cs="Arial" w:eastAsia="Arial" w:hAnsi="Arial"/>
        </w:rPr>
      </w:pPr>
      <w:bookmarkStart w:colFirst="0" w:colLast="0" w:name="_heading=h.1t3h5sf" w:id="7"/>
      <w:bookmarkEnd w:id="7"/>
      <w:r w:rsidDel="00000000" w:rsidR="00000000" w:rsidRPr="00000000">
        <w:rPr>
          <w:rtl w:val="0"/>
        </w:rPr>
      </w:r>
    </w:p>
    <w:tbl>
      <w:tblPr>
        <w:tblStyle w:val="Table8"/>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2880"/>
        <w:gridCol w:w="6330"/>
        <w:tblGridChange w:id="0">
          <w:tblGrid>
            <w:gridCol w:w="2880"/>
            <w:gridCol w:w="6330"/>
          </w:tblGrid>
        </w:tblGridChange>
      </w:tblGrid>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02">
            <w:pPr>
              <w:widowControl w:val="0"/>
              <w:spacing w:before="0" w:line="240" w:lineRule="auto"/>
              <w:rPr>
                <w:b w:val="1"/>
              </w:rPr>
            </w:pPr>
            <w:r w:rsidDel="00000000" w:rsidR="00000000" w:rsidRPr="00000000">
              <w:rPr>
                <w:b w:val="1"/>
                <w:rtl w:val="0"/>
              </w:rPr>
              <w:t xml:space="preserve">Εκτιμώμενη διάρκεια</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before="0" w:line="240" w:lineRule="auto"/>
              <w:rPr/>
            </w:pPr>
            <w:r w:rsidDel="00000000" w:rsidR="00000000" w:rsidRPr="00000000">
              <w:rPr>
                <w:rtl w:val="0"/>
              </w:rPr>
              <w:t xml:space="preserve">40 λεπτά</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04">
            <w:pPr>
              <w:widowControl w:val="0"/>
              <w:spacing w:before="0" w:line="240" w:lineRule="auto"/>
              <w:rPr>
                <w:b w:val="1"/>
              </w:rPr>
            </w:pPr>
            <w:r w:rsidDel="00000000" w:rsidR="00000000" w:rsidRPr="00000000">
              <w:rPr>
                <w:b w:val="1"/>
                <w:rtl w:val="0"/>
              </w:rPr>
              <w:t xml:space="preserve">Απαραίτητη προϋπόθεση</w:t>
            </w:r>
          </w:p>
        </w:tc>
        <w:tc>
          <w:tcPr>
            <w:shd w:fill="auto" w:val="clear"/>
            <w:tcMar>
              <w:top w:w="100.0" w:type="dxa"/>
              <w:left w:w="100.0" w:type="dxa"/>
              <w:bottom w:w="100.0" w:type="dxa"/>
              <w:right w:w="100.0" w:type="dxa"/>
            </w:tcMar>
          </w:tcPr>
          <w:p w:rsidR="00000000" w:rsidDel="00000000" w:rsidP="00000000" w:rsidRDefault="00000000" w:rsidRPr="00000000" w14:paraId="00000105">
            <w:pPr>
              <w:spacing w:before="0" w:line="276" w:lineRule="auto"/>
              <w:rPr/>
            </w:pPr>
            <w:r w:rsidDel="00000000" w:rsidR="00000000" w:rsidRPr="00000000">
              <w:rPr>
                <w:rtl w:val="0"/>
              </w:rPr>
              <w:t xml:space="preserve">Ολοκλήρωση Ενοτήτων 1 και 2.</w:t>
            </w:r>
          </w:p>
          <w:p w:rsidR="00000000" w:rsidDel="00000000" w:rsidP="00000000" w:rsidRDefault="00000000" w:rsidRPr="00000000" w14:paraId="00000106">
            <w:pPr>
              <w:spacing w:before="0" w:line="276" w:lineRule="auto"/>
              <w:rPr/>
            </w:pPr>
            <w:r w:rsidDel="00000000" w:rsidR="00000000" w:rsidRPr="00000000">
              <w:rPr>
                <w:rtl w:val="0"/>
              </w:rPr>
              <w:t xml:space="preserve">Αν πραγματοποιηθεί δια ζώσης, θα χρειαστεί μία ευρύχωρη αίθουσα στην οποία οι μαθητές/ριες θα μπορούν να παίξουν θέατρο και να ενσαρκώσουν διάφορους ρόλους. </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07">
            <w:pPr>
              <w:widowControl w:val="0"/>
              <w:spacing w:before="0" w:line="240" w:lineRule="auto"/>
              <w:rPr>
                <w:b w:val="1"/>
              </w:rPr>
            </w:pPr>
            <w:r w:rsidDel="00000000" w:rsidR="00000000" w:rsidRPr="00000000">
              <w:rPr>
                <w:b w:val="1"/>
                <w:rtl w:val="0"/>
              </w:rPr>
              <w:t xml:space="preserve">Εργαλεία υλικού και λογισμικού Η/Υ</w:t>
            </w:r>
          </w:p>
        </w:tc>
        <w:tc>
          <w:tcPr>
            <w:shd w:fill="auto" w:val="clear"/>
            <w:tcMar>
              <w:top w:w="100.0" w:type="dxa"/>
              <w:left w:w="100.0" w:type="dxa"/>
              <w:bottom w:w="100.0" w:type="dxa"/>
              <w:right w:w="100.0" w:type="dxa"/>
            </w:tcMar>
          </w:tcPr>
          <w:p w:rsidR="00000000" w:rsidDel="00000000" w:rsidP="00000000" w:rsidRDefault="00000000" w:rsidRPr="00000000" w14:paraId="00000108">
            <w:pPr>
              <w:spacing w:before="0" w:line="276" w:lineRule="auto"/>
              <w:jc w:val="both"/>
              <w:rPr/>
            </w:pPr>
            <w:r w:rsidDel="00000000" w:rsidR="00000000" w:rsidRPr="00000000">
              <w:rPr>
                <w:rtl w:val="0"/>
              </w:rPr>
              <w:t xml:space="preserve">Εξ αποστάσεως/Διαδικτυακά:</w:t>
            </w:r>
          </w:p>
          <w:p w:rsidR="00000000" w:rsidDel="00000000" w:rsidP="00000000" w:rsidRDefault="00000000" w:rsidRPr="00000000" w14:paraId="000001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Λογισμικό Η/Υ - Λογισμικό βιντεοδιάσκεψης</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Υλικό Η/Υ - Επιτραπέζιος/Φορητός υπολογιστής </w:t>
            </w:r>
            <w:r w:rsidDel="00000000" w:rsidR="00000000" w:rsidRPr="00000000">
              <w:rPr>
                <w:rtl w:val="0"/>
              </w:rPr>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0B">
            <w:pPr>
              <w:widowControl w:val="0"/>
              <w:spacing w:before="0" w:line="240" w:lineRule="auto"/>
              <w:rPr>
                <w:b w:val="1"/>
              </w:rPr>
            </w:pPr>
            <w:r w:rsidDel="00000000" w:rsidR="00000000" w:rsidRPr="00000000">
              <w:rPr>
                <w:b w:val="1"/>
                <w:rtl w:val="0"/>
              </w:rPr>
              <w:t xml:space="preserve">Μορφή αξιολόγησης</w:t>
            </w:r>
          </w:p>
        </w:tc>
        <w:tc>
          <w:tcPr>
            <w:shd w:fill="auto" w:val="clear"/>
            <w:tcMar>
              <w:top w:w="100.0" w:type="dxa"/>
              <w:left w:w="100.0" w:type="dxa"/>
              <w:bottom w:w="100.0" w:type="dxa"/>
              <w:right w:w="100.0" w:type="dxa"/>
            </w:tcMar>
          </w:tcPr>
          <w:p w:rsidR="00000000" w:rsidDel="00000000" w:rsidP="00000000" w:rsidRDefault="00000000" w:rsidRPr="00000000" w14:paraId="0000010C">
            <w:pPr>
              <w:numPr>
                <w:ilvl w:val="0"/>
                <w:numId w:val="8"/>
              </w:numPr>
              <w:spacing w:before="0" w:line="276" w:lineRule="auto"/>
              <w:ind w:left="504" w:hanging="360"/>
              <w:rPr/>
            </w:pPr>
            <w:r w:rsidDel="00000000" w:rsidR="00000000" w:rsidRPr="00000000">
              <w:rPr>
                <w:rtl w:val="0"/>
              </w:rPr>
              <w:t xml:space="preserve">Προφορική παρουσίαση ενώπιον της τάξης. </w:t>
            </w:r>
          </w:p>
          <w:p w:rsidR="00000000" w:rsidDel="00000000" w:rsidP="00000000" w:rsidRDefault="00000000" w:rsidRPr="00000000" w14:paraId="0000010D">
            <w:pPr>
              <w:numPr>
                <w:ilvl w:val="0"/>
                <w:numId w:val="8"/>
              </w:numPr>
              <w:spacing w:before="0" w:line="276" w:lineRule="auto"/>
              <w:ind w:left="504" w:hanging="360"/>
              <w:rPr/>
            </w:pPr>
            <w:r w:rsidDel="00000000" w:rsidR="00000000" w:rsidRPr="00000000">
              <w:rPr>
                <w:rtl w:val="0"/>
              </w:rPr>
              <w:t xml:space="preserve">Ποιότητα των ιδεών και των προτύπων που αναπτύχθηκαν. </w:t>
            </w:r>
          </w:p>
          <w:p w:rsidR="00000000" w:rsidDel="00000000" w:rsidP="00000000" w:rsidRDefault="00000000" w:rsidRPr="00000000" w14:paraId="0000010E">
            <w:pPr>
              <w:numPr>
                <w:ilvl w:val="0"/>
                <w:numId w:val="8"/>
              </w:numPr>
              <w:spacing w:before="0" w:line="276" w:lineRule="auto"/>
              <w:ind w:left="504" w:hanging="360"/>
              <w:rPr/>
            </w:pPr>
            <w:r w:rsidDel="00000000" w:rsidR="00000000" w:rsidRPr="00000000">
              <w:rPr>
                <w:rtl w:val="0"/>
              </w:rPr>
              <w:t xml:space="preserve">Ερωτήσεις ανοικτού τύπου από τον/την εκπαιδευτικό σχετικά με τη δυνατότητα υλοποίησης, την καταλληλότητα και τον αντίκτυπο του προτεινόμενου σχεδιασμού των μαθητών/ριών. </w:t>
            </w:r>
          </w:p>
          <w:p w:rsidR="00000000" w:rsidDel="00000000" w:rsidP="00000000" w:rsidRDefault="00000000" w:rsidRPr="00000000" w14:paraId="0000010F">
            <w:pPr>
              <w:numPr>
                <w:ilvl w:val="0"/>
                <w:numId w:val="8"/>
              </w:numPr>
              <w:spacing w:before="0" w:line="276" w:lineRule="auto"/>
              <w:ind w:left="504" w:hanging="360"/>
              <w:rPr/>
            </w:pPr>
            <w:r w:rsidDel="00000000" w:rsidR="00000000" w:rsidRPr="00000000">
              <w:rPr>
                <w:rtl w:val="0"/>
              </w:rPr>
              <w:t xml:space="preserve">Ερωτήσεις συμμαθητών/ριών και συζήτηση μετά την παρουσίαση.</w:t>
            </w:r>
          </w:p>
        </w:tc>
      </w:tr>
    </w:tbl>
    <w:p w:rsidR="00000000" w:rsidDel="00000000" w:rsidP="00000000" w:rsidRDefault="00000000" w:rsidRPr="00000000" w14:paraId="00000110">
      <w:pPr>
        <w:pStyle w:val="Heading2"/>
        <w:spacing w:after="200" w:before="0" w:lineRule="auto"/>
        <w:rPr/>
      </w:pPr>
      <w:bookmarkStart w:colFirst="0" w:colLast="0" w:name="_heading=h.4d34og8" w:id="8"/>
      <w:bookmarkEnd w:id="8"/>
      <w:r w:rsidDel="00000000" w:rsidR="00000000" w:rsidRPr="00000000">
        <w:rPr>
          <w:rtl w:val="0"/>
        </w:rPr>
      </w:r>
    </w:p>
    <w:p w:rsidR="00000000" w:rsidDel="00000000" w:rsidP="00000000" w:rsidRDefault="00000000" w:rsidRPr="00000000" w14:paraId="00000111">
      <w:pPr>
        <w:spacing w:before="0" w:line="276" w:lineRule="auto"/>
        <w:rPr/>
      </w:pPr>
      <w:r w:rsidDel="00000000" w:rsidR="00000000" w:rsidRPr="00000000">
        <w:rPr>
          <w:rtl w:val="0"/>
        </w:rPr>
        <w:t xml:space="preserve">Στόχος της δραστηριότητας είναι να προσελκύσει το ενδιαφέρον των μαθητών/ριών και να εγείρει ερωτήματα σχετικά με μελλοντικά σενάρια που αφορούν την τεχνητή νοημοσύνη. Επιπρόσθετα, η εν λόγω δραστηριότητα μπορεί να χρησιμοποιηθεί από τον/την εκπαιδευτικό για να διευκολύνει συζητήσεις με θέμα τις πιθανές μορφές, λειτουργίες και εφαρμογές των  τεχνολογιών ΤΝ μέσω της χρήσης φανταστικών εντολών ή αλλιώς ερωτημάτων what-if (τι θα συνέβαινε αν). Οι μαθητές/ριες καλούνται να οραματιστούν, να συζητήσουν, να γράψουν και να σχεδιάσουν τεχνολογίες ΤΝ που θα μπορούσαν ενδεχομένως να υλοποιηθούν στο μέλλον.</w:t>
      </w:r>
    </w:p>
    <w:p w:rsidR="00000000" w:rsidDel="00000000" w:rsidP="00000000" w:rsidRDefault="00000000" w:rsidRPr="00000000" w14:paraId="00000112">
      <w:pPr>
        <w:spacing w:before="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3">
      <w:pPr>
        <w:spacing w:before="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4">
      <w:pPr>
        <w:spacing w:after="200" w:before="0" w:lineRule="auto"/>
        <w:rPr>
          <w:color w:val="039be5"/>
          <w:sz w:val="36"/>
          <w:szCs w:val="36"/>
        </w:rPr>
      </w:pPr>
      <w:r w:rsidDel="00000000" w:rsidR="00000000" w:rsidRPr="00000000">
        <w:rPr>
          <w:color w:val="039be5"/>
          <w:sz w:val="36"/>
          <w:szCs w:val="36"/>
          <w:rtl w:val="0"/>
        </w:rPr>
        <w:t xml:space="preserve">Διαδικασία (βήματα)</w:t>
      </w:r>
    </w:p>
    <w:p w:rsidR="00000000" w:rsidDel="00000000" w:rsidP="00000000" w:rsidRDefault="00000000" w:rsidRPr="00000000" w14:paraId="00000115">
      <w:pPr>
        <w:spacing w:after="200" w:before="0" w:lineRule="auto"/>
        <w:rPr/>
      </w:pPr>
      <w:r w:rsidDel="00000000" w:rsidR="00000000" w:rsidRPr="00000000">
        <w:rPr>
          <w:b w:val="1"/>
          <w:rtl w:val="0"/>
        </w:rPr>
        <w:t xml:space="preserve">Αφόρμηση</w:t>
      </w:r>
      <w:r w:rsidDel="00000000" w:rsidR="00000000" w:rsidRPr="00000000">
        <w:rPr>
          <w:rtl w:val="0"/>
        </w:rPr>
      </w:r>
    </w:p>
    <w:p w:rsidR="00000000" w:rsidDel="00000000" w:rsidP="00000000" w:rsidRDefault="00000000" w:rsidRPr="00000000" w14:paraId="00000116">
      <w:pPr>
        <w:numPr>
          <w:ilvl w:val="0"/>
          <w:numId w:val="29"/>
        </w:numPr>
        <w:spacing w:after="200" w:before="0" w:line="276" w:lineRule="auto"/>
        <w:ind w:left="720" w:hanging="360"/>
        <w:rPr/>
      </w:pPr>
      <w:r w:rsidDel="00000000" w:rsidR="00000000" w:rsidRPr="00000000">
        <w:rPr>
          <w:rtl w:val="0"/>
        </w:rPr>
        <w:t xml:space="preserve">Αρχικά, ο/η εκπαιδευτικός θα πρέπει να καθορίσει τις συντεταγμένες που διέπουν την αντίληψη της πραγματικότητας από τον άνθρωπο, δηλαδή, να παρουσιάσει την τρέχουσα κατάσταση της εφαρμογής της ΤΝ στην κοινωνία, καθώς και ευρύτερα κοινωνικά και πολιτισμικά πλαίσια που την περιβάλλουν. Επιπλέον, απαριθμεί στους/στις μαθητές/ριες τις έννοιες και τις τεχνολογίες ΤΝ με βάση τις οποίες θα αναπτύξουν τις ιστορίες τους (π.χ. αναγνώριση προσώπου).</w:t>
      </w:r>
    </w:p>
    <w:p w:rsidR="00000000" w:rsidDel="00000000" w:rsidP="00000000" w:rsidRDefault="00000000" w:rsidRPr="00000000" w14:paraId="00000117">
      <w:pPr>
        <w:spacing w:after="200" w:lineRule="auto"/>
        <w:rPr/>
      </w:pPr>
      <w:r w:rsidDel="00000000" w:rsidR="00000000" w:rsidRPr="00000000">
        <w:rPr>
          <w:b w:val="1"/>
          <w:rtl w:val="0"/>
        </w:rPr>
        <w:t xml:space="preserve">Άμεση/Κατευθυνόμενη Διδασκαλία</w:t>
      </w:r>
      <w:r w:rsidDel="00000000" w:rsidR="00000000" w:rsidRPr="00000000">
        <w:rPr>
          <w:rtl w:val="0"/>
        </w:rPr>
      </w:r>
    </w:p>
    <w:p w:rsidR="00000000" w:rsidDel="00000000" w:rsidP="00000000" w:rsidRDefault="00000000" w:rsidRPr="00000000" w14:paraId="00000118">
      <w:pPr>
        <w:numPr>
          <w:ilvl w:val="0"/>
          <w:numId w:val="29"/>
        </w:numPr>
        <w:spacing w:after="200" w:before="0" w:line="276" w:lineRule="auto"/>
        <w:ind w:left="720" w:hanging="360"/>
        <w:rPr/>
      </w:pPr>
      <w:r w:rsidDel="00000000" w:rsidR="00000000" w:rsidRPr="00000000">
        <w:rPr>
          <w:rtl w:val="0"/>
        </w:rPr>
        <w:t xml:space="preserve">Ο/Η εκπαιδευτικός παρουσιάζει μία φανταστική ιστορία για να προκαλέσει την εξερεύνηση των ιδεών και των σχεδίων. Η ιστορία θα μπορούσε να έχει ως αφετηρία μία προσωπική εμπειρία, έναν τίτλο ειδήσεων ή μία ήδη υπάρχουσα ιστορία φαντασίας.</w:t>
      </w:r>
    </w:p>
    <w:p w:rsidR="00000000" w:rsidDel="00000000" w:rsidP="00000000" w:rsidRDefault="00000000" w:rsidRPr="00000000" w14:paraId="00000119">
      <w:pPr>
        <w:numPr>
          <w:ilvl w:val="0"/>
          <w:numId w:val="29"/>
        </w:numPr>
        <w:spacing w:after="200" w:before="0" w:line="276" w:lineRule="auto"/>
        <w:ind w:left="720" w:hanging="360"/>
        <w:rPr/>
      </w:pPr>
      <w:r w:rsidDel="00000000" w:rsidR="00000000" w:rsidRPr="00000000">
        <w:rPr>
          <w:rtl w:val="0"/>
        </w:rPr>
        <w:t xml:space="preserve">Η ιστορία μπορεί να σταματά σε ένα κρίσιμο σημείο ("what-if") και να δίνει στους/στις μαθητές/ριες τη δυνατότητα να επιλέξουν την πορεία που θα ακολουθήσει δημιουργώντας εναλλακτικά σενάρια.</w:t>
      </w:r>
    </w:p>
    <w:p w:rsidR="00000000" w:rsidDel="00000000" w:rsidP="00000000" w:rsidRDefault="00000000" w:rsidRPr="00000000" w14:paraId="0000011A">
      <w:pPr>
        <w:numPr>
          <w:ilvl w:val="0"/>
          <w:numId w:val="29"/>
        </w:numPr>
        <w:spacing w:after="200" w:before="0" w:line="276" w:lineRule="auto"/>
        <w:ind w:left="720" w:hanging="360"/>
        <w:rPr/>
      </w:pPr>
      <w:r w:rsidDel="00000000" w:rsidR="00000000" w:rsidRPr="00000000">
        <w:rPr>
          <w:rtl w:val="0"/>
        </w:rPr>
        <w:t xml:space="preserve">Στη συνέχεια, ο/η εκπαιδευτικός παροτρύνει τους/τις μαθητές/ριες να σχεδιάσουν, με βάση τη φανταστική ιστορία που δημιούργησε, ένα τεχνολογικό μέσο που θα ανταποκρίνεται στο περιβάλλον και τις ανάγκες των ανθρώπων.</w:t>
      </w:r>
    </w:p>
    <w:p w:rsidR="00000000" w:rsidDel="00000000" w:rsidP="00000000" w:rsidRDefault="00000000" w:rsidRPr="00000000" w14:paraId="0000011B">
      <w:pPr>
        <w:numPr>
          <w:ilvl w:val="0"/>
          <w:numId w:val="29"/>
        </w:numPr>
        <w:spacing w:after="200" w:lineRule="auto"/>
        <w:ind w:left="720" w:hanging="360"/>
        <w:rPr/>
      </w:pPr>
      <w:r w:rsidDel="00000000" w:rsidR="00000000" w:rsidRPr="00000000">
        <w:rPr>
          <w:rtl w:val="0"/>
        </w:rPr>
        <w:t xml:space="preserve">Ο/Η εκπαιδευτικός θα πρέπει να ζητήσει ρητά από τα παιδιά να μην αναλώσουν χρόνο και σκέψη σε εμπόδια που σχετίζονται με την τεχνολογία, την κατασκευή και τις δεξιότητες που απαιτούνται για την υλοποίηση της ιδέας τους.</w:t>
      </w:r>
    </w:p>
    <w:p w:rsidR="00000000" w:rsidDel="00000000" w:rsidP="00000000" w:rsidRDefault="00000000" w:rsidRPr="00000000" w14:paraId="0000011C">
      <w:pPr>
        <w:spacing w:after="200" w:lineRule="auto"/>
        <w:rPr>
          <w:b w:val="1"/>
        </w:rPr>
      </w:pPr>
      <w:r w:rsidDel="00000000" w:rsidR="00000000" w:rsidRPr="00000000">
        <w:rPr>
          <w:b w:val="1"/>
          <w:rtl w:val="0"/>
        </w:rPr>
        <w:t xml:space="preserve">Καθοδηγούμενη Πρακτική  </w:t>
      </w:r>
    </w:p>
    <w:p w:rsidR="00000000" w:rsidDel="00000000" w:rsidP="00000000" w:rsidRDefault="00000000" w:rsidRPr="00000000" w14:paraId="0000011D">
      <w:pPr>
        <w:numPr>
          <w:ilvl w:val="0"/>
          <w:numId w:val="29"/>
        </w:numPr>
        <w:spacing w:after="200" w:before="0" w:line="276" w:lineRule="auto"/>
        <w:ind w:left="720" w:hanging="360"/>
        <w:rPr/>
      </w:pPr>
      <w:r w:rsidDel="00000000" w:rsidR="00000000" w:rsidRPr="00000000">
        <w:rPr>
          <w:rtl w:val="0"/>
        </w:rPr>
        <w:t xml:space="preserve">Ο/Η εκπαιδευτικός χωρίζει την τάξη σε μικρές ομάδες για να συνεργαστούν στον σχεδιασμό μυθοπλασίας.</w:t>
      </w:r>
    </w:p>
    <w:p w:rsidR="00000000" w:rsidDel="00000000" w:rsidP="00000000" w:rsidRDefault="00000000" w:rsidRPr="00000000" w14:paraId="0000011E">
      <w:pPr>
        <w:numPr>
          <w:ilvl w:val="0"/>
          <w:numId w:val="29"/>
        </w:numPr>
        <w:spacing w:after="200" w:before="0" w:line="276" w:lineRule="auto"/>
        <w:ind w:left="720" w:hanging="360"/>
        <w:rPr/>
      </w:pPr>
      <w:r w:rsidDel="00000000" w:rsidR="00000000" w:rsidRPr="00000000">
        <w:rPr>
          <w:rtl w:val="0"/>
        </w:rPr>
        <w:t xml:space="preserve">Κατόπιν, οι μαθητές/ριες θα πρέπει να δημιουργήσουν ένα πρότυπο για τα σχέδιά τους χρησιμοποιώντας και διαμορφώνοντας κατάλληλα απλά υλικά όπως χαρτί, χαρτόνι, ύφασμα, αυτοκόλλητη ταινία κλπ.</w:t>
      </w:r>
    </w:p>
    <w:p w:rsidR="00000000" w:rsidDel="00000000" w:rsidP="00000000" w:rsidRDefault="00000000" w:rsidRPr="00000000" w14:paraId="0000011F">
      <w:pPr>
        <w:spacing w:after="200" w:lineRule="auto"/>
        <w:rPr>
          <w:b w:val="1"/>
        </w:rPr>
      </w:pPr>
      <w:r w:rsidDel="00000000" w:rsidR="00000000" w:rsidRPr="00000000">
        <w:rPr>
          <w:b w:val="1"/>
          <w:rtl w:val="0"/>
        </w:rPr>
        <w:t xml:space="preserve">Έλεγχος Κατανόησης</w:t>
      </w:r>
    </w:p>
    <w:p w:rsidR="00000000" w:rsidDel="00000000" w:rsidP="00000000" w:rsidRDefault="00000000" w:rsidRPr="00000000" w14:paraId="00000120">
      <w:pPr>
        <w:numPr>
          <w:ilvl w:val="0"/>
          <w:numId w:val="29"/>
        </w:numPr>
        <w:spacing w:after="200" w:before="0" w:line="276" w:lineRule="auto"/>
        <w:ind w:left="720" w:hanging="360"/>
        <w:rPr/>
      </w:pPr>
      <w:r w:rsidDel="00000000" w:rsidR="00000000" w:rsidRPr="00000000">
        <w:rPr>
          <w:rtl w:val="0"/>
        </w:rPr>
        <w:t xml:space="preserve">Ο/Η εκπαιδευτικός μπορεί να κινείται γύρω από τις ομάδες για να ελέγχει την ποιότητα της εργασίας τους και για να διασφαλίσει ότι η συζήτηση δεν θα βγει εκτός θέματος. Ακόμη, μπορεί να διαλύσει τυχόν αμφιβολίες των μαθητών/ριων και να τους δώσει ιδέες αν του/της το ζητήσουν.</w:t>
      </w:r>
    </w:p>
    <w:p w:rsidR="00000000" w:rsidDel="00000000" w:rsidP="00000000" w:rsidRDefault="00000000" w:rsidRPr="00000000" w14:paraId="00000121">
      <w:pPr>
        <w:spacing w:after="200" w:lineRule="auto"/>
        <w:rPr>
          <w:b w:val="1"/>
        </w:rPr>
      </w:pPr>
      <w:r w:rsidDel="00000000" w:rsidR="00000000" w:rsidRPr="00000000">
        <w:rPr>
          <w:b w:val="1"/>
          <w:rtl w:val="0"/>
        </w:rPr>
        <w:t xml:space="preserve">Ανεξάρτητη Πρακτική</w:t>
      </w:r>
    </w:p>
    <w:p w:rsidR="00000000" w:rsidDel="00000000" w:rsidP="00000000" w:rsidRDefault="00000000" w:rsidRPr="00000000" w14:paraId="00000122">
      <w:pPr>
        <w:numPr>
          <w:ilvl w:val="0"/>
          <w:numId w:val="29"/>
        </w:numPr>
        <w:spacing w:after="200" w:before="0" w:line="276" w:lineRule="auto"/>
        <w:ind w:left="720" w:hanging="360"/>
        <w:rPr/>
      </w:pPr>
      <w:r w:rsidDel="00000000" w:rsidR="00000000" w:rsidRPr="00000000">
        <w:rPr>
          <w:rtl w:val="0"/>
        </w:rPr>
        <w:t xml:space="preserve">Αφού ολοκληρώσουν τον σχεδιασμό, οι μαθητές/ριες θα πρέπει να δημιουργήσουν μία ιστορία γύρω από το πρότυπο περιγράφοντας τη λειτουργία του, ποιο άτομο το χρησιμοποιεί και για ποιο σκοπό χρησιμοποιείται. Μετά από αυτό, θα αφηγηθούν μία συναρπαστική ιστορία που θα αναφέρεται στα κοινωνικά και ηθικά διλήμματα που φιλοδοξεί να λύσει το τεχνολογικό μέσο που οραματίστηκαν.</w:t>
      </w:r>
    </w:p>
    <w:p w:rsidR="00000000" w:rsidDel="00000000" w:rsidP="00000000" w:rsidRDefault="00000000" w:rsidRPr="00000000" w14:paraId="00000123">
      <w:pPr>
        <w:spacing w:after="200" w:lineRule="auto"/>
        <w:rPr>
          <w:b w:val="1"/>
        </w:rPr>
      </w:pPr>
      <w:r w:rsidDel="00000000" w:rsidR="00000000" w:rsidRPr="00000000">
        <w:rPr>
          <w:b w:val="1"/>
          <w:rtl w:val="0"/>
        </w:rPr>
        <w:t xml:space="preserve">Κλείσιμο</w:t>
      </w:r>
    </w:p>
    <w:p w:rsidR="00000000" w:rsidDel="00000000" w:rsidP="00000000" w:rsidRDefault="00000000" w:rsidRPr="00000000" w14:paraId="00000124">
      <w:pPr>
        <w:numPr>
          <w:ilvl w:val="0"/>
          <w:numId w:val="29"/>
        </w:numPr>
        <w:spacing w:after="200" w:before="0" w:line="276" w:lineRule="auto"/>
        <w:ind w:left="720" w:hanging="360"/>
        <w:rPr/>
      </w:pPr>
      <w:r w:rsidDel="00000000" w:rsidR="00000000" w:rsidRPr="00000000">
        <w:rPr>
          <w:rtl w:val="0"/>
        </w:rPr>
        <w:t xml:space="preserve">Οι μαθητές/ριες παρουσιάζουν τα πρότυπα τους στην τάξη και οι λύσεις που προτείνουν αξιολογούνται και συζητούνται από τους/τις συμμαθητές/ριές τους.</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spacing w:after="200" w:before="0" w:lineRule="auto"/>
        <w:rPr>
          <w:color w:val="039be5"/>
          <w:sz w:val="36"/>
          <w:szCs w:val="36"/>
        </w:rPr>
      </w:pPr>
      <w:r w:rsidDel="00000000" w:rsidR="00000000" w:rsidRPr="00000000">
        <w:rPr>
          <w:color w:val="039be5"/>
          <w:sz w:val="36"/>
          <w:szCs w:val="36"/>
          <w:rtl w:val="0"/>
        </w:rPr>
        <w:t xml:space="preserve">Αντιμετώπιση προβλημάτων</w:t>
      </w:r>
    </w:p>
    <w:tbl>
      <w:tblPr>
        <w:tblStyle w:val="Table9"/>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4680"/>
        <w:gridCol w:w="4530"/>
        <w:tblGridChange w:id="0">
          <w:tblGrid>
            <w:gridCol w:w="4680"/>
            <w:gridCol w:w="4530"/>
          </w:tblGrid>
        </w:tblGridChange>
      </w:tblGrid>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127">
            <w:pPr>
              <w:widowControl w:val="0"/>
              <w:spacing w:after="200" w:before="0" w:line="240" w:lineRule="auto"/>
              <w:rPr>
                <w:b w:val="1"/>
              </w:rPr>
            </w:pPr>
            <w:r w:rsidDel="00000000" w:rsidR="00000000" w:rsidRPr="00000000">
              <w:rPr>
                <w:b w:val="1"/>
                <w:rtl w:val="0"/>
              </w:rPr>
              <w:t xml:space="preserve">Πιθανό πρόβλημα</w:t>
            </w:r>
          </w:p>
        </w:tc>
        <w:tc>
          <w:tcPr>
            <w:shd w:fill="6fa8dc" w:val="clear"/>
            <w:tcMar>
              <w:top w:w="100.0" w:type="dxa"/>
              <w:left w:w="100.0" w:type="dxa"/>
              <w:bottom w:w="100.0" w:type="dxa"/>
              <w:right w:w="100.0" w:type="dxa"/>
            </w:tcMar>
          </w:tcPr>
          <w:p w:rsidR="00000000" w:rsidDel="00000000" w:rsidP="00000000" w:rsidRDefault="00000000" w:rsidRPr="00000000" w14:paraId="00000128">
            <w:pPr>
              <w:widowControl w:val="0"/>
              <w:spacing w:after="200" w:before="0" w:line="240" w:lineRule="auto"/>
              <w:rPr>
                <w:b w:val="1"/>
                <w:color w:val="ffffff"/>
              </w:rPr>
            </w:pPr>
            <w:r w:rsidDel="00000000" w:rsidR="00000000" w:rsidRPr="00000000">
              <w:rPr>
                <w:b w:val="1"/>
                <w:color w:val="ffffff"/>
                <w:rtl w:val="0"/>
              </w:rPr>
              <w:t xml:space="preserve">Πιθανή λύση</w:t>
            </w:r>
          </w:p>
        </w:tc>
      </w:tr>
      <w:tr>
        <w:trPr>
          <w:cantSplit w:val="0"/>
          <w:trHeight w:val="390" w:hRule="atLeast"/>
          <w:tblHeader w:val="0"/>
        </w:trPr>
        <w:tc>
          <w:tcPr>
            <w:tcMar>
              <w:top w:w="100.0" w:type="dxa"/>
              <w:left w:w="100.0" w:type="dxa"/>
              <w:bottom w:w="100.0" w:type="dxa"/>
              <w:right w:w="100.0" w:type="dxa"/>
            </w:tcMar>
          </w:tcPr>
          <w:p w:rsidR="00000000" w:rsidDel="00000000" w:rsidP="00000000" w:rsidRDefault="00000000" w:rsidRPr="00000000" w14:paraId="00000129">
            <w:pPr>
              <w:spacing w:before="0" w:line="276" w:lineRule="auto"/>
              <w:rPr/>
            </w:pPr>
            <w:r w:rsidDel="00000000" w:rsidR="00000000" w:rsidRPr="00000000">
              <w:rPr>
                <w:rtl w:val="0"/>
              </w:rPr>
              <w:t xml:space="preserve">Έλλειψη χρόνου για ολοκλήρωση της δραστηριότητας.</w:t>
            </w:r>
          </w:p>
          <w:p w:rsidR="00000000" w:rsidDel="00000000" w:rsidP="00000000" w:rsidRDefault="00000000" w:rsidRPr="00000000" w14:paraId="0000012A">
            <w:pPr>
              <w:spacing w:before="0" w:line="276"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before="0" w:line="240" w:lineRule="auto"/>
              <w:rPr/>
            </w:pPr>
            <w:r w:rsidDel="00000000" w:rsidR="00000000" w:rsidRPr="00000000">
              <w:rPr>
                <w:rtl w:val="0"/>
              </w:rPr>
              <w:t xml:space="preserve">Ο/Η εκπαιδευτικός μπορεί να μετατρέψει τη δραστηριότητα σε εργασία για το σπίτι ή να την υλοποιήσει τμηματικά στην τάξη σε διαφορετικά μαθήματα.</w:t>
            </w:r>
          </w:p>
        </w:tc>
      </w:tr>
      <w:tr>
        <w:trPr>
          <w:cantSplit w:val="0"/>
          <w:trHeight w:val="390" w:hRule="atLeast"/>
          <w:tblHeader w:val="0"/>
        </w:trPr>
        <w:tc>
          <w:tcPr>
            <w:tcMar>
              <w:top w:w="100.0" w:type="dxa"/>
              <w:left w:w="100.0" w:type="dxa"/>
              <w:bottom w:w="100.0" w:type="dxa"/>
              <w:right w:w="100.0" w:type="dxa"/>
            </w:tcMar>
          </w:tcPr>
          <w:p w:rsidR="00000000" w:rsidDel="00000000" w:rsidP="00000000" w:rsidRDefault="00000000" w:rsidRPr="00000000" w14:paraId="0000012C">
            <w:pPr>
              <w:spacing w:before="0" w:line="276" w:lineRule="auto"/>
              <w:rPr>
                <w:sz w:val="24"/>
                <w:szCs w:val="24"/>
              </w:rPr>
            </w:pPr>
            <w:r w:rsidDel="00000000" w:rsidR="00000000" w:rsidRPr="00000000">
              <w:rPr>
                <w:rtl w:val="0"/>
              </w:rPr>
              <w:t xml:space="preserve">Οι μαθητές/ριες εγκλωβίζουν τη σκέψη τους στην τρέχουσα κατάσταση της τεχνολογίας ή της τεχνογνωσίας, όταν συλλογίζονται τα σχέδιά τους.</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D">
            <w:pPr>
              <w:spacing w:before="0" w:line="276" w:lineRule="auto"/>
              <w:rPr>
                <w:sz w:val="24"/>
                <w:szCs w:val="24"/>
              </w:rPr>
            </w:pPr>
            <w:r w:rsidDel="00000000" w:rsidR="00000000" w:rsidRPr="00000000">
              <w:rPr>
                <w:rtl w:val="0"/>
              </w:rPr>
              <w:t xml:space="preserve">Ο/Η εκπαιδευτικός ζητά ρητά από τα παιδιά να μην βάζουν φραγμούς στη σκέψη τους λόγω εμποδίων που σχετίζονται με την τεχνολογία, την κατασκευή και τις δεξιότητες που απαιτούνται για την υλοποίηση της ιδέας τους.</w:t>
            </w:r>
            <w:r w:rsidDel="00000000" w:rsidR="00000000" w:rsidRPr="00000000">
              <w:rPr>
                <w:rtl w:val="0"/>
              </w:rPr>
            </w:r>
          </w:p>
        </w:tc>
      </w:tr>
      <w:tr>
        <w:trPr>
          <w:cantSplit w:val="0"/>
          <w:trHeight w:val="1020" w:hRule="atLeast"/>
          <w:tblHeader w:val="0"/>
        </w:trPr>
        <w:tc>
          <w:tcPr>
            <w:tcMar>
              <w:top w:w="100.0" w:type="dxa"/>
              <w:left w:w="100.0" w:type="dxa"/>
              <w:bottom w:w="100.0" w:type="dxa"/>
              <w:right w:w="100.0" w:type="dxa"/>
            </w:tcMar>
          </w:tcPr>
          <w:p w:rsidR="00000000" w:rsidDel="00000000" w:rsidP="00000000" w:rsidRDefault="00000000" w:rsidRPr="00000000" w14:paraId="0000012E">
            <w:pPr>
              <w:spacing w:before="0" w:line="276" w:lineRule="auto"/>
              <w:rPr>
                <w:sz w:val="24"/>
                <w:szCs w:val="24"/>
              </w:rPr>
            </w:pPr>
            <w:r w:rsidDel="00000000" w:rsidR="00000000" w:rsidRPr="00000000">
              <w:rPr>
                <w:rtl w:val="0"/>
              </w:rPr>
              <w:t xml:space="preserve">Οι μαθητές/ριες σκέφτονται λύσεις που είναι εξωπραγματικές ή εντελώς άσχετες με τα θέματα ή το κοινωνικό περιβάλλον για τα οποία γίνεται λόγος.</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F">
            <w:pPr>
              <w:spacing w:before="0" w:line="276" w:lineRule="auto"/>
              <w:rPr/>
            </w:pPr>
            <w:r w:rsidDel="00000000" w:rsidR="00000000" w:rsidRPr="00000000">
              <w:rPr>
                <w:rtl w:val="0"/>
              </w:rPr>
              <w:t xml:space="preserve">Ο/Η εκπαιδευτικός καθοδηγεί τις ομαδικές συζητήσεις τους με διερευνητικές ερωτήσεις αν παρατηρήσει ότι οι μαθητές/ριες αρχίσουν να χάνονται στον κόσμο της φαντασίας.</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30">
            <w:pPr>
              <w:spacing w:before="0" w:line="276" w:lineRule="auto"/>
              <w:rPr>
                <w:b w:val="1"/>
                <w:sz w:val="24"/>
                <w:szCs w:val="24"/>
              </w:rPr>
            </w:pPr>
            <w:r w:rsidDel="00000000" w:rsidR="00000000" w:rsidRPr="00000000">
              <w:rPr>
                <w:rtl w:val="0"/>
              </w:rPr>
              <w:t xml:space="preserve">Οι μαθητές/ριες έχουν έλλειψη αυτοπεποίθησης σε ό,τι αφορά στις δεξιότητές τους σε θέματα σχεδιασμού.</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1">
            <w:pPr>
              <w:spacing w:before="0" w:line="276" w:lineRule="auto"/>
              <w:rPr>
                <w:sz w:val="24"/>
                <w:szCs w:val="24"/>
              </w:rPr>
            </w:pPr>
            <w:r w:rsidDel="00000000" w:rsidR="00000000" w:rsidRPr="00000000">
              <w:rPr>
                <w:rtl w:val="0"/>
              </w:rPr>
              <w:t xml:space="preserve">Ο/Η εκπαιδευτικός τους/τις διαβεβαιώνει ότι είναι σε θέση να καταρτίσουν ένα σχέδιο με τις υφιστάμενες ικανότητές τους.</w:t>
            </w:r>
            <w:r w:rsidDel="00000000" w:rsidR="00000000" w:rsidRPr="00000000">
              <w:rPr>
                <w:rtl w:val="0"/>
              </w:rPr>
            </w:r>
          </w:p>
        </w:tc>
      </w:tr>
    </w:tbl>
    <w:p w:rsidR="00000000" w:rsidDel="00000000" w:rsidP="00000000" w:rsidRDefault="00000000" w:rsidRPr="00000000" w14:paraId="00000132">
      <w:pPr>
        <w:rPr>
          <w:color w:val="039be5"/>
          <w:sz w:val="36"/>
          <w:szCs w:val="36"/>
        </w:rPr>
      </w:pPr>
      <w:r w:rsidDel="00000000" w:rsidR="00000000" w:rsidRPr="00000000">
        <w:rPr>
          <w:rtl w:val="0"/>
        </w:rPr>
      </w:r>
    </w:p>
    <w:p w:rsidR="00000000" w:rsidDel="00000000" w:rsidP="00000000" w:rsidRDefault="00000000" w:rsidRPr="00000000" w14:paraId="00000133">
      <w:pPr>
        <w:rPr>
          <w:color w:val="039be5"/>
          <w:sz w:val="36"/>
          <w:szCs w:val="36"/>
        </w:rPr>
      </w:pPr>
      <w:r w:rsidDel="00000000" w:rsidR="00000000" w:rsidRPr="00000000">
        <w:rPr>
          <w:color w:val="039be5"/>
          <w:sz w:val="36"/>
          <w:szCs w:val="36"/>
          <w:rtl w:val="0"/>
        </w:rPr>
        <w:t xml:space="preserve">Πόροι για εκπαιδευτικούς</w:t>
      </w:r>
    </w:p>
    <w:p w:rsidR="00000000" w:rsidDel="00000000" w:rsidP="00000000" w:rsidRDefault="00000000" w:rsidRPr="00000000" w14:paraId="00000134">
      <w:pPr>
        <w:spacing w:before="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5">
      <w:pPr>
        <w:spacing w:before="0" w:line="276" w:lineRule="auto"/>
        <w:rPr/>
      </w:pPr>
      <w:r w:rsidDel="00000000" w:rsidR="00000000" w:rsidRPr="00000000">
        <w:rPr>
          <w:rtl w:val="0"/>
        </w:rPr>
        <w:t xml:space="preserve">Περιγραφή της μεθόδου που εφαρμόζεται στη διδασκαλία νέων ή αναδυόμενων τεχνολογιών:</w:t>
      </w:r>
    </w:p>
    <w:p w:rsidR="00000000" w:rsidDel="00000000" w:rsidP="00000000" w:rsidRDefault="00000000" w:rsidRPr="00000000" w14:paraId="00000136">
      <w:pPr>
        <w:spacing w:before="0" w:line="276" w:lineRule="auto"/>
        <w:rPr/>
      </w:pPr>
      <w:hyperlink r:id="rId42">
        <w:r w:rsidDel="00000000" w:rsidR="00000000" w:rsidRPr="00000000">
          <w:rPr>
            <w:color w:val="1155cc"/>
            <w:u w:val="single"/>
            <w:rtl w:val="0"/>
          </w:rPr>
          <w:t xml:space="preserve">https://irep.ntu.ac.uk/id/eprint/35113/1/12674_Hardy.pdf</w:t>
        </w:r>
      </w:hyperlink>
      <w:r w:rsidDel="00000000" w:rsidR="00000000" w:rsidRPr="00000000">
        <w:rPr>
          <w:rtl w:val="0"/>
        </w:rPr>
      </w:r>
    </w:p>
    <w:p w:rsidR="00000000" w:rsidDel="00000000" w:rsidP="00000000" w:rsidRDefault="00000000" w:rsidRPr="00000000" w14:paraId="00000137">
      <w:pPr>
        <w:spacing w:before="0" w:line="276" w:lineRule="auto"/>
        <w:rPr/>
      </w:pPr>
      <w:r w:rsidDel="00000000" w:rsidR="00000000" w:rsidRPr="00000000">
        <w:rPr>
          <w:rtl w:val="0"/>
        </w:rPr>
      </w:r>
    </w:p>
    <w:p w:rsidR="00000000" w:rsidDel="00000000" w:rsidP="00000000" w:rsidRDefault="00000000" w:rsidRPr="00000000" w14:paraId="00000138">
      <w:pPr>
        <w:spacing w:before="0" w:line="276" w:lineRule="auto"/>
        <w:rPr/>
      </w:pPr>
      <w:r w:rsidDel="00000000" w:rsidR="00000000" w:rsidRPr="00000000">
        <w:rPr>
          <w:rtl w:val="0"/>
        </w:rPr>
        <w:t xml:space="preserve">Εφαρμογή σχεδίου μυθοπλασίας στα δημοτικά σχολεία:</w:t>
      </w:r>
    </w:p>
    <w:p w:rsidR="00000000" w:rsidDel="00000000" w:rsidP="00000000" w:rsidRDefault="00000000" w:rsidRPr="00000000" w14:paraId="00000139">
      <w:pPr>
        <w:spacing w:before="0" w:line="276" w:lineRule="auto"/>
        <w:rPr/>
      </w:pPr>
      <w:hyperlink r:id="rId43">
        <w:r w:rsidDel="00000000" w:rsidR="00000000" w:rsidRPr="00000000">
          <w:rPr>
            <w:color w:val="1155cc"/>
            <w:u w:val="single"/>
            <w:rtl w:val="0"/>
          </w:rPr>
          <w:t xml:space="preserve">https://www.tandfonline.com/doi/pdf/10.1080/14606925.2019.1594972</w:t>
        </w:r>
      </w:hyperlink>
      <w:r w:rsidDel="00000000" w:rsidR="00000000" w:rsidRPr="00000000">
        <w:rPr>
          <w:rtl w:val="0"/>
        </w:rPr>
      </w:r>
    </w:p>
    <w:p w:rsidR="00000000" w:rsidDel="00000000" w:rsidP="00000000" w:rsidRDefault="00000000" w:rsidRPr="00000000" w14:paraId="0000013A">
      <w:pPr>
        <w:spacing w:before="0" w:line="276" w:lineRule="auto"/>
        <w:rPr/>
      </w:pPr>
      <w:r w:rsidDel="00000000" w:rsidR="00000000" w:rsidRPr="00000000">
        <w:rPr>
          <w:rtl w:val="0"/>
        </w:rPr>
      </w:r>
    </w:p>
    <w:p w:rsidR="00000000" w:rsidDel="00000000" w:rsidP="00000000" w:rsidRDefault="00000000" w:rsidRPr="00000000" w14:paraId="0000013B">
      <w:pPr>
        <w:spacing w:before="0" w:line="276" w:lineRule="auto"/>
        <w:rPr/>
      </w:pPr>
      <w:r w:rsidDel="00000000" w:rsidR="00000000" w:rsidRPr="00000000">
        <w:rPr>
          <w:rtl w:val="0"/>
        </w:rPr>
        <w:t xml:space="preserve">Βιβλιογραφία για μεγαλύτερη εμβάθυνση:</w:t>
      </w:r>
    </w:p>
    <w:p w:rsidR="00000000" w:rsidDel="00000000" w:rsidP="00000000" w:rsidRDefault="00000000" w:rsidRPr="00000000" w14:paraId="0000013C">
      <w:pPr>
        <w:spacing w:before="0" w:line="276" w:lineRule="auto"/>
        <w:rPr/>
      </w:pPr>
      <w:r w:rsidDel="00000000" w:rsidR="00000000" w:rsidRPr="00000000">
        <w:rPr>
          <w:rtl w:val="0"/>
        </w:rPr>
      </w:r>
    </w:p>
    <w:p w:rsidR="00000000" w:rsidDel="00000000" w:rsidP="00000000" w:rsidRDefault="00000000" w:rsidRPr="00000000" w14:paraId="0000013D">
      <w:pPr>
        <w:numPr>
          <w:ilvl w:val="0"/>
          <w:numId w:val="26"/>
        </w:numPr>
        <w:spacing w:before="0" w:line="276" w:lineRule="auto"/>
        <w:ind w:left="720" w:hanging="360"/>
        <w:rPr/>
      </w:pPr>
      <w:r w:rsidDel="00000000" w:rsidR="00000000" w:rsidRPr="00000000">
        <w:rPr>
          <w:rtl w:val="0"/>
        </w:rPr>
        <w:t xml:space="preserve">Cheon, E., Sher, S. T. H., Sabanović, Š., &amp; Su, N. M. (2019, June). I Beg to Differ: Soft Conflicts in Collaborative Design Using Design Fictions. In Proceedings of the 2019 on Designing Interactive Systems Conference (pp. 201-214).</w:t>
      </w:r>
    </w:p>
    <w:p w:rsidR="00000000" w:rsidDel="00000000" w:rsidP="00000000" w:rsidRDefault="00000000" w:rsidRPr="00000000" w14:paraId="0000013E">
      <w:pPr>
        <w:numPr>
          <w:ilvl w:val="0"/>
          <w:numId w:val="26"/>
        </w:numPr>
        <w:spacing w:before="0" w:line="276" w:lineRule="auto"/>
        <w:ind w:left="720" w:hanging="360"/>
        <w:rPr/>
      </w:pPr>
      <w:r w:rsidDel="00000000" w:rsidR="00000000" w:rsidRPr="00000000">
        <w:rPr>
          <w:rtl w:val="0"/>
        </w:rPr>
        <w:t xml:space="preserve">Hardy, A. (2018). Using design fiction to teach new and emerging technologies in England. Technology and Engineering Teacher, 78(4), 16-20.</w:t>
      </w:r>
    </w:p>
    <w:p w:rsidR="00000000" w:rsidDel="00000000" w:rsidP="00000000" w:rsidRDefault="00000000" w:rsidRPr="00000000" w14:paraId="0000013F">
      <w:pPr>
        <w:numPr>
          <w:ilvl w:val="0"/>
          <w:numId w:val="26"/>
        </w:numPr>
        <w:spacing w:before="0" w:line="276" w:lineRule="auto"/>
        <w:ind w:left="720" w:hanging="360"/>
        <w:rPr/>
      </w:pPr>
      <w:r w:rsidDel="00000000" w:rsidR="00000000" w:rsidRPr="00000000">
        <w:rPr>
          <w:rtl w:val="0"/>
        </w:rPr>
        <w:t xml:space="preserve">Maxwell, D., Pillatt, T., Edwards, L., &amp; Newman, R. (2019). Applying design fiction in primary schools to explore environmental challenges. The Design Journal, 22(sup1), 1481-1497</w:t>
      </w:r>
    </w:p>
    <w:p w:rsidR="00000000" w:rsidDel="00000000" w:rsidP="00000000" w:rsidRDefault="00000000" w:rsidRPr="00000000" w14:paraId="00000140">
      <w:pPr>
        <w:rPr>
          <w:color w:val="039be5"/>
          <w:sz w:val="36"/>
          <w:szCs w:val="36"/>
        </w:rPr>
      </w:pPr>
      <w:r w:rsidDel="00000000" w:rsidR="00000000" w:rsidRPr="00000000">
        <w:rPr>
          <w:color w:val="039be5"/>
          <w:sz w:val="36"/>
          <w:szCs w:val="36"/>
          <w:rtl w:val="0"/>
        </w:rPr>
        <w:t xml:space="preserve">Πόροι για μαθητές/ριες</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pStyle w:val="Heading1"/>
        <w:rPr/>
      </w:pPr>
      <w:bookmarkStart w:colFirst="0" w:colLast="0" w:name="_heading=h.2s8eyo1" w:id="9"/>
      <w:bookmarkEnd w:id="9"/>
      <w:r w:rsidDel="00000000" w:rsidR="00000000" w:rsidRPr="00000000">
        <w:rPr>
          <w:sz w:val="48"/>
          <w:szCs w:val="48"/>
          <w:rtl w:val="0"/>
        </w:rPr>
        <w:t xml:space="preserve">Ενότητα 3 - Θέμα 2</w:t>
        <w:br w:type="textWrapping"/>
      </w:r>
      <w:r w:rsidDel="00000000" w:rsidR="00000000" w:rsidRPr="00000000">
        <w:rPr>
          <w:rtl w:val="0"/>
        </w:rPr>
        <w:t xml:space="preserve">Ηθική της ΤΝ</w:t>
      </w:r>
    </w:p>
    <w:p w:rsidR="00000000" w:rsidDel="00000000" w:rsidP="00000000" w:rsidRDefault="00000000" w:rsidRPr="00000000" w14:paraId="00000145">
      <w:pPr>
        <w:spacing w:before="0" w:line="276" w:lineRule="auto"/>
        <w:rPr>
          <w:rFonts w:ascii="Arial" w:cs="Arial" w:eastAsia="Arial" w:hAnsi="Arial"/>
        </w:rPr>
      </w:pPr>
      <w:r w:rsidDel="00000000" w:rsidR="00000000" w:rsidRPr="00000000">
        <w:rPr>
          <w:rtl w:val="0"/>
        </w:rPr>
      </w:r>
    </w:p>
    <w:tbl>
      <w:tblPr>
        <w:tblStyle w:val="Table10"/>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2880"/>
        <w:gridCol w:w="6330"/>
        <w:tblGridChange w:id="0">
          <w:tblGrid>
            <w:gridCol w:w="2880"/>
            <w:gridCol w:w="6330"/>
          </w:tblGrid>
        </w:tblGridChange>
      </w:tblGrid>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146">
            <w:pPr>
              <w:widowControl w:val="0"/>
              <w:spacing w:before="0" w:line="240" w:lineRule="auto"/>
              <w:rPr>
                <w:b w:val="1"/>
              </w:rPr>
            </w:pPr>
            <w:r w:rsidDel="00000000" w:rsidR="00000000" w:rsidRPr="00000000">
              <w:rPr>
                <w:b w:val="1"/>
                <w:rtl w:val="0"/>
              </w:rPr>
              <w:t xml:space="preserve">Διάρκεια</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before="0" w:line="240" w:lineRule="auto"/>
              <w:rPr/>
            </w:pPr>
            <w:r w:rsidDel="00000000" w:rsidR="00000000" w:rsidRPr="00000000">
              <w:rPr>
                <w:rtl w:val="0"/>
              </w:rPr>
              <w:t xml:space="preserve">120 λεπτά</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48">
            <w:pPr>
              <w:widowControl w:val="0"/>
              <w:spacing w:before="0" w:line="240" w:lineRule="auto"/>
              <w:rPr>
                <w:b w:val="1"/>
              </w:rPr>
            </w:pPr>
            <w:r w:rsidDel="00000000" w:rsidR="00000000" w:rsidRPr="00000000">
              <w:rPr>
                <w:b w:val="1"/>
                <w:rtl w:val="0"/>
              </w:rPr>
              <w:t xml:space="preserve">Διδακτικά Αντικείμενα</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before="0" w:line="240" w:lineRule="auto"/>
              <w:rPr/>
            </w:pPr>
            <w:r w:rsidDel="00000000" w:rsidR="00000000" w:rsidRPr="00000000">
              <w:rPr>
                <w:rtl w:val="0"/>
              </w:rPr>
              <w:t xml:space="preserve">Κοινωνικές Επιστήμες, Πληροφορική, Ηθική, Αγωγή του Πολίτη</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4A">
            <w:pPr>
              <w:widowControl w:val="0"/>
              <w:spacing w:before="0" w:line="240" w:lineRule="auto"/>
              <w:rPr>
                <w:b w:val="1"/>
              </w:rPr>
            </w:pPr>
            <w:r w:rsidDel="00000000" w:rsidR="00000000" w:rsidRPr="00000000">
              <w:rPr>
                <w:b w:val="1"/>
                <w:rtl w:val="0"/>
              </w:rPr>
              <w:t xml:space="preserve">Περίληψη</w:t>
            </w:r>
          </w:p>
        </w:tc>
        <w:tc>
          <w:tcPr>
            <w:shd w:fill="auto" w:val="clear"/>
            <w:tcMar>
              <w:top w:w="100.0" w:type="dxa"/>
              <w:left w:w="100.0" w:type="dxa"/>
              <w:bottom w:w="100.0" w:type="dxa"/>
              <w:right w:w="100.0" w:type="dxa"/>
            </w:tcMar>
          </w:tcPr>
          <w:p w:rsidR="00000000" w:rsidDel="00000000" w:rsidP="00000000" w:rsidRDefault="00000000" w:rsidRPr="00000000" w14:paraId="0000014B">
            <w:pPr>
              <w:spacing w:after="200" w:before="0" w:line="276" w:lineRule="auto"/>
              <w:jc w:val="both"/>
              <w:rPr/>
            </w:pPr>
            <w:r w:rsidDel="00000000" w:rsidR="00000000" w:rsidRPr="00000000">
              <w:rPr>
                <w:rtl w:val="0"/>
              </w:rPr>
              <w:t xml:space="preserve">Το θέμα αυτό εστιάζει στις ηθικές προεκτάσεις των τεχνολογιών ΤΝ κατά την αλληλεπίδραση ανθρώπου-μηχανής. Παράλληλα, αποτελεί μία σύντομη εισαγωγή σε ορισμένες βασικές έννοιες της ηθικής (λογοδοσία, σεβασμός, συμπερίληψη, ισότητα, βιωσιμότητα) και τις συνδέει με πρακτικά παραδείγματα εφαρμογών ΤΝ στον πραγματικό κόσμο. Οι μαθητές/ριες καλούνται να αναστοχαστούν για τη σχέση μεταξύ ανθρώπων, μηχανών και ηθικής και να αναπτύξουν τις δικές τους κατευθυντήριες οδηγίες για ορισμένα από τα θέματα που εξετάζονται σε αυτήν την ενότητα.</w:t>
            </w:r>
          </w:p>
        </w:tc>
      </w:tr>
    </w:tbl>
    <w:p w:rsidR="00000000" w:rsidDel="00000000" w:rsidP="00000000" w:rsidRDefault="00000000" w:rsidRPr="00000000" w14:paraId="0000014C">
      <w:pPr>
        <w:spacing w:before="0" w:line="276" w:lineRule="auto"/>
        <w:rPr/>
      </w:pPr>
      <w:r w:rsidDel="00000000" w:rsidR="00000000" w:rsidRPr="00000000">
        <w:rPr>
          <w:rtl w:val="0"/>
        </w:rPr>
      </w:r>
    </w:p>
    <w:p w:rsidR="00000000" w:rsidDel="00000000" w:rsidP="00000000" w:rsidRDefault="00000000" w:rsidRPr="00000000" w14:paraId="0000014D">
      <w:pPr>
        <w:rPr>
          <w:color w:val="039be5"/>
          <w:sz w:val="36"/>
          <w:szCs w:val="36"/>
        </w:rPr>
      </w:pPr>
      <w:r w:rsidDel="00000000" w:rsidR="00000000" w:rsidRPr="00000000">
        <w:rPr>
          <w:color w:val="039be5"/>
          <w:sz w:val="36"/>
          <w:szCs w:val="36"/>
          <w:rtl w:val="0"/>
        </w:rPr>
        <w:t xml:space="preserve">Μαθησιακοί στόχοι</w:t>
      </w:r>
    </w:p>
    <w:p w:rsidR="00000000" w:rsidDel="00000000" w:rsidP="00000000" w:rsidRDefault="00000000" w:rsidRPr="00000000" w14:paraId="0000014E">
      <w:pPr>
        <w:rPr/>
      </w:pPr>
      <w:r w:rsidDel="00000000" w:rsidR="00000000" w:rsidRPr="00000000">
        <w:rPr>
          <w:rtl w:val="0"/>
        </w:rPr>
        <w:t xml:space="preserve">Οι μαθητές/ριες θα είναι σε θέση να αναλύσουν την έννοια της ΤΝ σε επιμέρους κοινωνικοτεχνικά συστήματα και να κατανοήσουν τα μερικές φορές αντικρουόμενα συμφέροντα διαφορετικών ανθρώπων που επηρεάζονται από αλγορίθμους (ενδιαφερόμενα μέρη). Μεταξύ άλλων, θα εξετάσουν: (α) τον άνισο αντίκτυπο της ΤΝ και τις ηθικές συνέπειές της κατά τη χρήση ή τον σχεδιασμό αυτών των συστημάτων</w:t>
      </w:r>
      <w:r w:rsidDel="00000000" w:rsidR="00000000" w:rsidRPr="00000000">
        <w:rPr>
          <w:rFonts w:ascii="Verdana" w:cs="Verdana" w:eastAsia="Verdana" w:hAnsi="Verdana"/>
          <w:rtl w:val="0"/>
        </w:rPr>
        <w:t xml:space="preserve">·</w:t>
      </w:r>
      <w:r w:rsidDel="00000000" w:rsidR="00000000" w:rsidRPr="00000000">
        <w:rPr>
          <w:rtl w:val="0"/>
        </w:rPr>
        <w:t xml:space="preserve"> (β) πώς επηρεάζουν οι αλγόριθμοι με διαφορετικό τρόπο τους ανθρώπους</w:t>
      </w:r>
      <w:r w:rsidDel="00000000" w:rsidR="00000000" w:rsidRPr="00000000">
        <w:rPr>
          <w:rFonts w:ascii="Verdana" w:cs="Verdana" w:eastAsia="Verdana" w:hAnsi="Verdana"/>
          <w:rtl w:val="0"/>
        </w:rPr>
        <w:t xml:space="preserve">·</w:t>
      </w:r>
      <w:r w:rsidDel="00000000" w:rsidR="00000000" w:rsidRPr="00000000">
        <w:rPr>
          <w:rtl w:val="0"/>
        </w:rPr>
        <w:t xml:space="preserve"> (γ) θέματα φύλου και φυλής στην ΤΝ καθώς και αναπαραγωγή ανεπιθύμητων κοινωνικών δυναμικών (προκατάληψη/αποκλεισμός) στους αλγόριθμους</w:t>
      </w:r>
      <w:r w:rsidDel="00000000" w:rsidR="00000000" w:rsidRPr="00000000">
        <w:rPr>
          <w:rFonts w:ascii="Verdana" w:cs="Verdana" w:eastAsia="Verdana" w:hAnsi="Verdana"/>
          <w:rtl w:val="0"/>
        </w:rPr>
        <w:t xml:space="preserve">·</w:t>
      </w:r>
      <w:r w:rsidDel="00000000" w:rsidR="00000000" w:rsidRPr="00000000">
        <w:rPr>
          <w:rtl w:val="0"/>
        </w:rPr>
        <w:t xml:space="preserve"> (ε) βασικά ηθικά ζητήματα που αφορούν την ΤΝ, όπως: </w:t>
      </w:r>
    </w:p>
    <w:p w:rsidR="00000000" w:rsidDel="00000000" w:rsidP="00000000" w:rsidRDefault="00000000" w:rsidRPr="00000000" w14:paraId="0000014F">
      <w:pPr>
        <w:numPr>
          <w:ilvl w:val="0"/>
          <w:numId w:val="3"/>
        </w:numPr>
        <w:ind w:left="720" w:hanging="360"/>
        <w:rPr/>
      </w:pPr>
      <w:r w:rsidDel="00000000" w:rsidR="00000000" w:rsidRPr="00000000">
        <w:rPr>
          <w:rtl w:val="0"/>
        </w:rPr>
        <w:t xml:space="preserve">Προστασία της ιδιωτικής ζωής/Παρακολούθηση</w:t>
      </w:r>
      <w:r w:rsidDel="00000000" w:rsidR="00000000" w:rsidRPr="00000000">
        <w:rPr>
          <w:rFonts w:ascii="Verdana" w:cs="Verdana" w:eastAsia="Verdana" w:hAnsi="Verdana"/>
          <w:rtl w:val="0"/>
        </w:rPr>
        <w:t xml:space="preserve">·</w:t>
      </w:r>
      <w:r w:rsidDel="00000000" w:rsidR="00000000" w:rsidRPr="00000000">
        <w:rPr>
          <w:rtl w:val="0"/>
        </w:rPr>
        <w:t xml:space="preserve"> </w:t>
      </w:r>
    </w:p>
    <w:p w:rsidR="00000000" w:rsidDel="00000000" w:rsidP="00000000" w:rsidRDefault="00000000" w:rsidRPr="00000000" w14:paraId="00000150">
      <w:pPr>
        <w:numPr>
          <w:ilvl w:val="0"/>
          <w:numId w:val="3"/>
        </w:numPr>
        <w:spacing w:before="0" w:lineRule="auto"/>
        <w:ind w:left="720" w:hanging="360"/>
        <w:rPr/>
      </w:pPr>
      <w:r w:rsidDel="00000000" w:rsidR="00000000" w:rsidRPr="00000000">
        <w:rPr>
          <w:rtl w:val="0"/>
        </w:rPr>
        <w:t xml:space="preserve">Απασχόληση, Εσφαλμένη Πληροφόρηση</w:t>
      </w:r>
      <w:r w:rsidDel="00000000" w:rsidR="00000000" w:rsidRPr="00000000">
        <w:rPr>
          <w:rFonts w:ascii="Verdana" w:cs="Verdana" w:eastAsia="Verdana" w:hAnsi="Verdana"/>
          <w:rtl w:val="0"/>
        </w:rPr>
        <w:t xml:space="preserve">·</w:t>
      </w:r>
      <w:r w:rsidDel="00000000" w:rsidR="00000000" w:rsidRPr="00000000">
        <w:rPr>
          <w:rtl w:val="0"/>
        </w:rPr>
        <w:t xml:space="preserve"> </w:t>
      </w:r>
    </w:p>
    <w:p w:rsidR="00000000" w:rsidDel="00000000" w:rsidP="00000000" w:rsidRDefault="00000000" w:rsidRPr="00000000" w14:paraId="00000151">
      <w:pPr>
        <w:numPr>
          <w:ilvl w:val="0"/>
          <w:numId w:val="3"/>
        </w:numPr>
        <w:spacing w:before="0" w:lineRule="auto"/>
        <w:ind w:left="720" w:hanging="360"/>
        <w:rPr/>
      </w:pPr>
      <w:r w:rsidDel="00000000" w:rsidR="00000000" w:rsidRPr="00000000">
        <w:rPr>
          <w:rtl w:val="0"/>
        </w:rPr>
        <w:t xml:space="preserve">Μοναδικότητα/Ανησυχία για πρόκληση βλάβης σε άλλους ανθρώπους</w:t>
      </w:r>
      <w:r w:rsidDel="00000000" w:rsidR="00000000" w:rsidRPr="00000000">
        <w:rPr>
          <w:rFonts w:ascii="Verdana" w:cs="Verdana" w:eastAsia="Verdana" w:hAnsi="Verdana"/>
          <w:rtl w:val="0"/>
        </w:rPr>
        <w:t xml:space="preserve">·</w:t>
      </w:r>
      <w:r w:rsidDel="00000000" w:rsidR="00000000" w:rsidRPr="00000000">
        <w:rPr>
          <w:rtl w:val="0"/>
        </w:rPr>
        <w:t xml:space="preserve"> </w:t>
      </w:r>
    </w:p>
    <w:p w:rsidR="00000000" w:rsidDel="00000000" w:rsidP="00000000" w:rsidRDefault="00000000" w:rsidRPr="00000000" w14:paraId="00000152">
      <w:pPr>
        <w:numPr>
          <w:ilvl w:val="0"/>
          <w:numId w:val="3"/>
        </w:numPr>
        <w:spacing w:before="0" w:lineRule="auto"/>
        <w:ind w:left="720" w:hanging="360"/>
        <w:rPr/>
      </w:pPr>
      <w:r w:rsidDel="00000000" w:rsidR="00000000" w:rsidRPr="00000000">
        <w:rPr>
          <w:rtl w:val="0"/>
        </w:rPr>
        <w:t xml:space="preserve">Ηθική στη λήψη αποφάσεων</w:t>
      </w:r>
      <w:r w:rsidDel="00000000" w:rsidR="00000000" w:rsidRPr="00000000">
        <w:rPr>
          <w:rFonts w:ascii="Verdana" w:cs="Verdana" w:eastAsia="Verdana" w:hAnsi="Verdana"/>
          <w:rtl w:val="0"/>
        </w:rPr>
        <w:t xml:space="preserve">·</w:t>
      </w:r>
      <w:r w:rsidDel="00000000" w:rsidR="00000000" w:rsidRPr="00000000">
        <w:rPr>
          <w:rtl w:val="0"/>
        </w:rPr>
        <w:t xml:space="preserve"> </w:t>
      </w:r>
    </w:p>
    <w:p w:rsidR="00000000" w:rsidDel="00000000" w:rsidP="00000000" w:rsidRDefault="00000000" w:rsidRPr="00000000" w14:paraId="00000153">
      <w:pPr>
        <w:numPr>
          <w:ilvl w:val="0"/>
          <w:numId w:val="3"/>
        </w:numPr>
        <w:spacing w:before="0" w:lineRule="auto"/>
        <w:ind w:left="720" w:hanging="360"/>
        <w:rPr/>
      </w:pPr>
      <w:r w:rsidDel="00000000" w:rsidR="00000000" w:rsidRPr="00000000">
        <w:rPr>
          <w:rtl w:val="0"/>
        </w:rPr>
        <w:t xml:space="preserve">Ποικιλομορφία</w:t>
      </w:r>
      <w:r w:rsidDel="00000000" w:rsidR="00000000" w:rsidRPr="00000000">
        <w:rPr>
          <w:rFonts w:ascii="Verdana" w:cs="Verdana" w:eastAsia="Verdana" w:hAnsi="Verdana"/>
          <w:rtl w:val="0"/>
        </w:rPr>
        <w:t xml:space="preserve">·</w:t>
      </w:r>
      <w:r w:rsidDel="00000000" w:rsidR="00000000" w:rsidRPr="00000000">
        <w:rPr>
          <w:rtl w:val="0"/>
        </w:rPr>
      </w:r>
    </w:p>
    <w:p w:rsidR="00000000" w:rsidDel="00000000" w:rsidP="00000000" w:rsidRDefault="00000000" w:rsidRPr="00000000" w14:paraId="00000154">
      <w:pPr>
        <w:numPr>
          <w:ilvl w:val="0"/>
          <w:numId w:val="3"/>
        </w:numPr>
        <w:spacing w:before="0" w:lineRule="auto"/>
        <w:ind w:left="720" w:hanging="360"/>
        <w:rPr/>
      </w:pPr>
      <w:r w:rsidDel="00000000" w:rsidR="00000000" w:rsidRPr="00000000">
        <w:rPr>
          <w:rtl w:val="0"/>
        </w:rPr>
        <w:t xml:space="preserve">Μεροληψία/Αμεροληψία</w:t>
      </w:r>
      <w:r w:rsidDel="00000000" w:rsidR="00000000" w:rsidRPr="00000000">
        <w:rPr>
          <w:rFonts w:ascii="Verdana" w:cs="Verdana" w:eastAsia="Verdana" w:hAnsi="Verdana"/>
          <w:rtl w:val="0"/>
        </w:rPr>
        <w:t xml:space="preserve">·</w:t>
      </w:r>
      <w:r w:rsidDel="00000000" w:rsidR="00000000" w:rsidRPr="00000000">
        <w:rPr>
          <w:rtl w:val="0"/>
        </w:rPr>
        <w:t xml:space="preserve"> </w:t>
      </w:r>
    </w:p>
    <w:p w:rsidR="00000000" w:rsidDel="00000000" w:rsidP="00000000" w:rsidRDefault="00000000" w:rsidRPr="00000000" w14:paraId="00000155">
      <w:pPr>
        <w:numPr>
          <w:ilvl w:val="0"/>
          <w:numId w:val="3"/>
        </w:numPr>
        <w:spacing w:before="0" w:lineRule="auto"/>
        <w:ind w:left="720" w:hanging="360"/>
        <w:rPr/>
      </w:pPr>
      <w:r w:rsidDel="00000000" w:rsidR="00000000" w:rsidRPr="00000000">
        <w:rPr>
          <w:rtl w:val="0"/>
        </w:rPr>
        <w:t xml:space="preserve">Διαφάνεια</w:t>
      </w:r>
      <w:r w:rsidDel="00000000" w:rsidR="00000000" w:rsidRPr="00000000">
        <w:rPr>
          <w:rFonts w:ascii="Verdana" w:cs="Verdana" w:eastAsia="Verdana" w:hAnsi="Verdana"/>
          <w:rtl w:val="0"/>
        </w:rPr>
        <w:t xml:space="preserve">·</w:t>
      </w:r>
      <w:r w:rsidDel="00000000" w:rsidR="00000000" w:rsidRPr="00000000">
        <w:rPr>
          <w:rtl w:val="0"/>
        </w:rPr>
        <w:t xml:space="preserve"> </w:t>
      </w:r>
    </w:p>
    <w:p w:rsidR="00000000" w:rsidDel="00000000" w:rsidP="00000000" w:rsidRDefault="00000000" w:rsidRPr="00000000" w14:paraId="00000156">
      <w:pPr>
        <w:numPr>
          <w:ilvl w:val="0"/>
          <w:numId w:val="3"/>
        </w:numPr>
        <w:spacing w:before="0" w:lineRule="auto"/>
        <w:ind w:left="720" w:hanging="360"/>
        <w:rPr/>
      </w:pPr>
      <w:r w:rsidDel="00000000" w:rsidR="00000000" w:rsidRPr="00000000">
        <w:rPr>
          <w:rtl w:val="0"/>
        </w:rPr>
        <w:t xml:space="preserve">Λογοδοσία. </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rFonts w:ascii="Arial" w:cs="Arial" w:eastAsia="Arial" w:hAnsi="Arial"/>
        </w:rPr>
      </w:pPr>
      <w:r w:rsidDel="00000000" w:rsidR="00000000" w:rsidRPr="00000000">
        <w:rPr>
          <w:color w:val="039be5"/>
          <w:sz w:val="32"/>
          <w:szCs w:val="32"/>
          <w:rtl w:val="0"/>
        </w:rPr>
        <w:t xml:space="preserve">Επισκόπηση δραστηριότητας</w:t>
      </w:r>
      <w:r w:rsidDel="00000000" w:rsidR="00000000" w:rsidRPr="00000000">
        <w:rPr>
          <w:rtl w:val="0"/>
        </w:rPr>
      </w:r>
    </w:p>
    <w:p w:rsidR="00000000" w:rsidDel="00000000" w:rsidP="00000000" w:rsidRDefault="00000000" w:rsidRPr="00000000" w14:paraId="00000159">
      <w:pPr>
        <w:spacing w:before="0" w:line="276" w:lineRule="auto"/>
        <w:rPr>
          <w:rFonts w:ascii="Arial" w:cs="Arial" w:eastAsia="Arial" w:hAnsi="Arial"/>
        </w:rPr>
      </w:pPr>
      <w:r w:rsidDel="00000000" w:rsidR="00000000" w:rsidRPr="00000000">
        <w:rPr>
          <w:rtl w:val="0"/>
        </w:rPr>
      </w:r>
    </w:p>
    <w:tbl>
      <w:tblPr>
        <w:tblStyle w:val="Table11"/>
        <w:tblW w:w="9315.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5565"/>
        <w:gridCol w:w="2040"/>
        <w:gridCol w:w="1710"/>
        <w:tblGridChange w:id="0">
          <w:tblGrid>
            <w:gridCol w:w="5565"/>
            <w:gridCol w:w="2040"/>
            <w:gridCol w:w="1710"/>
          </w:tblGrid>
        </w:tblGridChange>
      </w:tblGrid>
      <w:tr>
        <w:trPr>
          <w:cantSplit w:val="0"/>
          <w:trHeight w:val="390" w:hRule="atLeast"/>
          <w:tblHeader w:val="0"/>
        </w:trPr>
        <w:tc>
          <w:tcPr>
            <w:shd w:fill="6fa8dc" w:val="clear"/>
            <w:tcMar>
              <w:top w:w="100.0" w:type="dxa"/>
              <w:left w:w="100.0" w:type="dxa"/>
              <w:bottom w:w="100.0" w:type="dxa"/>
              <w:right w:w="100.0" w:type="dxa"/>
            </w:tcMar>
          </w:tcPr>
          <w:p w:rsidR="00000000" w:rsidDel="00000000" w:rsidP="00000000" w:rsidRDefault="00000000" w:rsidRPr="00000000" w14:paraId="0000015A">
            <w:pPr>
              <w:widowControl w:val="0"/>
              <w:spacing w:before="0" w:line="240" w:lineRule="auto"/>
              <w:rPr>
                <w:b w:val="1"/>
                <w:color w:val="ffffff"/>
              </w:rPr>
            </w:pPr>
            <w:r w:rsidDel="00000000" w:rsidR="00000000" w:rsidRPr="00000000">
              <w:rPr>
                <w:b w:val="1"/>
                <w:color w:val="ffffff"/>
                <w:rtl w:val="0"/>
              </w:rPr>
              <w:t xml:space="preserve">Δραστηριότητες</w:t>
            </w:r>
          </w:p>
        </w:tc>
        <w:tc>
          <w:tcPr>
            <w:shd w:fill="6fa8dc" w:val="clear"/>
            <w:tcMar>
              <w:top w:w="100.0" w:type="dxa"/>
              <w:left w:w="100.0" w:type="dxa"/>
              <w:bottom w:w="100.0" w:type="dxa"/>
              <w:right w:w="100.0" w:type="dxa"/>
            </w:tcMar>
          </w:tcPr>
          <w:p w:rsidR="00000000" w:rsidDel="00000000" w:rsidP="00000000" w:rsidRDefault="00000000" w:rsidRPr="00000000" w14:paraId="0000015B">
            <w:pPr>
              <w:widowControl w:val="0"/>
              <w:spacing w:before="0" w:line="240" w:lineRule="auto"/>
              <w:rPr>
                <w:b w:val="1"/>
                <w:color w:val="ffffff"/>
              </w:rPr>
            </w:pPr>
            <w:r w:rsidDel="00000000" w:rsidR="00000000" w:rsidRPr="00000000">
              <w:rPr>
                <w:b w:val="1"/>
                <w:color w:val="ffffff"/>
                <w:rtl w:val="0"/>
              </w:rPr>
              <w:t xml:space="preserve">Τρόπος διεξαγωγής</w:t>
            </w:r>
          </w:p>
        </w:tc>
        <w:tc>
          <w:tcPr>
            <w:shd w:fill="6fa8dc" w:val="clear"/>
            <w:tcMar>
              <w:top w:w="100.0" w:type="dxa"/>
              <w:left w:w="100.0" w:type="dxa"/>
              <w:bottom w:w="100.0" w:type="dxa"/>
              <w:right w:w="100.0" w:type="dxa"/>
            </w:tcMar>
          </w:tcPr>
          <w:p w:rsidR="00000000" w:rsidDel="00000000" w:rsidP="00000000" w:rsidRDefault="00000000" w:rsidRPr="00000000" w14:paraId="0000015C">
            <w:pPr>
              <w:widowControl w:val="0"/>
              <w:spacing w:before="0" w:line="240" w:lineRule="auto"/>
              <w:rPr>
                <w:b w:val="1"/>
                <w:color w:val="ffffff"/>
              </w:rPr>
            </w:pPr>
            <w:r w:rsidDel="00000000" w:rsidR="00000000" w:rsidRPr="00000000">
              <w:rPr>
                <w:b w:val="1"/>
                <w:color w:val="ffffff"/>
                <w:rtl w:val="0"/>
              </w:rPr>
              <w:t xml:space="preserve">Επίπεδο</w:t>
            </w:r>
          </w:p>
        </w:tc>
      </w:tr>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15D">
            <w:pPr>
              <w:widowControl w:val="0"/>
              <w:spacing w:before="0" w:line="240" w:lineRule="auto"/>
              <w:rPr>
                <w:b w:val="1"/>
              </w:rPr>
            </w:pPr>
            <w:r w:rsidDel="00000000" w:rsidR="00000000" w:rsidRPr="00000000">
              <w:rPr>
                <w:b w:val="1"/>
                <w:rtl w:val="0"/>
              </w:rPr>
              <w:t xml:space="preserve">Δραστηριότητα 3.2.1. Δημιουργία πινάκων ηθικής αξιολόγησης</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before="0" w:line="240" w:lineRule="auto"/>
              <w:rPr/>
            </w:pPr>
            <w:r w:rsidDel="00000000" w:rsidR="00000000" w:rsidRPr="00000000">
              <w:rPr>
                <w:rtl w:val="0"/>
              </w:rPr>
              <w:t xml:space="preserve">Στην τάξη/ Διαδικτυακά</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before="0" w:line="240" w:lineRule="auto"/>
              <w:rPr/>
            </w:pPr>
            <w:r w:rsidDel="00000000" w:rsidR="00000000" w:rsidRPr="00000000">
              <w:rPr>
                <w:rtl w:val="0"/>
              </w:rPr>
              <w:t xml:space="preserve">Προχωρημένο</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60">
            <w:pPr>
              <w:widowControl w:val="0"/>
              <w:spacing w:before="0" w:line="240" w:lineRule="auto"/>
              <w:rPr>
                <w:b w:val="1"/>
              </w:rPr>
            </w:pPr>
            <w:r w:rsidDel="00000000" w:rsidR="00000000" w:rsidRPr="00000000">
              <w:rPr>
                <w:b w:val="1"/>
                <w:rtl w:val="0"/>
              </w:rPr>
              <w:t xml:space="preserve">Δραστηριότητα 3.2.2  Συζήτηση σεναρίων</w:t>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before="0" w:line="240" w:lineRule="auto"/>
              <w:rPr/>
            </w:pPr>
            <w:r w:rsidDel="00000000" w:rsidR="00000000" w:rsidRPr="00000000">
              <w:rPr>
                <w:rtl w:val="0"/>
              </w:rPr>
              <w:t xml:space="preserve">Στην τάξη/ Διαδικτυακά</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before="0" w:line="240" w:lineRule="auto"/>
              <w:rPr/>
            </w:pPr>
            <w:r w:rsidDel="00000000" w:rsidR="00000000" w:rsidRPr="00000000">
              <w:rPr>
                <w:rtl w:val="0"/>
              </w:rPr>
              <w:t xml:space="preserve">Ενδιάμεσο</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63">
            <w:pPr>
              <w:widowControl w:val="0"/>
              <w:spacing w:before="0" w:line="240" w:lineRule="auto"/>
              <w:rPr>
                <w:b w:val="1"/>
              </w:rPr>
            </w:pPr>
            <w:r w:rsidDel="00000000" w:rsidR="00000000" w:rsidRPr="00000000">
              <w:rPr>
                <w:b w:val="1"/>
                <w:rtl w:val="0"/>
              </w:rPr>
              <w:t xml:space="preserve">Δραστηριότητα 3.2.3 Κώδικας ηθικής της τάξης</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before="0" w:line="240" w:lineRule="auto"/>
              <w:rPr/>
            </w:pPr>
            <w:r w:rsidDel="00000000" w:rsidR="00000000" w:rsidRPr="00000000">
              <w:rPr>
                <w:rtl w:val="0"/>
              </w:rPr>
              <w:t xml:space="preserve">Στην τάξη/ Διαδικτυακά</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before="0" w:line="240" w:lineRule="auto"/>
              <w:rPr/>
            </w:pPr>
            <w:r w:rsidDel="00000000" w:rsidR="00000000" w:rsidRPr="00000000">
              <w:rPr>
                <w:rtl w:val="0"/>
              </w:rPr>
              <w:t xml:space="preserve">Ενδιάμεσο</w:t>
            </w:r>
          </w:p>
        </w:tc>
      </w:tr>
    </w:tbl>
    <w:p w:rsidR="00000000" w:rsidDel="00000000" w:rsidP="00000000" w:rsidRDefault="00000000" w:rsidRPr="00000000" w14:paraId="00000166">
      <w:pPr>
        <w:pStyle w:val="Heading1"/>
        <w:rPr>
          <w:b w:val="1"/>
        </w:rPr>
      </w:pPr>
      <w:bookmarkStart w:colFirst="0" w:colLast="0" w:name="_heading=h.17dp8vu" w:id="10"/>
      <w:bookmarkEnd w:id="10"/>
      <w:r w:rsidDel="00000000" w:rsidR="00000000" w:rsidRPr="00000000">
        <w:rPr>
          <w:rtl w:val="0"/>
        </w:rPr>
      </w:r>
    </w:p>
    <w:p w:rsidR="00000000" w:rsidDel="00000000" w:rsidP="00000000" w:rsidRDefault="00000000" w:rsidRPr="00000000" w14:paraId="00000167">
      <w:pPr>
        <w:pStyle w:val="Heading2"/>
        <w:rPr>
          <w:sz w:val="32"/>
          <w:szCs w:val="32"/>
        </w:rPr>
      </w:pPr>
      <w:bookmarkStart w:colFirst="0" w:colLast="0" w:name="_heading=h.3rdcrjn" w:id="11"/>
      <w:bookmarkEnd w:id="11"/>
      <w:r w:rsidDel="00000000" w:rsidR="00000000" w:rsidRPr="00000000">
        <w:rPr>
          <w:sz w:val="32"/>
          <w:szCs w:val="32"/>
          <w:rtl w:val="0"/>
        </w:rPr>
        <w:t xml:space="preserve">Δραστηριότητα 3.2.1 - Δημιουργία πινάκων ηθικής αξιολόγησης</w:t>
      </w:r>
    </w:p>
    <w:p w:rsidR="00000000" w:rsidDel="00000000" w:rsidP="00000000" w:rsidRDefault="00000000" w:rsidRPr="00000000" w14:paraId="00000168">
      <w:pPr>
        <w:pStyle w:val="Heading1"/>
        <w:spacing w:after="200" w:before="0" w:lineRule="auto"/>
        <w:rPr>
          <w:rFonts w:ascii="Arial" w:cs="Arial" w:eastAsia="Arial" w:hAnsi="Arial"/>
        </w:rPr>
      </w:pPr>
      <w:bookmarkStart w:colFirst="0" w:colLast="0" w:name="_heading=h.26in1rg" w:id="12"/>
      <w:bookmarkEnd w:id="12"/>
      <w:r w:rsidDel="00000000" w:rsidR="00000000" w:rsidRPr="00000000">
        <w:rPr>
          <w:rtl w:val="0"/>
        </w:rPr>
      </w:r>
    </w:p>
    <w:tbl>
      <w:tblPr>
        <w:tblStyle w:val="Table12"/>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2880"/>
        <w:gridCol w:w="6330"/>
        <w:tblGridChange w:id="0">
          <w:tblGrid>
            <w:gridCol w:w="2880"/>
            <w:gridCol w:w="6330"/>
          </w:tblGrid>
        </w:tblGridChange>
      </w:tblGrid>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69">
            <w:pPr>
              <w:widowControl w:val="0"/>
              <w:spacing w:before="0" w:line="240" w:lineRule="auto"/>
              <w:rPr>
                <w:b w:val="1"/>
              </w:rPr>
            </w:pPr>
            <w:r w:rsidDel="00000000" w:rsidR="00000000" w:rsidRPr="00000000">
              <w:rPr>
                <w:b w:val="1"/>
                <w:rtl w:val="0"/>
              </w:rPr>
              <w:t xml:space="preserve">Εκτιμώμενη διάρκεια</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before="0" w:line="240" w:lineRule="auto"/>
              <w:rPr/>
            </w:pPr>
            <w:r w:rsidDel="00000000" w:rsidR="00000000" w:rsidRPr="00000000">
              <w:rPr>
                <w:rtl w:val="0"/>
              </w:rPr>
              <w:t xml:space="preserve">40 λεπτά</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6B">
            <w:pPr>
              <w:widowControl w:val="0"/>
              <w:spacing w:before="0" w:line="240" w:lineRule="auto"/>
              <w:rPr>
                <w:b w:val="1"/>
              </w:rPr>
            </w:pPr>
            <w:r w:rsidDel="00000000" w:rsidR="00000000" w:rsidRPr="00000000">
              <w:rPr>
                <w:b w:val="1"/>
                <w:rtl w:val="0"/>
              </w:rPr>
              <w:t xml:space="preserve">Απαραίτητη προϋπόθεση</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before="0" w:line="240" w:lineRule="auto"/>
              <w:rPr/>
            </w:pPr>
            <w:r w:rsidDel="00000000" w:rsidR="00000000" w:rsidRPr="00000000">
              <w:rPr>
                <w:rtl w:val="0"/>
              </w:rPr>
              <w:t xml:space="preserve">Ολοκλήρωση Ενοτήτων 1 και 2</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6D">
            <w:pPr>
              <w:widowControl w:val="0"/>
              <w:spacing w:before="0" w:line="240" w:lineRule="auto"/>
              <w:rPr>
                <w:b w:val="1"/>
              </w:rPr>
            </w:pPr>
            <w:r w:rsidDel="00000000" w:rsidR="00000000" w:rsidRPr="00000000">
              <w:rPr>
                <w:b w:val="1"/>
                <w:rtl w:val="0"/>
              </w:rPr>
              <w:t xml:space="preserve">Εργαλεία υλικού και λογισμικού Η/Υ</w:t>
            </w:r>
          </w:p>
        </w:tc>
        <w:tc>
          <w:tcPr>
            <w:shd w:fill="auto" w:val="clear"/>
            <w:tcMar>
              <w:top w:w="100.0" w:type="dxa"/>
              <w:left w:w="100.0" w:type="dxa"/>
              <w:bottom w:w="100.0" w:type="dxa"/>
              <w:right w:w="100.0" w:type="dxa"/>
            </w:tcMar>
          </w:tcPr>
          <w:p w:rsidR="00000000" w:rsidDel="00000000" w:rsidP="00000000" w:rsidRDefault="00000000" w:rsidRPr="00000000" w14:paraId="0000016E">
            <w:pPr>
              <w:spacing w:before="0" w:line="276" w:lineRule="auto"/>
              <w:jc w:val="both"/>
              <w:rPr/>
            </w:pPr>
            <w:r w:rsidDel="00000000" w:rsidR="00000000" w:rsidRPr="00000000">
              <w:rPr>
                <w:rtl w:val="0"/>
              </w:rPr>
              <w:t xml:space="preserve">Δια ζώσης</w:t>
            </w:r>
          </w:p>
          <w:p w:rsidR="00000000" w:rsidDel="00000000" w:rsidP="00000000" w:rsidRDefault="00000000" w:rsidRPr="00000000" w14:paraId="0000016F">
            <w:pPr>
              <w:spacing w:before="0" w:line="276" w:lineRule="auto"/>
              <w:jc w:val="both"/>
              <w:rPr/>
            </w:pPr>
            <w:r w:rsidDel="00000000" w:rsidR="00000000" w:rsidRPr="00000000">
              <w:rPr>
                <w:rtl w:val="0"/>
              </w:rPr>
              <w:t xml:space="preserve">Χαρτιά μεγάλου μεγέθους και στυλό διαφόρων χρωμάτων/αυτοκόλλητα χαρτάκια τύπου post-it.</w:t>
            </w:r>
          </w:p>
          <w:p w:rsidR="00000000" w:rsidDel="00000000" w:rsidP="00000000" w:rsidRDefault="00000000" w:rsidRPr="00000000" w14:paraId="00000170">
            <w:pPr>
              <w:spacing w:before="0" w:line="276" w:lineRule="auto"/>
              <w:jc w:val="both"/>
              <w:rPr/>
            </w:pPr>
            <w:r w:rsidDel="00000000" w:rsidR="00000000" w:rsidRPr="00000000">
              <w:rPr>
                <w:rtl w:val="0"/>
              </w:rPr>
              <w:t xml:space="preserve">Εξ αποστάσεως/Διαδικτυακά:</w:t>
            </w:r>
          </w:p>
          <w:p w:rsidR="00000000" w:rsidDel="00000000" w:rsidP="00000000" w:rsidRDefault="00000000" w:rsidRPr="00000000" w14:paraId="00000171">
            <w:pPr>
              <w:spacing w:before="0" w:line="276" w:lineRule="auto"/>
              <w:jc w:val="both"/>
              <w:rPr/>
            </w:pPr>
            <w:r w:rsidDel="00000000" w:rsidR="00000000" w:rsidRPr="00000000">
              <w:rPr>
                <w:rtl w:val="0"/>
              </w:rPr>
              <w:t xml:space="preserve">-</w:t>
              <w:tab/>
              <w:t xml:space="preserve">Λογισμικό Η/Υ - White canvas software για συνεργασία σε πραγματικό χρόνο</w:t>
            </w:r>
            <w:r w:rsidDel="00000000" w:rsidR="00000000" w:rsidRPr="00000000">
              <w:rPr>
                <w:rFonts w:ascii="Verdana" w:cs="Verdana" w:eastAsia="Verdana" w:hAnsi="Verdana"/>
                <w:rtl w:val="0"/>
              </w:rPr>
              <w:t xml:space="preserve">·</w:t>
            </w:r>
            <w:r w:rsidDel="00000000" w:rsidR="00000000" w:rsidRPr="00000000">
              <w:rPr>
                <w:rtl w:val="0"/>
              </w:rPr>
              <w:t xml:space="preserve"> Λογισμικό βιντεοδιάσκεψης· </w:t>
            </w:r>
          </w:p>
          <w:p w:rsidR="00000000" w:rsidDel="00000000" w:rsidP="00000000" w:rsidRDefault="00000000" w:rsidRPr="00000000" w14:paraId="00000172">
            <w:pPr>
              <w:spacing w:before="0" w:line="276" w:lineRule="auto"/>
              <w:rPr/>
            </w:pPr>
            <w:r w:rsidDel="00000000" w:rsidR="00000000" w:rsidRPr="00000000">
              <w:rPr>
                <w:rtl w:val="0"/>
              </w:rPr>
              <w:t xml:space="preserve">-</w:t>
              <w:tab/>
              <w:t xml:space="preserve">Υλικό Η/Υ - Επιτραπέζιος/Φορητός υπολογιστής</w:t>
            </w:r>
            <w:r w:rsidDel="00000000" w:rsidR="00000000" w:rsidRPr="00000000">
              <w:rPr>
                <w:b w:val="1"/>
                <w:rtl w:val="0"/>
              </w:rPr>
              <w:t xml:space="preserve"> </w:t>
            </w:r>
            <w:r w:rsidDel="00000000" w:rsidR="00000000" w:rsidRPr="00000000">
              <w:rPr>
                <w:rtl w:val="0"/>
              </w:rPr>
              <w:t xml:space="preserve">με ποντίκι ή tablet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73">
            <w:pPr>
              <w:spacing w:before="0" w:line="276" w:lineRule="auto"/>
              <w:rPr>
                <w:sz w:val="24"/>
                <w:szCs w:val="24"/>
              </w:rPr>
            </w:pPr>
            <w:r w:rsidDel="00000000" w:rsidR="00000000" w:rsidRPr="00000000">
              <w:rPr>
                <w:rtl w:val="0"/>
              </w:rPr>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74">
            <w:pPr>
              <w:widowControl w:val="0"/>
              <w:spacing w:before="0" w:line="240" w:lineRule="auto"/>
              <w:rPr>
                <w:b w:val="1"/>
              </w:rPr>
            </w:pPr>
            <w:r w:rsidDel="00000000" w:rsidR="00000000" w:rsidRPr="00000000">
              <w:rPr>
                <w:b w:val="1"/>
                <w:rtl w:val="0"/>
              </w:rPr>
              <w:t xml:space="preserve">Μορφή αξιολόγησης</w:t>
            </w:r>
          </w:p>
        </w:tc>
        <w:tc>
          <w:tcPr>
            <w:shd w:fill="auto" w:val="clear"/>
            <w:tcMar>
              <w:top w:w="100.0" w:type="dxa"/>
              <w:left w:w="100.0" w:type="dxa"/>
              <w:bottom w:w="100.0" w:type="dxa"/>
              <w:right w:w="100.0" w:type="dxa"/>
            </w:tcMar>
          </w:tcPr>
          <w:p w:rsidR="00000000" w:rsidDel="00000000" w:rsidP="00000000" w:rsidRDefault="00000000" w:rsidRPr="00000000" w14:paraId="00000175">
            <w:pPr>
              <w:spacing w:before="0" w:line="276" w:lineRule="auto"/>
              <w:rPr>
                <w:sz w:val="24"/>
                <w:szCs w:val="24"/>
              </w:rPr>
            </w:pPr>
            <w:r w:rsidDel="00000000" w:rsidR="00000000" w:rsidRPr="00000000">
              <w:rPr>
                <w:rtl w:val="0"/>
              </w:rPr>
              <w:t xml:space="preserve">Προφορική παρουσίαση του πίνακα και συζήτηση. Οι μαθητές/ριες αξιολογούνται με βάση την ποιότητα των ιδεών και την ποικιλομορφία των θεμάτων που θα παρουσιάσουν. Αξιολογούνται επίσης η ποιότητα κατασκευής και η πληρότητα του πίνακα, ο οποίος πρέπει να παραδοθεί στο τέλος της δραστηριότητας.</w:t>
            </w:r>
            <w:r w:rsidDel="00000000" w:rsidR="00000000" w:rsidRPr="00000000">
              <w:rPr>
                <w:rtl w:val="0"/>
              </w:rPr>
            </w:r>
          </w:p>
        </w:tc>
      </w:tr>
    </w:tbl>
    <w:p w:rsidR="00000000" w:rsidDel="00000000" w:rsidP="00000000" w:rsidRDefault="00000000" w:rsidRPr="00000000" w14:paraId="00000176">
      <w:pPr>
        <w:pStyle w:val="Heading2"/>
        <w:spacing w:after="200" w:before="0" w:lineRule="auto"/>
        <w:rPr/>
      </w:pPr>
      <w:bookmarkStart w:colFirst="0" w:colLast="0" w:name="_heading=h.lnxbz9" w:id="13"/>
      <w:bookmarkEnd w:id="13"/>
      <w:r w:rsidDel="00000000" w:rsidR="00000000" w:rsidRPr="00000000">
        <w:rPr>
          <w:rtl w:val="0"/>
        </w:rPr>
      </w:r>
    </w:p>
    <w:p w:rsidR="00000000" w:rsidDel="00000000" w:rsidP="00000000" w:rsidRDefault="00000000" w:rsidRPr="00000000" w14:paraId="00000177">
      <w:pPr>
        <w:spacing w:after="200" w:before="0" w:lineRule="auto"/>
        <w:rPr>
          <w:color w:val="039be5"/>
          <w:sz w:val="36"/>
          <w:szCs w:val="36"/>
        </w:rPr>
      </w:pPr>
      <w:r w:rsidDel="00000000" w:rsidR="00000000" w:rsidRPr="00000000">
        <w:rPr>
          <w:color w:val="039be5"/>
          <w:sz w:val="36"/>
          <w:szCs w:val="36"/>
          <w:rtl w:val="0"/>
        </w:rPr>
        <w:t xml:space="preserve">Διαδικασία (βήματα)</w:t>
      </w:r>
    </w:p>
    <w:p w:rsidR="00000000" w:rsidDel="00000000" w:rsidP="00000000" w:rsidRDefault="00000000" w:rsidRPr="00000000" w14:paraId="00000178">
      <w:pPr>
        <w:spacing w:after="200" w:before="0" w:lineRule="auto"/>
        <w:rPr/>
      </w:pPr>
      <w:r w:rsidDel="00000000" w:rsidR="00000000" w:rsidRPr="00000000">
        <w:rPr>
          <w:b w:val="1"/>
          <w:rtl w:val="0"/>
        </w:rPr>
        <w:t xml:space="preserve">Αφόρμηση</w:t>
      </w:r>
      <w:r w:rsidDel="00000000" w:rsidR="00000000" w:rsidRPr="00000000">
        <w:rPr>
          <w:rtl w:val="0"/>
        </w:rPr>
      </w:r>
    </w:p>
    <w:p w:rsidR="00000000" w:rsidDel="00000000" w:rsidP="00000000" w:rsidRDefault="00000000" w:rsidRPr="00000000" w14:paraId="00000179">
      <w:pPr>
        <w:numPr>
          <w:ilvl w:val="0"/>
          <w:numId w:val="22"/>
        </w:numPr>
        <w:spacing w:before="0" w:line="276" w:lineRule="auto"/>
        <w:ind w:left="720" w:hanging="360"/>
        <w:rPr/>
      </w:pPr>
      <w:r w:rsidDel="00000000" w:rsidR="00000000" w:rsidRPr="00000000">
        <w:rPr>
          <w:rtl w:val="0"/>
        </w:rPr>
        <w:t xml:space="preserve">Ο/Η εκπαιδευτικός παρουσιάζει τους αλγορίθμους ως απόψεις (βλ MIT AI Ethics Education Curriculum, την άσκηση με το σάντουιτς με φυστικοβούτυρο και μαρμελάδα ή κάποια άλλη ισοδύναμη) παρέχοντας στους/στις μαθητές/ριες παραδείγματα για το πώς τα/οι ενδιαφέροντα/απόψεις των ενδιαφερόμενων μερών αντικατοπτρίζονται στο αποτέλεσμα.</w:t>
      </w:r>
    </w:p>
    <w:p w:rsidR="00000000" w:rsidDel="00000000" w:rsidP="00000000" w:rsidRDefault="00000000" w:rsidRPr="00000000" w14:paraId="0000017A">
      <w:pPr>
        <w:spacing w:after="200" w:lineRule="auto"/>
        <w:rPr>
          <w:b w:val="1"/>
        </w:rPr>
      </w:pPr>
      <w:r w:rsidDel="00000000" w:rsidR="00000000" w:rsidRPr="00000000">
        <w:rPr>
          <w:b w:val="1"/>
          <w:rtl w:val="0"/>
        </w:rPr>
        <w:t xml:space="preserve">Άμεση/Κατευθυνόμενη Διδασκαλία</w:t>
      </w:r>
    </w:p>
    <w:p w:rsidR="00000000" w:rsidDel="00000000" w:rsidP="00000000" w:rsidRDefault="00000000" w:rsidRPr="00000000" w14:paraId="0000017B">
      <w:pPr>
        <w:numPr>
          <w:ilvl w:val="0"/>
          <w:numId w:val="22"/>
        </w:numPr>
        <w:spacing w:after="200" w:before="0" w:line="276" w:lineRule="auto"/>
        <w:ind w:left="720" w:hanging="360"/>
        <w:rPr/>
      </w:pPr>
      <w:r w:rsidDel="00000000" w:rsidR="00000000" w:rsidRPr="00000000">
        <w:rPr>
          <w:rtl w:val="0"/>
        </w:rPr>
        <w:t xml:space="preserve">Στη συνέχεια, τους εξηγεί τις έννοιες των ενδιαφερόμενων μερών, των τιμών και των στόχων σε σχέση με τους αλγορίθμους. </w:t>
      </w:r>
    </w:p>
    <w:p w:rsidR="00000000" w:rsidDel="00000000" w:rsidP="00000000" w:rsidRDefault="00000000" w:rsidRPr="00000000" w14:paraId="0000017C">
      <w:pPr>
        <w:numPr>
          <w:ilvl w:val="0"/>
          <w:numId w:val="22"/>
        </w:numPr>
        <w:spacing w:after="200" w:before="0" w:line="276" w:lineRule="auto"/>
        <w:ind w:left="720" w:hanging="360"/>
        <w:rPr/>
      </w:pPr>
      <w:r w:rsidDel="00000000" w:rsidR="00000000" w:rsidRPr="00000000">
        <w:rPr>
          <w:rtl w:val="0"/>
        </w:rPr>
        <w:t xml:space="preserve">Αφού τους παρουσιάσει τον πίνακα ηθικής αξιολόγησης, τους εξηγεί τη δομή του (χρησιμοποιώντας το ίδιο παράδειγμα, δηλ. το σάντουιτς με φυστικοβούτυρο και μαρμελάδα ή κάποιο άλλο ισοδύναμο και αναφέροντας τα ενδιαφερόμενα μέρη, τις τιμές και τους επιδιωκόμενους στόχους).</w:t>
      </w:r>
    </w:p>
    <w:p w:rsidR="00000000" w:rsidDel="00000000" w:rsidP="00000000" w:rsidRDefault="00000000" w:rsidRPr="00000000" w14:paraId="0000017D">
      <w:pPr>
        <w:numPr>
          <w:ilvl w:val="0"/>
          <w:numId w:val="22"/>
        </w:numPr>
        <w:spacing w:after="200" w:before="0" w:line="276" w:lineRule="auto"/>
        <w:ind w:left="720" w:hanging="360"/>
        <w:rPr/>
      </w:pPr>
      <w:r w:rsidDel="00000000" w:rsidR="00000000" w:rsidRPr="00000000">
        <w:rPr>
          <w:rtl w:val="0"/>
        </w:rPr>
        <w:t xml:space="preserve">Ύστερα, ο/η εκπαιδευτικός περιγράφει τον στόχο της δραστηριότητας, δηλαδή τον προσδιορισμό των βασικών ηθικών αξιώσεων, των πιθανών κινήτρων διαφορετικών ενδιαφερόμενων μερών και της σύγκρουσης/ευθυγράμμισης των στόχων που έχουν θέσει.</w:t>
      </w:r>
    </w:p>
    <w:p w:rsidR="00000000" w:rsidDel="00000000" w:rsidP="00000000" w:rsidRDefault="00000000" w:rsidRPr="00000000" w14:paraId="0000017E">
      <w:pPr>
        <w:spacing w:after="200" w:lineRule="auto"/>
        <w:rPr>
          <w:b w:val="1"/>
        </w:rPr>
      </w:pPr>
      <w:r w:rsidDel="00000000" w:rsidR="00000000" w:rsidRPr="00000000">
        <w:rPr>
          <w:b w:val="1"/>
          <w:rtl w:val="0"/>
        </w:rPr>
        <w:t xml:space="preserve">Καθοδηγούμενη Πρακτική </w:t>
      </w:r>
    </w:p>
    <w:p w:rsidR="00000000" w:rsidDel="00000000" w:rsidP="00000000" w:rsidRDefault="00000000" w:rsidRPr="00000000" w14:paraId="0000017F">
      <w:pPr>
        <w:numPr>
          <w:ilvl w:val="0"/>
          <w:numId w:val="22"/>
        </w:numPr>
        <w:spacing w:after="200" w:before="0" w:line="276" w:lineRule="auto"/>
        <w:ind w:left="720" w:hanging="360"/>
        <w:rPr/>
      </w:pPr>
      <w:r w:rsidDel="00000000" w:rsidR="00000000" w:rsidRPr="00000000">
        <w:rPr>
          <w:rtl w:val="0"/>
        </w:rPr>
        <w:t xml:space="preserve">Μετά, παραθέτει στους/στις μαθητές/ριες μία λίστα με εφαρμογές ΤΝ για να επιλέξουν αυτήν που προτιμούν και να σχηματίσουν ομάδες με κοινό θέμα.</w:t>
      </w:r>
    </w:p>
    <w:p w:rsidR="00000000" w:rsidDel="00000000" w:rsidP="00000000" w:rsidRDefault="00000000" w:rsidRPr="00000000" w14:paraId="00000180">
      <w:pPr>
        <w:numPr>
          <w:ilvl w:val="0"/>
          <w:numId w:val="22"/>
        </w:numPr>
        <w:spacing w:after="200" w:before="0" w:line="276" w:lineRule="auto"/>
        <w:ind w:left="720" w:hanging="360"/>
        <w:rPr/>
      </w:pPr>
      <w:r w:rsidDel="00000000" w:rsidR="00000000" w:rsidRPr="00000000">
        <w:rPr>
          <w:rtl w:val="0"/>
        </w:rPr>
        <w:t xml:space="preserve">Ο/Η εκπαιδευτικός παρουσιάζει τον πίνακα και ζητά από τους/τις μαθητές/ριες να δημιουργήσουν ένα δικό τους προσχέδιο σε χαρτιά μεγάλου μεγέθους.</w:t>
      </w:r>
    </w:p>
    <w:p w:rsidR="00000000" w:rsidDel="00000000" w:rsidP="00000000" w:rsidRDefault="00000000" w:rsidRPr="00000000" w14:paraId="00000181">
      <w:pPr>
        <w:numPr>
          <w:ilvl w:val="0"/>
          <w:numId w:val="22"/>
        </w:numPr>
        <w:spacing w:after="200" w:before="0" w:line="276" w:lineRule="auto"/>
        <w:ind w:left="720" w:hanging="360"/>
        <w:rPr/>
      </w:pPr>
      <w:r w:rsidDel="00000000" w:rsidR="00000000" w:rsidRPr="00000000">
        <w:rPr>
          <w:rtl w:val="0"/>
        </w:rPr>
        <w:t xml:space="preserve">Μπορεί επίσης να συμπληρώσει έναν πίνακα χρησιμοποιώντας το παράδειγμα από την «Αφόρμηση» λαμβάνοντας υπόψη τις απόψεις των μαθητών/ριων και θέτοντάς τους ερωτήσεις ενεργοποίησης της σκέψης. Αυτό το βήμα μπορεί να χρησιμοποιηθεί για να αποσαφηνιστεί ο τρόπος χρήσης του πίνακα και το περιεχόμενο που πρέπει να εισαχθεί σε αυτόν.</w:t>
      </w:r>
    </w:p>
    <w:p w:rsidR="00000000" w:rsidDel="00000000" w:rsidP="00000000" w:rsidRDefault="00000000" w:rsidRPr="00000000" w14:paraId="00000182">
      <w:pPr>
        <w:spacing w:after="200" w:lineRule="auto"/>
        <w:rPr>
          <w:b w:val="1"/>
        </w:rPr>
      </w:pPr>
      <w:r w:rsidDel="00000000" w:rsidR="00000000" w:rsidRPr="00000000">
        <w:rPr>
          <w:b w:val="1"/>
          <w:rtl w:val="0"/>
        </w:rPr>
        <w:t xml:space="preserve">Έλεγχος Κατανόησης</w:t>
      </w:r>
    </w:p>
    <w:p w:rsidR="00000000" w:rsidDel="00000000" w:rsidP="00000000" w:rsidRDefault="00000000" w:rsidRPr="00000000" w14:paraId="00000183">
      <w:pPr>
        <w:numPr>
          <w:ilvl w:val="0"/>
          <w:numId w:val="22"/>
        </w:numPr>
        <w:spacing w:after="200" w:before="0" w:line="276" w:lineRule="auto"/>
        <w:ind w:left="720" w:hanging="360"/>
        <w:rPr/>
      </w:pPr>
      <w:r w:rsidDel="00000000" w:rsidR="00000000" w:rsidRPr="00000000">
        <w:rPr>
          <w:rtl w:val="0"/>
        </w:rPr>
        <w:t xml:space="preserve">Ο/Η εκπαιδευτικός μπορεί να περάσει από κάθε ομάδα και να συζητήσει με τους/τις μαθητές/ριες εν συντομία τις ηθικές συνέπειες του συστήματος ΤΝ, τις οποίες δεν ανέφεραν προηγουμένως, θέτοντάς τους ερωτήσεις σχετικά με την αμεροληψία, την ισότητα και ούτω καθεξής.</w:t>
      </w:r>
    </w:p>
    <w:p w:rsidR="00000000" w:rsidDel="00000000" w:rsidP="00000000" w:rsidRDefault="00000000" w:rsidRPr="00000000" w14:paraId="00000184">
      <w:pPr>
        <w:spacing w:after="200" w:lineRule="auto"/>
        <w:rPr>
          <w:b w:val="1"/>
        </w:rPr>
      </w:pPr>
      <w:r w:rsidDel="00000000" w:rsidR="00000000" w:rsidRPr="00000000">
        <w:rPr>
          <w:b w:val="1"/>
          <w:rtl w:val="0"/>
        </w:rPr>
        <w:t xml:space="preserve">Ανεξάρτητη Πρακτική</w:t>
      </w:r>
    </w:p>
    <w:p w:rsidR="00000000" w:rsidDel="00000000" w:rsidP="00000000" w:rsidRDefault="00000000" w:rsidRPr="00000000" w14:paraId="00000185">
      <w:pPr>
        <w:numPr>
          <w:ilvl w:val="0"/>
          <w:numId w:val="22"/>
        </w:numPr>
        <w:spacing w:after="200" w:before="0" w:line="276" w:lineRule="auto"/>
        <w:ind w:left="720" w:hanging="360"/>
        <w:rPr/>
      </w:pPr>
      <w:r w:rsidDel="00000000" w:rsidR="00000000" w:rsidRPr="00000000">
        <w:rPr>
          <w:rtl w:val="0"/>
        </w:rPr>
        <w:t xml:space="preserve">Οι μαθητές/ριες θα πρέπει να απαριθμήσουν τις ομάδες των ενδιαφερόμενων (ενδιαφερόμενα μέρη) και να συμπληρώνουν τον πίνακα με βάση την ομαδική συζήτηση. Ο/Η εκπαιδευτικός μπορεί να καταρτίσει έναν κατάλογο ηθικών αρχών που σχετίζονται με κάθε ομάδα ενδιαφερόμενων. Θα πρέπει ωστόσο να είναι σε θέση να διασαφηνίσει τυχόν αμφιβολίες σχετικά με τα τεχνικά ζητήματα που αφορούν την ΤΝ. Επιπλέον, θα πρέπει να κινείται ανάμεσα στις ομάδες για να τους παρέχει εποικοδομητικές συμβουλές και να διασφαλίζει ότι η συζήτηση δεν θα παρεκκλίνει από το υπό εξέταση θέμα.</w:t>
      </w:r>
    </w:p>
    <w:p w:rsidR="00000000" w:rsidDel="00000000" w:rsidP="00000000" w:rsidRDefault="00000000" w:rsidRPr="00000000" w14:paraId="00000186">
      <w:pPr>
        <w:numPr>
          <w:ilvl w:val="0"/>
          <w:numId w:val="22"/>
        </w:numPr>
        <w:spacing w:after="200" w:before="0" w:line="276" w:lineRule="auto"/>
        <w:ind w:left="720" w:hanging="360"/>
        <w:rPr/>
      </w:pPr>
      <w:r w:rsidDel="00000000" w:rsidR="00000000" w:rsidRPr="00000000">
        <w:rPr>
          <w:rtl w:val="0"/>
        </w:rPr>
        <w:t xml:space="preserve">Έπειτα, ο/η εκπαιδευτικός μπορεί να ζητήσει από τους μαθητές/ριες να αξιολογήσουν τον αντίκτυπο κάθε συγκεκριμένης αρχής με βάση μία κλίμακα από -2 (πολύ αρνητικός) έως +2 (πολύ θετικός).</w:t>
      </w:r>
    </w:p>
    <w:p w:rsidR="00000000" w:rsidDel="00000000" w:rsidP="00000000" w:rsidRDefault="00000000" w:rsidRPr="00000000" w14:paraId="00000187">
      <w:pPr>
        <w:numPr>
          <w:ilvl w:val="0"/>
          <w:numId w:val="22"/>
        </w:numPr>
        <w:spacing w:before="0" w:line="276" w:lineRule="auto"/>
        <w:ind w:left="720" w:hanging="360"/>
        <w:rPr/>
      </w:pPr>
      <w:r w:rsidDel="00000000" w:rsidR="00000000" w:rsidRPr="00000000">
        <w:rPr>
          <w:rtl w:val="0"/>
        </w:rPr>
        <w:t xml:space="preserve">Προαιρετικά, ο/η εκπαιδευτικός μπορεί να ζητήσει από τους/τις μαθητές/ριες να αξιολογήσουν αν οι αρχές που όρισαν σε μεμονωμένα κελιά του πίνακα ακολουθούνται ή παραβιάζονται δίνοντας μία θετική ή αρνητική βαθμολογία αντίστοιχα.</w:t>
      </w:r>
    </w:p>
    <w:p w:rsidR="00000000" w:rsidDel="00000000" w:rsidP="00000000" w:rsidRDefault="00000000" w:rsidRPr="00000000" w14:paraId="00000188">
      <w:pPr>
        <w:spacing w:after="200" w:lineRule="auto"/>
        <w:rPr>
          <w:b w:val="1"/>
        </w:rPr>
      </w:pPr>
      <w:r w:rsidDel="00000000" w:rsidR="00000000" w:rsidRPr="00000000">
        <w:rPr>
          <w:b w:val="1"/>
          <w:rtl w:val="0"/>
        </w:rPr>
        <w:t xml:space="preserve">Κλείσιμο</w:t>
      </w:r>
    </w:p>
    <w:p w:rsidR="00000000" w:rsidDel="00000000" w:rsidP="00000000" w:rsidRDefault="00000000" w:rsidRPr="00000000" w14:paraId="0000018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200" w:line="300" w:lineRule="auto"/>
        <w:ind w:left="720" w:right="0" w:hanging="36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Οι μαθητές/ριες παρουσιάζουν στην τάξη τον πίνακα σε ολοκληρωμένη μορφή. Μπορούν να απευθύνουν ερωτήσεις ο/η ένας/μία στον/στην άλλο/η, καθώς κάθε πίνακας θα αποτελέσει αντικείμενο συζήτησης για ολόκληρη την τάξη.</w:t>
      </w:r>
    </w:p>
    <w:p w:rsidR="00000000" w:rsidDel="00000000" w:rsidP="00000000" w:rsidRDefault="00000000" w:rsidRPr="00000000" w14:paraId="0000018A">
      <w:pPr>
        <w:spacing w:after="200" w:before="0" w:lineRule="auto"/>
        <w:rPr>
          <w:color w:val="039be5"/>
          <w:sz w:val="36"/>
          <w:szCs w:val="36"/>
        </w:rPr>
      </w:pPr>
      <w:r w:rsidDel="00000000" w:rsidR="00000000" w:rsidRPr="00000000">
        <w:rPr>
          <w:rtl w:val="0"/>
        </w:rPr>
      </w:r>
    </w:p>
    <w:p w:rsidR="00000000" w:rsidDel="00000000" w:rsidP="00000000" w:rsidRDefault="00000000" w:rsidRPr="00000000" w14:paraId="0000018B">
      <w:pPr>
        <w:spacing w:after="200" w:before="0" w:lineRule="auto"/>
        <w:rPr>
          <w:color w:val="039be5"/>
          <w:sz w:val="36"/>
          <w:szCs w:val="36"/>
        </w:rPr>
      </w:pPr>
      <w:r w:rsidDel="00000000" w:rsidR="00000000" w:rsidRPr="00000000">
        <w:rPr>
          <w:color w:val="039be5"/>
          <w:sz w:val="36"/>
          <w:szCs w:val="36"/>
          <w:rtl w:val="0"/>
        </w:rPr>
        <w:t xml:space="preserve">Αντιμετώπιση προβλημάτων</w:t>
      </w:r>
    </w:p>
    <w:tbl>
      <w:tblPr>
        <w:tblStyle w:val="Table13"/>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3510"/>
        <w:gridCol w:w="5700"/>
        <w:tblGridChange w:id="0">
          <w:tblGrid>
            <w:gridCol w:w="3510"/>
            <w:gridCol w:w="5700"/>
          </w:tblGrid>
        </w:tblGridChange>
      </w:tblGrid>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18C">
            <w:pPr>
              <w:widowControl w:val="0"/>
              <w:spacing w:after="200" w:before="0" w:line="240" w:lineRule="auto"/>
              <w:rPr>
                <w:b w:val="1"/>
              </w:rPr>
            </w:pPr>
            <w:r w:rsidDel="00000000" w:rsidR="00000000" w:rsidRPr="00000000">
              <w:rPr>
                <w:b w:val="1"/>
                <w:rtl w:val="0"/>
              </w:rPr>
              <w:t xml:space="preserve">Πιθανό πρόβλημα</w:t>
            </w:r>
          </w:p>
        </w:tc>
        <w:tc>
          <w:tcPr>
            <w:shd w:fill="6fa8dc" w:val="clear"/>
            <w:tcMar>
              <w:top w:w="100.0" w:type="dxa"/>
              <w:left w:w="100.0" w:type="dxa"/>
              <w:bottom w:w="100.0" w:type="dxa"/>
              <w:right w:w="100.0" w:type="dxa"/>
            </w:tcMar>
          </w:tcPr>
          <w:p w:rsidR="00000000" w:rsidDel="00000000" w:rsidP="00000000" w:rsidRDefault="00000000" w:rsidRPr="00000000" w14:paraId="0000018D">
            <w:pPr>
              <w:widowControl w:val="0"/>
              <w:spacing w:after="200" w:before="0" w:line="240" w:lineRule="auto"/>
              <w:rPr>
                <w:b w:val="1"/>
                <w:color w:val="ffffff"/>
              </w:rPr>
            </w:pPr>
            <w:r w:rsidDel="00000000" w:rsidR="00000000" w:rsidRPr="00000000">
              <w:rPr>
                <w:b w:val="1"/>
                <w:color w:val="ffffff"/>
                <w:rtl w:val="0"/>
              </w:rPr>
              <w:t xml:space="preserve">Πιθανή λύση</w:t>
            </w:r>
          </w:p>
        </w:tc>
      </w:tr>
      <w:tr>
        <w:trPr>
          <w:cantSplit w:val="0"/>
          <w:trHeight w:val="390" w:hRule="atLeast"/>
          <w:tblHeader w:val="0"/>
        </w:trPr>
        <w:tc>
          <w:tcPr>
            <w:tcMar>
              <w:top w:w="100.0" w:type="dxa"/>
              <w:left w:w="100.0" w:type="dxa"/>
              <w:bottom w:w="100.0" w:type="dxa"/>
              <w:right w:w="100.0" w:type="dxa"/>
            </w:tcMar>
          </w:tcPr>
          <w:p w:rsidR="00000000" w:rsidDel="00000000" w:rsidP="00000000" w:rsidRDefault="00000000" w:rsidRPr="00000000" w14:paraId="0000018E">
            <w:pPr>
              <w:spacing w:before="0" w:line="276" w:lineRule="auto"/>
              <w:jc w:val="both"/>
              <w:rPr/>
            </w:pPr>
            <w:r w:rsidDel="00000000" w:rsidR="00000000" w:rsidRPr="00000000">
              <w:rPr>
                <w:rtl w:val="0"/>
              </w:rPr>
              <w:t xml:space="preserve">Οι μαθητές/ριες δυσκολεύονται να υιοθετήσουν απόψεις που διαφέρουν από τις δικές τους ή να σκεφτούν αντικρουόμενες απόψεις διαφορετικών ενδιαφερόμενων μερών. </w:t>
            </w:r>
          </w:p>
          <w:p w:rsidR="00000000" w:rsidDel="00000000" w:rsidP="00000000" w:rsidRDefault="00000000" w:rsidRPr="00000000" w14:paraId="0000018F">
            <w:pPr>
              <w:spacing w:before="0" w:line="276" w:lineRule="auto"/>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0">
            <w:pPr>
              <w:spacing w:before="0" w:line="276" w:lineRule="auto"/>
              <w:jc w:val="both"/>
              <w:rPr/>
            </w:pPr>
            <w:r w:rsidDel="00000000" w:rsidR="00000000" w:rsidRPr="00000000">
              <w:rPr>
                <w:rtl w:val="0"/>
              </w:rPr>
              <w:t xml:space="preserve">Ο/Η εκπαιδευτικός δεν χωρίζει την τάξη σε ομάδες με διαφορετικά συστήματα ΤΝ. Αντιθέτως, παρουσιάζει ένα ενιαίο σύστημα ΤΝ και χωρίζει την τάξη σε ομάδες όπου κάθε ομάδα επεξεργάζεται συγκεκριμένες απόψεις ενός/μίας μοναδικού/ής «ενδιαφερομένου/ης». Στο τέλος, ενώνει ένα-ένα τα επιμέρους κομμάτια κάθε ομάδας και συνθέτει τον πίνακα στην πλήρη μορφή του. </w:t>
            </w:r>
          </w:p>
        </w:tc>
      </w:tr>
      <w:tr>
        <w:trPr>
          <w:cantSplit w:val="0"/>
          <w:trHeight w:val="390" w:hRule="atLeast"/>
          <w:tblHeader w:val="0"/>
        </w:trPr>
        <w:tc>
          <w:tcPr>
            <w:tcMar>
              <w:top w:w="100.0" w:type="dxa"/>
              <w:left w:w="100.0" w:type="dxa"/>
              <w:bottom w:w="100.0" w:type="dxa"/>
              <w:right w:w="100.0" w:type="dxa"/>
            </w:tcMar>
          </w:tcPr>
          <w:p w:rsidR="00000000" w:rsidDel="00000000" w:rsidP="00000000" w:rsidRDefault="00000000" w:rsidRPr="00000000" w14:paraId="00000191">
            <w:pPr>
              <w:spacing w:before="0" w:line="276" w:lineRule="auto"/>
              <w:jc w:val="both"/>
              <w:rPr/>
            </w:pPr>
            <w:r w:rsidDel="00000000" w:rsidR="00000000" w:rsidRPr="00000000">
              <w:rPr>
                <w:rtl w:val="0"/>
              </w:rPr>
              <w:t xml:space="preserve">Οι μαθητές/ριες ξεφεύγουν από τη συζήτηση συζητώντας άσχετα θέματα μεταξύ τους.</w:t>
            </w:r>
          </w:p>
        </w:tc>
        <w:tc>
          <w:tcPr>
            <w:shd w:fill="auto" w:val="clear"/>
            <w:tcMar>
              <w:top w:w="100.0" w:type="dxa"/>
              <w:left w:w="100.0" w:type="dxa"/>
              <w:bottom w:w="100.0" w:type="dxa"/>
              <w:right w:w="100.0" w:type="dxa"/>
            </w:tcMar>
          </w:tcPr>
          <w:p w:rsidR="00000000" w:rsidDel="00000000" w:rsidP="00000000" w:rsidRDefault="00000000" w:rsidRPr="00000000" w14:paraId="00000192">
            <w:pPr>
              <w:spacing w:before="0" w:line="276" w:lineRule="auto"/>
              <w:jc w:val="both"/>
              <w:rPr/>
            </w:pPr>
            <w:r w:rsidDel="00000000" w:rsidR="00000000" w:rsidRPr="00000000">
              <w:rPr>
                <w:rtl w:val="0"/>
              </w:rPr>
              <w:t xml:space="preserve">Ο/Η εκπαιδευτικός μπορεί να αποφύγει αυτό το φαινόμενο ορίζοντας μία δομημένη προσέγγιση στη συζήτηση και παρέχοντας συμβουλές στους/στις μαθητές/ριες την κατάλληλη χρονική στιγμή.</w:t>
            </w:r>
          </w:p>
        </w:tc>
      </w:tr>
    </w:tbl>
    <w:p w:rsidR="00000000" w:rsidDel="00000000" w:rsidP="00000000" w:rsidRDefault="00000000" w:rsidRPr="00000000" w14:paraId="00000193">
      <w:pPr>
        <w:rPr>
          <w:color w:val="039be5"/>
          <w:sz w:val="36"/>
          <w:szCs w:val="36"/>
        </w:rPr>
      </w:pPr>
      <w:r w:rsidDel="00000000" w:rsidR="00000000" w:rsidRPr="00000000">
        <w:rPr>
          <w:color w:val="039be5"/>
          <w:sz w:val="36"/>
          <w:szCs w:val="36"/>
          <w:rtl w:val="0"/>
        </w:rPr>
        <w:t xml:space="preserve">Πόροι για εκπαιδευτικούς</w:t>
      </w:r>
    </w:p>
    <w:p w:rsidR="00000000" w:rsidDel="00000000" w:rsidP="00000000" w:rsidRDefault="00000000" w:rsidRPr="00000000" w14:paraId="00000194">
      <w:pPr>
        <w:rPr/>
      </w:pPr>
      <w:r w:rsidDel="00000000" w:rsidR="00000000" w:rsidRPr="00000000">
        <w:rPr>
          <w:rtl w:val="0"/>
        </w:rPr>
        <w:t xml:space="preserve">Τι είναι ένας πίνακας ηθικής αξιολόγησης και πώς κατασκευάζεται:</w:t>
      </w:r>
    </w:p>
    <w:p w:rsidR="00000000" w:rsidDel="00000000" w:rsidP="00000000" w:rsidRDefault="00000000" w:rsidRPr="00000000" w14:paraId="00000195">
      <w:pPr>
        <w:spacing w:before="0" w:line="276" w:lineRule="auto"/>
        <w:rPr/>
      </w:pPr>
      <w:r w:rsidDel="00000000" w:rsidR="00000000" w:rsidRPr="00000000">
        <w:rPr>
          <w:rtl w:val="0"/>
        </w:rPr>
      </w:r>
    </w:p>
    <w:p w:rsidR="00000000" w:rsidDel="00000000" w:rsidP="00000000" w:rsidRDefault="00000000" w:rsidRPr="00000000" w14:paraId="00000196">
      <w:pPr>
        <w:numPr>
          <w:ilvl w:val="0"/>
          <w:numId w:val="18"/>
        </w:numPr>
        <w:spacing w:before="0" w:line="276" w:lineRule="auto"/>
        <w:ind w:left="720" w:hanging="360"/>
        <w:rPr/>
      </w:pPr>
      <w:r w:rsidDel="00000000" w:rsidR="00000000" w:rsidRPr="00000000">
        <w:rPr>
          <w:rtl w:val="0"/>
        </w:rPr>
        <w:t xml:space="preserve">Πόρος του MIT για την ΤΝ και την ηθική εκπαίδευση για μαθητές/ριες γυμνασίου (10-14 ετών) που παρέχει καθοδήγηση για την κατασκευή ενός πίνακα ηθικής αξιολόγησης με βάση την έννοια των αλγορίθμων ως άποψη (η οποία συνδέεται με την έννοια της προκατάληψης στους αλγορίθμους). Περιλαμβάνει διαφάνειες, οδηγό εκπαιδευτικού και φύλλα δραστηριοτήτων [στην αγγλική γλώσσα]: </w:t>
      </w:r>
      <w:hyperlink r:id="rId44">
        <w:r w:rsidDel="00000000" w:rsidR="00000000" w:rsidRPr="00000000">
          <w:rPr>
            <w:color w:val="1155cc"/>
            <w:u w:val="single"/>
            <w:rtl w:val="0"/>
          </w:rPr>
          <w:t xml:space="preserve">https://docs.google.com/document/d/1e9wx9oBg7CR0s5O7YnYHVmX7H7pnITfoDxNdrSGkp60/edit#</w:t>
        </w:r>
      </w:hyperlink>
      <w:r w:rsidDel="00000000" w:rsidR="00000000" w:rsidRPr="00000000">
        <w:rPr>
          <w:rtl w:val="0"/>
        </w:rPr>
      </w:r>
    </w:p>
    <w:p w:rsidR="00000000" w:rsidDel="00000000" w:rsidP="00000000" w:rsidRDefault="00000000" w:rsidRPr="00000000" w14:paraId="00000197">
      <w:pPr>
        <w:numPr>
          <w:ilvl w:val="0"/>
          <w:numId w:val="18"/>
        </w:numPr>
        <w:spacing w:before="0" w:line="276" w:lineRule="auto"/>
        <w:ind w:left="720" w:hanging="360"/>
        <w:rPr>
          <w:sz w:val="16"/>
          <w:szCs w:val="16"/>
        </w:rPr>
      </w:pPr>
      <w:r w:rsidDel="00000000" w:rsidR="00000000" w:rsidRPr="00000000">
        <w:rPr>
          <w:rtl w:val="0"/>
        </w:rPr>
        <w:t xml:space="preserve">Σύντομος οδηγός για το πώς πρέπει να διαχειριζόμαστε συζητήσεις για αμφιλεγόμενα ζητήματα στην τάξη: </w:t>
      </w:r>
      <w:r w:rsidDel="00000000" w:rsidR="00000000" w:rsidRPr="00000000">
        <w:rPr>
          <w:i w:val="1"/>
          <w:rtl w:val="0"/>
        </w:rPr>
        <w:t xml:space="preserve">Difficult</w:t>
      </w:r>
      <w:r w:rsidDel="00000000" w:rsidR="00000000" w:rsidRPr="00000000">
        <w:rPr>
          <w:rtl w:val="0"/>
        </w:rPr>
        <w:t xml:space="preserve"> </w:t>
      </w:r>
      <w:r w:rsidDel="00000000" w:rsidR="00000000" w:rsidRPr="00000000">
        <w:rPr>
          <w:i w:val="1"/>
          <w:rtl w:val="0"/>
        </w:rPr>
        <w:t xml:space="preserve">Dialogue in the Classroom Guidance and activities to give teachers the skills to manage difficult dialogu</w:t>
      </w:r>
      <w:r w:rsidDel="00000000" w:rsidR="00000000" w:rsidRPr="00000000">
        <w:rPr>
          <w:rtl w:val="0"/>
        </w:rPr>
        <w:t xml:space="preserve">e – Training resource from Tony Blair Institute for Global Change:</w:t>
      </w:r>
      <w:hyperlink r:id="rId45">
        <w:r w:rsidDel="00000000" w:rsidR="00000000" w:rsidRPr="00000000">
          <w:rPr>
            <w:rtl w:val="0"/>
          </w:rPr>
          <w:t xml:space="preserve"> </w:t>
        </w:r>
      </w:hyperlink>
      <w:hyperlink r:id="rId46">
        <w:r w:rsidDel="00000000" w:rsidR="00000000" w:rsidRPr="00000000">
          <w:rPr>
            <w:color w:val="1155cc"/>
            <w:u w:val="single"/>
            <w:rtl w:val="0"/>
          </w:rPr>
          <w:t xml:space="preserve">https://generation.global/assets/resources/difficult-dialogue-english.pdf</w:t>
        </w:r>
      </w:hyperlink>
      <w:r w:rsidDel="00000000" w:rsidR="00000000" w:rsidRPr="00000000">
        <w:rPr>
          <w:rtl w:val="0"/>
        </w:rPr>
      </w:r>
    </w:p>
    <w:p w:rsidR="00000000" w:rsidDel="00000000" w:rsidP="00000000" w:rsidRDefault="00000000" w:rsidRPr="00000000" w14:paraId="00000198">
      <w:pPr>
        <w:spacing w:before="0" w:line="276" w:lineRule="auto"/>
        <w:ind w:left="720" w:firstLine="0"/>
        <w:rPr>
          <w:color w:val="a04da3"/>
        </w:rPr>
      </w:pPr>
      <w:r w:rsidDel="00000000" w:rsidR="00000000" w:rsidRPr="00000000">
        <w:rPr>
          <w:rtl w:val="0"/>
        </w:rPr>
      </w:r>
    </w:p>
    <w:p w:rsidR="00000000" w:rsidDel="00000000" w:rsidP="00000000" w:rsidRDefault="00000000" w:rsidRPr="00000000" w14:paraId="00000199">
      <w:pPr>
        <w:spacing w:before="0" w:line="276" w:lineRule="auto"/>
        <w:rPr/>
      </w:pPr>
      <w:r w:rsidDel="00000000" w:rsidR="00000000" w:rsidRPr="00000000">
        <w:rPr>
          <w:rtl w:val="0"/>
        </w:rPr>
      </w:r>
    </w:p>
    <w:p w:rsidR="00000000" w:rsidDel="00000000" w:rsidP="00000000" w:rsidRDefault="00000000" w:rsidRPr="00000000" w14:paraId="0000019A">
      <w:pPr>
        <w:spacing w:after="200" w:before="0" w:line="276" w:lineRule="auto"/>
        <w:rPr/>
      </w:pPr>
      <w:r w:rsidDel="00000000" w:rsidR="00000000" w:rsidRPr="00000000">
        <w:rPr>
          <w:rtl w:val="0"/>
        </w:rPr>
        <w:t xml:space="preserve">Βιβλιογραφία για μεγαλύτερη εμβάθυνση:</w:t>
      </w:r>
    </w:p>
    <w:p w:rsidR="00000000" w:rsidDel="00000000" w:rsidP="00000000" w:rsidRDefault="00000000" w:rsidRPr="00000000" w14:paraId="0000019B">
      <w:pPr>
        <w:numPr>
          <w:ilvl w:val="0"/>
          <w:numId w:val="30"/>
        </w:numPr>
        <w:spacing w:before="0" w:line="276" w:lineRule="auto"/>
        <w:ind w:left="720" w:hanging="360"/>
        <w:rPr/>
      </w:pPr>
      <w:r w:rsidDel="00000000" w:rsidR="00000000" w:rsidRPr="00000000">
        <w:rPr>
          <w:rtl w:val="0"/>
        </w:rPr>
        <w:t xml:space="preserve">Mepham, B., Kaiser, M., Thorstensen, E., Tomkins, S., &amp; Millar, K. (2006). </w:t>
      </w:r>
      <w:r w:rsidDel="00000000" w:rsidR="00000000" w:rsidRPr="00000000">
        <w:rPr>
          <w:i w:val="1"/>
          <w:rtl w:val="0"/>
        </w:rPr>
        <w:t xml:space="preserve">Ethical matrix manual</w:t>
      </w:r>
      <w:r w:rsidDel="00000000" w:rsidR="00000000" w:rsidRPr="00000000">
        <w:rPr>
          <w:rtl w:val="0"/>
        </w:rPr>
        <w:t xml:space="preserve">. LEI, onderdeel van Wageningen UR.</w:t>
      </w:r>
    </w:p>
    <w:p w:rsidR="00000000" w:rsidDel="00000000" w:rsidP="00000000" w:rsidRDefault="00000000" w:rsidRPr="00000000" w14:paraId="0000019C">
      <w:pPr>
        <w:numPr>
          <w:ilvl w:val="0"/>
          <w:numId w:val="30"/>
        </w:numPr>
        <w:spacing w:before="0" w:line="276" w:lineRule="auto"/>
        <w:ind w:left="720" w:hanging="360"/>
        <w:rPr/>
      </w:pPr>
      <w:r w:rsidDel="00000000" w:rsidR="00000000" w:rsidRPr="00000000">
        <w:rPr>
          <w:rtl w:val="0"/>
        </w:rPr>
        <w:t xml:space="preserve">Jensen, K.K., Forsberg, EM., Gamborg, C. </w:t>
      </w:r>
      <w:r w:rsidDel="00000000" w:rsidR="00000000" w:rsidRPr="00000000">
        <w:rPr>
          <w:i w:val="1"/>
          <w:rtl w:val="0"/>
        </w:rPr>
        <w:t xml:space="preserve">et al.</w:t>
      </w:r>
      <w:r w:rsidDel="00000000" w:rsidR="00000000" w:rsidRPr="00000000">
        <w:rPr>
          <w:rtl w:val="0"/>
        </w:rPr>
        <w:t xml:space="preserve"> Facilitating Ethical Reflection Among Scientists Using the Ethical Matrix. </w:t>
      </w:r>
      <w:r w:rsidDel="00000000" w:rsidR="00000000" w:rsidRPr="00000000">
        <w:rPr>
          <w:i w:val="1"/>
          <w:rtl w:val="0"/>
        </w:rPr>
        <w:t xml:space="preserve">Sci Eng Ηθική</w:t>
      </w:r>
      <w:r w:rsidDel="00000000" w:rsidR="00000000" w:rsidRPr="00000000">
        <w:rPr>
          <w:rtl w:val="0"/>
        </w:rPr>
        <w:t xml:space="preserve"> </w:t>
      </w:r>
      <w:r w:rsidDel="00000000" w:rsidR="00000000" w:rsidRPr="00000000">
        <w:rPr>
          <w:b w:val="1"/>
          <w:rtl w:val="0"/>
        </w:rPr>
        <w:t xml:space="preserve">17, </w:t>
      </w:r>
      <w:r w:rsidDel="00000000" w:rsidR="00000000" w:rsidRPr="00000000">
        <w:rPr>
          <w:rtl w:val="0"/>
        </w:rPr>
        <w:t xml:space="preserve">425–445 (2011). </w:t>
      </w:r>
      <w:hyperlink r:id="rId47">
        <w:r w:rsidDel="00000000" w:rsidR="00000000" w:rsidRPr="00000000">
          <w:rPr>
            <w:color w:val="1155cc"/>
            <w:u w:val="single"/>
            <w:rtl w:val="0"/>
          </w:rPr>
          <w:t xml:space="preserve">https://doi.org/10.1007/s11948-010-9218-2</w:t>
        </w:r>
      </w:hyperlink>
      <w:r w:rsidDel="00000000" w:rsidR="00000000" w:rsidRPr="00000000">
        <w:rPr>
          <w:rtl w:val="0"/>
        </w:rPr>
      </w:r>
    </w:p>
    <w:p w:rsidR="00000000" w:rsidDel="00000000" w:rsidP="00000000" w:rsidRDefault="00000000" w:rsidRPr="00000000" w14:paraId="0000019D">
      <w:pPr>
        <w:numPr>
          <w:ilvl w:val="0"/>
          <w:numId w:val="30"/>
        </w:numPr>
        <w:spacing w:before="0" w:line="276" w:lineRule="auto"/>
        <w:ind w:left="720" w:hanging="360"/>
        <w:rPr/>
      </w:pPr>
      <w:r w:rsidDel="00000000" w:rsidR="00000000" w:rsidRPr="00000000">
        <w:rPr>
          <w:rtl w:val="0"/>
        </w:rPr>
        <w:t xml:space="preserve">Ethical Matrix Manual: </w:t>
      </w:r>
      <w:hyperlink r:id="rId48">
        <w:r w:rsidDel="00000000" w:rsidR="00000000" w:rsidRPr="00000000">
          <w:rPr>
            <w:color w:val="1155cc"/>
            <w:u w:val="single"/>
            <w:rtl w:val="0"/>
          </w:rPr>
          <w:t xml:space="preserve">https://core.ac.uk/download/pdf/29269684.pdf</w:t>
        </w:r>
      </w:hyperlink>
      <w:r w:rsidDel="00000000" w:rsidR="00000000" w:rsidRPr="00000000">
        <w:rPr>
          <w:rtl w:val="0"/>
        </w:rPr>
      </w:r>
    </w:p>
    <w:p w:rsidR="00000000" w:rsidDel="00000000" w:rsidP="00000000" w:rsidRDefault="00000000" w:rsidRPr="00000000" w14:paraId="0000019E">
      <w:pPr>
        <w:spacing w:after="200" w:before="0" w:line="276" w:lineRule="auto"/>
        <w:ind w:left="720" w:firstLine="0"/>
        <w:rPr/>
      </w:pPr>
      <w:r w:rsidDel="00000000" w:rsidR="00000000" w:rsidRPr="00000000">
        <w:rPr>
          <w:rtl w:val="0"/>
        </w:rPr>
      </w:r>
    </w:p>
    <w:p w:rsidR="00000000" w:rsidDel="00000000" w:rsidP="00000000" w:rsidRDefault="00000000" w:rsidRPr="00000000" w14:paraId="0000019F">
      <w:pPr>
        <w:rPr>
          <w:b w:val="1"/>
          <w:color w:val="039be5"/>
          <w:sz w:val="36"/>
          <w:szCs w:val="36"/>
        </w:rPr>
      </w:pPr>
      <w:r w:rsidDel="00000000" w:rsidR="00000000" w:rsidRPr="00000000">
        <w:rPr>
          <w:b w:val="1"/>
          <w:color w:val="039be5"/>
          <w:sz w:val="36"/>
          <w:szCs w:val="36"/>
          <w:rtl w:val="0"/>
        </w:rPr>
        <w:t xml:space="preserve">Δραστηριότητα 3.2.2 - Συζήτηση σεναρίων</w:t>
      </w:r>
    </w:p>
    <w:p w:rsidR="00000000" w:rsidDel="00000000" w:rsidP="00000000" w:rsidRDefault="00000000" w:rsidRPr="00000000" w14:paraId="000001A0">
      <w:pPr>
        <w:pStyle w:val="Heading1"/>
        <w:spacing w:after="200" w:before="0" w:lineRule="auto"/>
        <w:rPr>
          <w:rFonts w:ascii="Arial" w:cs="Arial" w:eastAsia="Arial" w:hAnsi="Arial"/>
        </w:rPr>
      </w:pPr>
      <w:bookmarkStart w:colFirst="0" w:colLast="0" w:name="_heading=h.35nkun2" w:id="14"/>
      <w:bookmarkEnd w:id="14"/>
      <w:r w:rsidDel="00000000" w:rsidR="00000000" w:rsidRPr="00000000">
        <w:rPr>
          <w:rtl w:val="0"/>
        </w:rPr>
      </w:r>
    </w:p>
    <w:tbl>
      <w:tblPr>
        <w:tblStyle w:val="Table14"/>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2880"/>
        <w:gridCol w:w="6330"/>
        <w:tblGridChange w:id="0">
          <w:tblGrid>
            <w:gridCol w:w="2880"/>
            <w:gridCol w:w="6330"/>
          </w:tblGrid>
        </w:tblGridChange>
      </w:tblGrid>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1A1">
            <w:pPr>
              <w:widowControl w:val="0"/>
              <w:spacing w:before="0" w:line="240" w:lineRule="auto"/>
              <w:rPr>
                <w:b w:val="1"/>
              </w:rPr>
            </w:pPr>
            <w:r w:rsidDel="00000000" w:rsidR="00000000" w:rsidRPr="00000000">
              <w:rPr>
                <w:b w:val="1"/>
                <w:rtl w:val="0"/>
              </w:rPr>
              <w:t xml:space="preserve">Εκτιμώμενη διάρκεια</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before="0" w:line="240" w:lineRule="auto"/>
              <w:rPr/>
            </w:pPr>
            <w:r w:rsidDel="00000000" w:rsidR="00000000" w:rsidRPr="00000000">
              <w:rPr>
                <w:rtl w:val="0"/>
              </w:rPr>
              <w:t xml:space="preserve">40 λεπτά</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A3">
            <w:pPr>
              <w:widowControl w:val="0"/>
              <w:spacing w:before="0" w:line="240" w:lineRule="auto"/>
              <w:rPr>
                <w:b w:val="1"/>
              </w:rPr>
            </w:pPr>
            <w:r w:rsidDel="00000000" w:rsidR="00000000" w:rsidRPr="00000000">
              <w:rPr>
                <w:b w:val="1"/>
                <w:rtl w:val="0"/>
              </w:rPr>
              <w:t xml:space="preserve">Απαραίτητη προϋπόθεση</w:t>
            </w:r>
          </w:p>
        </w:tc>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before="0" w:line="240" w:lineRule="auto"/>
              <w:rPr/>
            </w:pPr>
            <w:r w:rsidDel="00000000" w:rsidR="00000000" w:rsidRPr="00000000">
              <w:rPr>
                <w:rtl w:val="0"/>
              </w:rPr>
              <w:t xml:space="preserve">Ολοκλήρωση Ενοτήτων 1 και 2</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A5">
            <w:pPr>
              <w:widowControl w:val="0"/>
              <w:spacing w:before="0" w:line="240" w:lineRule="auto"/>
              <w:rPr>
                <w:b w:val="1"/>
              </w:rPr>
            </w:pPr>
            <w:r w:rsidDel="00000000" w:rsidR="00000000" w:rsidRPr="00000000">
              <w:rPr>
                <w:b w:val="1"/>
                <w:rtl w:val="0"/>
              </w:rPr>
              <w:t xml:space="preserve">Εργαλεία υλικού και λογισμικού Η/Υ</w:t>
            </w:r>
          </w:p>
        </w:tc>
        <w:tc>
          <w:tcPr>
            <w:shd w:fill="auto" w:val="clear"/>
            <w:tcMar>
              <w:top w:w="100.0" w:type="dxa"/>
              <w:left w:w="100.0" w:type="dxa"/>
              <w:bottom w:w="100.0" w:type="dxa"/>
              <w:right w:w="100.0" w:type="dxa"/>
            </w:tcMar>
          </w:tcPr>
          <w:p w:rsidR="00000000" w:rsidDel="00000000" w:rsidP="00000000" w:rsidRDefault="00000000" w:rsidRPr="00000000" w14:paraId="000001A6">
            <w:pPr>
              <w:spacing w:before="0" w:line="276" w:lineRule="auto"/>
              <w:jc w:val="both"/>
              <w:rPr/>
            </w:pPr>
            <w:r w:rsidDel="00000000" w:rsidR="00000000" w:rsidRPr="00000000">
              <w:rPr>
                <w:rtl w:val="0"/>
              </w:rPr>
              <w:t xml:space="preserve">Εξ αποστάσεως/Διαδικτυακά:</w:t>
            </w:r>
          </w:p>
          <w:p w:rsidR="00000000" w:rsidDel="00000000" w:rsidP="00000000" w:rsidRDefault="00000000" w:rsidRPr="00000000" w14:paraId="000001A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Λογισμικό Η/Υ - Λογισμικό βιντεοδιάσκεψης</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 Πρόγραμμα επεξεργασίας κειμένου για διαδικτυακή συνεργασία σε πραγματικό χρόνο και λογισμικό παρουσίασης. </w:t>
            </w:r>
          </w:p>
          <w:p w:rsidR="00000000" w:rsidDel="00000000" w:rsidP="00000000" w:rsidRDefault="00000000" w:rsidRPr="00000000" w14:paraId="000001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Υλικό Η/Υ - Επιτραπέζιος/Φορητός υπολογιστής</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A9">
            <w:pPr>
              <w:widowControl w:val="0"/>
              <w:spacing w:before="0" w:line="240" w:lineRule="auto"/>
              <w:rPr>
                <w:b w:val="1"/>
              </w:rPr>
            </w:pPr>
            <w:r w:rsidDel="00000000" w:rsidR="00000000" w:rsidRPr="00000000">
              <w:rPr>
                <w:b w:val="1"/>
                <w:rtl w:val="0"/>
              </w:rPr>
              <w:t xml:space="preserve">Μορφή αξιολόγησης</w:t>
            </w:r>
          </w:p>
        </w:tc>
        <w:tc>
          <w:tcPr>
            <w:shd w:fill="auto" w:val="clear"/>
            <w:tcMar>
              <w:top w:w="100.0" w:type="dxa"/>
              <w:left w:w="100.0" w:type="dxa"/>
              <w:bottom w:w="100.0" w:type="dxa"/>
              <w:right w:w="100.0" w:type="dxa"/>
            </w:tcMar>
          </w:tcPr>
          <w:p w:rsidR="00000000" w:rsidDel="00000000" w:rsidP="00000000" w:rsidRDefault="00000000" w:rsidRPr="00000000" w14:paraId="000001AA">
            <w:pPr>
              <w:spacing w:before="0" w:line="276" w:lineRule="auto"/>
              <w:rPr>
                <w:sz w:val="24"/>
                <w:szCs w:val="24"/>
              </w:rPr>
            </w:pPr>
            <w:r w:rsidDel="00000000" w:rsidR="00000000" w:rsidRPr="00000000">
              <w:rPr>
                <w:rtl w:val="0"/>
              </w:rPr>
              <w:t xml:space="preserve">Ποιότητα των επιχειρημάτων κατά τη διάρκεια της ομαδικής συζήτησης και της παρουσίασης στην τάξη.</w:t>
            </w:r>
            <w:r w:rsidDel="00000000" w:rsidR="00000000" w:rsidRPr="00000000">
              <w:rPr>
                <w:rtl w:val="0"/>
              </w:rPr>
            </w:r>
          </w:p>
        </w:tc>
      </w:tr>
    </w:tbl>
    <w:p w:rsidR="00000000" w:rsidDel="00000000" w:rsidP="00000000" w:rsidRDefault="00000000" w:rsidRPr="00000000" w14:paraId="000001AB">
      <w:pPr>
        <w:pStyle w:val="Heading2"/>
        <w:spacing w:after="200" w:before="0" w:lineRule="auto"/>
        <w:rPr/>
      </w:pPr>
      <w:bookmarkStart w:colFirst="0" w:colLast="0" w:name="_heading=h.1ksv4uv" w:id="15"/>
      <w:bookmarkEnd w:id="15"/>
      <w:r w:rsidDel="00000000" w:rsidR="00000000" w:rsidRPr="00000000">
        <w:rPr>
          <w:rtl w:val="0"/>
        </w:rPr>
      </w:r>
    </w:p>
    <w:p w:rsidR="00000000" w:rsidDel="00000000" w:rsidP="00000000" w:rsidRDefault="00000000" w:rsidRPr="00000000" w14:paraId="000001AC">
      <w:pPr>
        <w:spacing w:before="0" w:line="276" w:lineRule="auto"/>
        <w:rPr/>
      </w:pPr>
      <w:r w:rsidDel="00000000" w:rsidR="00000000" w:rsidRPr="00000000">
        <w:rPr>
          <w:rtl w:val="0"/>
        </w:rPr>
        <w:t xml:space="preserve">Αυτή η δραστηριότητα μπορεί να χρησιμοποιηθεί για να εμπλέξει τους/τις μαθητές/ριες σε ζητήματα ηθικής σχετικά με τα πιθανά οφέλη και τους κινδύνους που μπορούν να προκύψουν από την ΤΝ επηρεάζοντας αντίστοιχα το κοινωνικό περιβάλλον. Για τον λόγο αυτό, η χρήση ηθικών διλημμάτων θα μπορούσε να φανεί ιδιαίτερα χρήσιμη σε αυτή τη δραστηριότητα. Η συζήτηση μπορεί να επικεντρωθεί στις πιθανές συνέπειες της ΤΝ στην αγορά εργασίας, στις κοινωνικές ανισότητες, στο περιβάλλον, στους φυσικούς πόρους και στη βιωσιμότητα, στην ιδιωτική ζωή και την παρακολούθηση, στις ανθρώπινες σχέσεις και στα ανθρώπινα δικαιώματα.</w:t>
      </w:r>
    </w:p>
    <w:p w:rsidR="00000000" w:rsidDel="00000000" w:rsidP="00000000" w:rsidRDefault="00000000" w:rsidRPr="00000000" w14:paraId="000001AD">
      <w:pPr>
        <w:spacing w:before="0" w:line="276" w:lineRule="auto"/>
        <w:rPr/>
      </w:pPr>
      <w:r w:rsidDel="00000000" w:rsidR="00000000" w:rsidRPr="00000000">
        <w:rPr>
          <w:rtl w:val="0"/>
        </w:rPr>
        <w:t xml:space="preserve">Ο/Η εκπαιδευτικός αναλαμβάνει το ρόλο του/της συντονιστή/ριας σε αυτή τη δραστηριότητα διασφαλίζοντας την ομαλή διεξαγωγή της συζήτησης σύμφωνα με την προσέγγιση που δοκιμάστηκε στη Δραστηριότητα 3.2.1.</w:t>
      </w:r>
    </w:p>
    <w:p w:rsidR="00000000" w:rsidDel="00000000" w:rsidP="00000000" w:rsidRDefault="00000000" w:rsidRPr="00000000" w14:paraId="000001AE">
      <w:pPr>
        <w:spacing w:before="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F">
      <w:pPr>
        <w:spacing w:before="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0">
      <w:pPr>
        <w:spacing w:after="200" w:before="0" w:lineRule="auto"/>
        <w:rPr>
          <w:color w:val="039be5"/>
          <w:sz w:val="36"/>
          <w:szCs w:val="36"/>
        </w:rPr>
      </w:pPr>
      <w:r w:rsidDel="00000000" w:rsidR="00000000" w:rsidRPr="00000000">
        <w:rPr>
          <w:color w:val="039be5"/>
          <w:sz w:val="36"/>
          <w:szCs w:val="36"/>
          <w:rtl w:val="0"/>
        </w:rPr>
        <w:t xml:space="preserve">Διαδικασία (βήματα)</w:t>
      </w:r>
    </w:p>
    <w:p w:rsidR="00000000" w:rsidDel="00000000" w:rsidP="00000000" w:rsidRDefault="00000000" w:rsidRPr="00000000" w14:paraId="000001B1">
      <w:pPr>
        <w:spacing w:after="200" w:before="0" w:lineRule="auto"/>
        <w:rPr/>
      </w:pPr>
      <w:r w:rsidDel="00000000" w:rsidR="00000000" w:rsidRPr="00000000">
        <w:rPr>
          <w:b w:val="1"/>
          <w:rtl w:val="0"/>
        </w:rPr>
        <w:t xml:space="preserve">Αφόρμηση</w:t>
      </w:r>
      <w:r w:rsidDel="00000000" w:rsidR="00000000" w:rsidRPr="00000000">
        <w:rPr>
          <w:rtl w:val="0"/>
        </w:rPr>
      </w:r>
    </w:p>
    <w:p w:rsidR="00000000" w:rsidDel="00000000" w:rsidP="00000000" w:rsidRDefault="00000000" w:rsidRPr="00000000" w14:paraId="000001B2">
      <w:pPr>
        <w:numPr>
          <w:ilvl w:val="0"/>
          <w:numId w:val="5"/>
        </w:numPr>
        <w:spacing w:after="200" w:before="0" w:line="276" w:lineRule="auto"/>
        <w:ind w:left="720" w:hanging="360"/>
        <w:rPr/>
      </w:pPr>
      <w:r w:rsidDel="00000000" w:rsidR="00000000" w:rsidRPr="00000000">
        <w:rPr>
          <w:rtl w:val="0"/>
        </w:rPr>
        <w:t xml:space="preserve">Ο/Η εκπαιδευτικός μπορεί να υπενθυμίσει στους/στις μαθητές/ριες μερικές από τις  πιο διαδεδομένες ηθικές θεωρίες αν δεν έχει ασχοληθεί με αυτές σε προηγούμενο μάθημα. Για να προσελκύσει την προσοχή τους, μπορεί να παρουσιάσει ως παράδειγμα ένα ευρέως γνωστό ηθικό δίλημμα και να πραγματοποιήσει μία σύντομη συζήτηση απευθύνοντας ορισμένες ερωτήσεις στους/στις μαθητές/ριες.</w:t>
      </w:r>
    </w:p>
    <w:p w:rsidR="00000000" w:rsidDel="00000000" w:rsidP="00000000" w:rsidRDefault="00000000" w:rsidRPr="00000000" w14:paraId="000001B3">
      <w:pPr>
        <w:spacing w:after="200" w:lineRule="auto"/>
        <w:rPr/>
      </w:pPr>
      <w:r w:rsidDel="00000000" w:rsidR="00000000" w:rsidRPr="00000000">
        <w:rPr>
          <w:b w:val="1"/>
          <w:rtl w:val="0"/>
        </w:rPr>
        <w:t xml:space="preserve">Άμεση/Κατευθυνόμενη Διδασκαλία</w:t>
      </w:r>
      <w:r w:rsidDel="00000000" w:rsidR="00000000" w:rsidRPr="00000000">
        <w:rPr>
          <w:rtl w:val="0"/>
        </w:rPr>
      </w:r>
    </w:p>
    <w:p w:rsidR="00000000" w:rsidDel="00000000" w:rsidP="00000000" w:rsidRDefault="00000000" w:rsidRPr="00000000" w14:paraId="000001B4">
      <w:pPr>
        <w:numPr>
          <w:ilvl w:val="0"/>
          <w:numId w:val="5"/>
        </w:numPr>
        <w:spacing w:after="200" w:before="0" w:line="276" w:lineRule="auto"/>
        <w:ind w:left="720" w:hanging="360"/>
        <w:rPr/>
      </w:pPr>
      <w:r w:rsidDel="00000000" w:rsidR="00000000" w:rsidRPr="00000000">
        <w:rPr>
          <w:rtl w:val="0"/>
        </w:rPr>
        <w:t xml:space="preserve">Ο/Η εκπαιδευτικός χωρίζει τους/τις μαθητές/ριες σε ομάδες των 4-6 ατόμων.</w:t>
      </w:r>
    </w:p>
    <w:p w:rsidR="00000000" w:rsidDel="00000000" w:rsidP="00000000" w:rsidRDefault="00000000" w:rsidRPr="00000000" w14:paraId="000001B5">
      <w:pPr>
        <w:numPr>
          <w:ilvl w:val="0"/>
          <w:numId w:val="5"/>
        </w:numPr>
        <w:spacing w:after="200" w:before="0" w:line="276" w:lineRule="auto"/>
        <w:ind w:left="720" w:hanging="360"/>
        <w:rPr/>
      </w:pPr>
      <w:r w:rsidDel="00000000" w:rsidR="00000000" w:rsidRPr="00000000">
        <w:rPr>
          <w:rtl w:val="0"/>
        </w:rPr>
        <w:t xml:space="preserve">Διαβάζει μεγαλόφωνα ένα σενάριο ή διανέμει στους/στις μαθητές/ριες το κείμενο του σεναρίου (ψηφιακό ή έντυπο) έτσι ώστε όλοι/ες να το διαβάσουν από μέσα τους.</w:t>
      </w:r>
    </w:p>
    <w:p w:rsidR="00000000" w:rsidDel="00000000" w:rsidP="00000000" w:rsidRDefault="00000000" w:rsidRPr="00000000" w14:paraId="000001B6">
      <w:pPr>
        <w:spacing w:after="200" w:lineRule="auto"/>
        <w:rPr>
          <w:b w:val="1"/>
        </w:rPr>
      </w:pPr>
      <w:r w:rsidDel="00000000" w:rsidR="00000000" w:rsidRPr="00000000">
        <w:rPr>
          <w:b w:val="1"/>
          <w:rtl w:val="0"/>
        </w:rPr>
        <w:t xml:space="preserve">Καθοδηγούμενη Πρακτική και Έλεγχος Κατανόησης</w:t>
      </w:r>
    </w:p>
    <w:p w:rsidR="00000000" w:rsidDel="00000000" w:rsidP="00000000" w:rsidRDefault="00000000" w:rsidRPr="00000000" w14:paraId="000001B7">
      <w:pPr>
        <w:numPr>
          <w:ilvl w:val="0"/>
          <w:numId w:val="5"/>
        </w:numPr>
        <w:spacing w:after="200" w:before="0" w:line="276" w:lineRule="auto"/>
        <w:ind w:left="720" w:hanging="360"/>
        <w:rPr/>
      </w:pPr>
      <w:r w:rsidDel="00000000" w:rsidR="00000000" w:rsidRPr="00000000">
        <w:rPr>
          <w:rtl w:val="0"/>
        </w:rPr>
        <w:t xml:space="preserve">Μετά την ανάγνωση της ιστορίας, ο/η εκπαιδευτικός θα πρέπει να ρωτήσει τους/τις μαθητές/ριες πώς αντιλαμβάνονται την κατάσταση που διάβασαν και ποια μπορεί να είναι τα βαθύτερα προβλήματα που κρύβονται πίσω από αυτή την ιστορία.</w:t>
      </w:r>
    </w:p>
    <w:p w:rsidR="00000000" w:rsidDel="00000000" w:rsidP="00000000" w:rsidRDefault="00000000" w:rsidRPr="00000000" w14:paraId="000001B8">
      <w:pPr>
        <w:spacing w:after="200" w:lineRule="auto"/>
        <w:rPr>
          <w:b w:val="1"/>
        </w:rPr>
      </w:pPr>
      <w:r w:rsidDel="00000000" w:rsidR="00000000" w:rsidRPr="00000000">
        <w:rPr>
          <w:b w:val="1"/>
          <w:rtl w:val="0"/>
        </w:rPr>
        <w:t xml:space="preserve">Ανεξάρτητη Πρακτική</w:t>
      </w:r>
    </w:p>
    <w:p w:rsidR="00000000" w:rsidDel="00000000" w:rsidP="00000000" w:rsidRDefault="00000000" w:rsidRPr="00000000" w14:paraId="000001B9">
      <w:pPr>
        <w:numPr>
          <w:ilvl w:val="0"/>
          <w:numId w:val="5"/>
        </w:numPr>
        <w:spacing w:after="200" w:before="0" w:line="276" w:lineRule="auto"/>
        <w:ind w:left="720" w:hanging="360"/>
        <w:rPr/>
      </w:pPr>
      <w:r w:rsidDel="00000000" w:rsidR="00000000" w:rsidRPr="00000000">
        <w:rPr>
          <w:rtl w:val="0"/>
        </w:rPr>
        <w:t xml:space="preserve">Μόλις η ομάδα κατανοήσει ποιο είναι το πρόβλημα, ο/η εκπαιδευτικός θα πρέπει να ρωτήσει τους/τις μαθητές/ριες πώς θα το προσέγγιζαν, ποια βήματα θα έκαναν και σε ποιες συνέπειες θα μπορούσε να οδηγήσει.</w:t>
      </w:r>
    </w:p>
    <w:p w:rsidR="00000000" w:rsidDel="00000000" w:rsidP="00000000" w:rsidRDefault="00000000" w:rsidRPr="00000000" w14:paraId="000001BA">
      <w:pPr>
        <w:numPr>
          <w:ilvl w:val="0"/>
          <w:numId w:val="5"/>
        </w:numPr>
        <w:spacing w:after="200" w:before="0" w:line="276" w:lineRule="auto"/>
        <w:ind w:left="720" w:hanging="360"/>
        <w:rPr/>
      </w:pPr>
      <w:r w:rsidDel="00000000" w:rsidR="00000000" w:rsidRPr="00000000">
        <w:rPr>
          <w:rtl w:val="0"/>
        </w:rPr>
        <w:t xml:space="preserve">Σε κάθε ομάδα, οι μαθητές/ριες θα πρέπει να δημιουργήσουν μία λίστα με πιθανές προσεγγίσεις και να τις μοιραστούν με την υπόλοιπη τάξη.</w:t>
      </w:r>
    </w:p>
    <w:p w:rsidR="00000000" w:rsidDel="00000000" w:rsidP="00000000" w:rsidRDefault="00000000" w:rsidRPr="00000000" w14:paraId="000001BB">
      <w:pPr>
        <w:spacing w:after="200" w:lineRule="auto"/>
        <w:rPr>
          <w:b w:val="1"/>
        </w:rPr>
      </w:pPr>
      <w:r w:rsidDel="00000000" w:rsidR="00000000" w:rsidRPr="00000000">
        <w:rPr>
          <w:b w:val="1"/>
          <w:rtl w:val="0"/>
        </w:rPr>
        <w:t xml:space="preserve">Κλείσιμο</w:t>
      </w:r>
    </w:p>
    <w:p w:rsidR="00000000" w:rsidDel="00000000" w:rsidP="00000000" w:rsidRDefault="00000000" w:rsidRPr="00000000" w14:paraId="000001BC">
      <w:pPr>
        <w:numPr>
          <w:ilvl w:val="0"/>
          <w:numId w:val="5"/>
        </w:numPr>
        <w:spacing w:after="200" w:lineRule="auto"/>
        <w:ind w:left="720" w:hanging="360"/>
        <w:rPr/>
      </w:pPr>
      <w:r w:rsidDel="00000000" w:rsidR="00000000" w:rsidRPr="00000000">
        <w:rPr>
          <w:rtl w:val="0"/>
        </w:rPr>
        <w:t xml:space="preserve">Ο/Η εκπαιδευτικός θα πρέπει να σχολιάσει τις προτάσεις των μαθητών/ριών και να συσχετίσει τις πιθανές λύσεις με ισοδύναμα ηθικά πλαίσια.</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spacing w:after="200" w:before="0" w:lineRule="auto"/>
        <w:rPr>
          <w:color w:val="039be5"/>
          <w:sz w:val="36"/>
          <w:szCs w:val="36"/>
        </w:rPr>
      </w:pPr>
      <w:r w:rsidDel="00000000" w:rsidR="00000000" w:rsidRPr="00000000">
        <w:rPr>
          <w:color w:val="039be5"/>
          <w:sz w:val="36"/>
          <w:szCs w:val="36"/>
          <w:rtl w:val="0"/>
        </w:rPr>
        <w:t xml:space="preserve">Αντιμετώπιση προβλημάτων</w:t>
      </w:r>
    </w:p>
    <w:tbl>
      <w:tblPr>
        <w:tblStyle w:val="Table15"/>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4680"/>
        <w:gridCol w:w="4530"/>
        <w:tblGridChange w:id="0">
          <w:tblGrid>
            <w:gridCol w:w="4680"/>
            <w:gridCol w:w="4530"/>
          </w:tblGrid>
        </w:tblGridChange>
      </w:tblGrid>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1BF">
            <w:pPr>
              <w:widowControl w:val="0"/>
              <w:spacing w:after="200" w:before="0" w:line="240" w:lineRule="auto"/>
              <w:rPr>
                <w:b w:val="1"/>
              </w:rPr>
            </w:pPr>
            <w:r w:rsidDel="00000000" w:rsidR="00000000" w:rsidRPr="00000000">
              <w:rPr>
                <w:b w:val="1"/>
                <w:rtl w:val="0"/>
              </w:rPr>
              <w:t xml:space="preserve">Πιθανό πρόβλημα</w:t>
            </w:r>
          </w:p>
        </w:tc>
        <w:tc>
          <w:tcPr>
            <w:shd w:fill="6fa8dc" w:val="clear"/>
            <w:tcMar>
              <w:top w:w="100.0" w:type="dxa"/>
              <w:left w:w="100.0" w:type="dxa"/>
              <w:bottom w:w="100.0" w:type="dxa"/>
              <w:right w:w="100.0" w:type="dxa"/>
            </w:tcMar>
          </w:tcPr>
          <w:p w:rsidR="00000000" w:rsidDel="00000000" w:rsidP="00000000" w:rsidRDefault="00000000" w:rsidRPr="00000000" w14:paraId="000001C0">
            <w:pPr>
              <w:widowControl w:val="0"/>
              <w:spacing w:after="200" w:before="0" w:line="240" w:lineRule="auto"/>
              <w:rPr>
                <w:b w:val="1"/>
                <w:color w:val="ffffff"/>
              </w:rPr>
            </w:pPr>
            <w:r w:rsidDel="00000000" w:rsidR="00000000" w:rsidRPr="00000000">
              <w:rPr>
                <w:b w:val="1"/>
                <w:color w:val="ffffff"/>
                <w:rtl w:val="0"/>
              </w:rPr>
              <w:t xml:space="preserve">Πιθανή λύση</w:t>
            </w:r>
          </w:p>
        </w:tc>
      </w:tr>
      <w:tr>
        <w:trPr>
          <w:cantSplit w:val="0"/>
          <w:trHeight w:val="390" w:hRule="atLeast"/>
          <w:tblHeader w:val="0"/>
        </w:trPr>
        <w:tc>
          <w:tcPr>
            <w:tcMar>
              <w:top w:w="100.0" w:type="dxa"/>
              <w:left w:w="100.0" w:type="dxa"/>
              <w:bottom w:w="100.0" w:type="dxa"/>
              <w:right w:w="100.0" w:type="dxa"/>
            </w:tcMar>
          </w:tcPr>
          <w:p w:rsidR="00000000" w:rsidDel="00000000" w:rsidP="00000000" w:rsidRDefault="00000000" w:rsidRPr="00000000" w14:paraId="000001C1">
            <w:pPr>
              <w:spacing w:before="0" w:line="276" w:lineRule="auto"/>
              <w:rPr/>
            </w:pPr>
            <w:r w:rsidDel="00000000" w:rsidR="00000000" w:rsidRPr="00000000">
              <w:rPr>
                <w:rtl w:val="0"/>
              </w:rPr>
              <w:t xml:space="preserve">Οι μαθητές/ριες με ηγετικές τάσεις προσπαθούν να κατευθύνουν τη συζήτηση σύμφωνα με τις απόψεις τους.</w:t>
            </w:r>
          </w:p>
        </w:tc>
        <w:tc>
          <w:tcPr>
            <w:shd w:fill="auto" w:val="clear"/>
            <w:tcMar>
              <w:top w:w="100.0" w:type="dxa"/>
              <w:left w:w="100.0" w:type="dxa"/>
              <w:bottom w:w="100.0" w:type="dxa"/>
              <w:right w:w="100.0" w:type="dxa"/>
            </w:tcMar>
          </w:tcPr>
          <w:p w:rsidR="00000000" w:rsidDel="00000000" w:rsidP="00000000" w:rsidRDefault="00000000" w:rsidRPr="00000000" w14:paraId="000001C2">
            <w:pPr>
              <w:spacing w:before="0" w:line="276" w:lineRule="auto"/>
              <w:rPr/>
            </w:pPr>
            <w:r w:rsidDel="00000000" w:rsidR="00000000" w:rsidRPr="00000000">
              <w:rPr>
                <w:rtl w:val="0"/>
              </w:rPr>
              <w:t xml:space="preserve">Ο/Η εκπαιδευτικός θα πρέπει να φροντίσει ώστε να μιλήσουν με τη σειρά όλοι/ες οι μαθητές/ριες. Επίσης, θα πρέπει να ζητήσει από κάθε ομάδα μία λίστα προσεγγίσεων στις οποίες κατέληξαν και όχι μία προσέγγιση κατόπιν συναίνεσης των μελών της.</w:t>
            </w:r>
          </w:p>
        </w:tc>
      </w:tr>
      <w:tr>
        <w:trPr>
          <w:cantSplit w:val="0"/>
          <w:trHeight w:val="675" w:hRule="atLeast"/>
          <w:tblHeader w:val="0"/>
        </w:trPr>
        <w:tc>
          <w:tcPr>
            <w:tcMar>
              <w:top w:w="100.0" w:type="dxa"/>
              <w:left w:w="100.0" w:type="dxa"/>
              <w:bottom w:w="100.0" w:type="dxa"/>
              <w:right w:w="100.0" w:type="dxa"/>
            </w:tcMar>
          </w:tcPr>
          <w:p w:rsidR="00000000" w:rsidDel="00000000" w:rsidP="00000000" w:rsidRDefault="00000000" w:rsidRPr="00000000" w14:paraId="000001C3">
            <w:pPr>
              <w:spacing w:before="0" w:line="276" w:lineRule="auto"/>
              <w:rPr/>
            </w:pPr>
            <w:r w:rsidDel="00000000" w:rsidR="00000000" w:rsidRPr="00000000">
              <w:rPr>
                <w:rtl w:val="0"/>
              </w:rPr>
              <w:t xml:space="preserve">Οι μαθητές/ριες ξεκινούν συζητήσεις που δεν σχετίζονται με το τρέχον σενάριο.</w:t>
            </w:r>
          </w:p>
        </w:tc>
        <w:tc>
          <w:tcPr>
            <w:shd w:fill="auto" w:val="clear"/>
            <w:tcMar>
              <w:top w:w="100.0" w:type="dxa"/>
              <w:left w:w="100.0" w:type="dxa"/>
              <w:bottom w:w="100.0" w:type="dxa"/>
              <w:right w:w="100.0" w:type="dxa"/>
            </w:tcMar>
          </w:tcPr>
          <w:p w:rsidR="00000000" w:rsidDel="00000000" w:rsidP="00000000" w:rsidRDefault="00000000" w:rsidRPr="00000000" w14:paraId="000001C4">
            <w:pPr>
              <w:spacing w:before="0" w:line="276" w:lineRule="auto"/>
              <w:rPr/>
            </w:pPr>
            <w:r w:rsidDel="00000000" w:rsidR="00000000" w:rsidRPr="00000000">
              <w:rPr>
                <w:rtl w:val="0"/>
              </w:rPr>
              <w:t xml:space="preserve">Ο/Η εκπαιδευτικός θα πρέπει να ελέγχει διαρκώς ότι οι συζητήσεις δεν παρεκκλίνουν από το υπό εξέταση θέμα. </w:t>
            </w:r>
          </w:p>
        </w:tc>
      </w:tr>
      <w:tr>
        <w:trPr>
          <w:cantSplit w:val="0"/>
          <w:trHeight w:val="1020" w:hRule="atLeast"/>
          <w:tblHeader w:val="0"/>
        </w:trPr>
        <w:tc>
          <w:tcPr>
            <w:tcMar>
              <w:top w:w="100.0" w:type="dxa"/>
              <w:left w:w="100.0" w:type="dxa"/>
              <w:bottom w:w="100.0" w:type="dxa"/>
              <w:right w:w="100.0" w:type="dxa"/>
            </w:tcMar>
          </w:tcPr>
          <w:p w:rsidR="00000000" w:rsidDel="00000000" w:rsidP="00000000" w:rsidRDefault="00000000" w:rsidRPr="00000000" w14:paraId="000001C5">
            <w:pPr>
              <w:spacing w:before="0" w:line="276" w:lineRule="auto"/>
              <w:rPr/>
            </w:pPr>
            <w:r w:rsidDel="00000000" w:rsidR="00000000" w:rsidRPr="00000000">
              <w:rPr>
                <w:rtl w:val="0"/>
              </w:rPr>
              <w:t xml:space="preserve">Οι μαθητές/ριες δεν έχουν ουσιαστικό περιεχόμενο στη συλλογιστική τους σχετικά με τα ηθικά προβλήματα που παρουσιάζονται.</w:t>
            </w:r>
          </w:p>
        </w:tc>
        <w:tc>
          <w:tcPr>
            <w:shd w:fill="auto" w:val="clear"/>
            <w:tcMar>
              <w:top w:w="100.0" w:type="dxa"/>
              <w:left w:w="100.0" w:type="dxa"/>
              <w:bottom w:w="100.0" w:type="dxa"/>
              <w:right w:w="100.0" w:type="dxa"/>
            </w:tcMar>
          </w:tcPr>
          <w:p w:rsidR="00000000" w:rsidDel="00000000" w:rsidP="00000000" w:rsidRDefault="00000000" w:rsidRPr="00000000" w14:paraId="000001C6">
            <w:pPr>
              <w:spacing w:before="0" w:line="276" w:lineRule="auto"/>
              <w:rPr/>
            </w:pPr>
            <w:r w:rsidDel="00000000" w:rsidR="00000000" w:rsidRPr="00000000">
              <w:rPr>
                <w:rtl w:val="0"/>
              </w:rPr>
              <w:t xml:space="preserve">Ο/Η εκπαιδευτικός θα πρέπει να εφοδιάσει τους/τις μαθητές/ριες με βασικές γνώσεις ηθικών θεωριών για να ενισχύσουν τη συλλογιστική τους.</w:t>
            </w:r>
          </w:p>
        </w:tc>
      </w:tr>
    </w:tbl>
    <w:p w:rsidR="00000000" w:rsidDel="00000000" w:rsidP="00000000" w:rsidRDefault="00000000" w:rsidRPr="00000000" w14:paraId="000001C7">
      <w:pPr>
        <w:rPr>
          <w:color w:val="039be5"/>
          <w:sz w:val="36"/>
          <w:szCs w:val="36"/>
        </w:rPr>
      </w:pPr>
      <w:r w:rsidDel="00000000" w:rsidR="00000000" w:rsidRPr="00000000">
        <w:rPr>
          <w:color w:val="039be5"/>
          <w:sz w:val="36"/>
          <w:szCs w:val="36"/>
          <w:rtl w:val="0"/>
        </w:rPr>
        <w:t xml:space="preserve">Πόροι για εκπαιδευτικούς</w:t>
      </w:r>
    </w:p>
    <w:p w:rsidR="00000000" w:rsidDel="00000000" w:rsidP="00000000" w:rsidRDefault="00000000" w:rsidRPr="00000000" w14:paraId="000001C8">
      <w:pPr>
        <w:numPr>
          <w:ilvl w:val="0"/>
          <w:numId w:val="18"/>
        </w:numPr>
        <w:ind w:left="720" w:hanging="360"/>
        <w:rPr/>
      </w:pPr>
      <w:r w:rsidDel="00000000" w:rsidR="00000000" w:rsidRPr="00000000">
        <w:rPr>
          <w:rtl w:val="0"/>
        </w:rPr>
        <w:t xml:space="preserve">Οδηγός για τη δραστηριότητα με παραδείγματα και περιγραφή του ρόλου του/της συντονιστή/ριας: </w:t>
      </w:r>
      <w:hyperlink r:id="rId49">
        <w:r w:rsidDel="00000000" w:rsidR="00000000" w:rsidRPr="00000000">
          <w:rPr>
            <w:color w:val="1155cc"/>
            <w:u w:val="single"/>
            <w:rtl w:val="0"/>
          </w:rPr>
          <w:t xml:space="preserve">https://schoolreforminitiative.org/doc/facilitation_scenarios.pdf</w:t>
        </w:r>
      </w:hyperlink>
      <w:r w:rsidDel="00000000" w:rsidR="00000000" w:rsidRPr="00000000">
        <w:rPr>
          <w:rtl w:val="0"/>
        </w:rPr>
      </w:r>
    </w:p>
    <w:p w:rsidR="00000000" w:rsidDel="00000000" w:rsidP="00000000" w:rsidRDefault="00000000" w:rsidRPr="00000000" w14:paraId="000001C9">
      <w:pPr>
        <w:numPr>
          <w:ilvl w:val="0"/>
          <w:numId w:val="18"/>
        </w:numPr>
        <w:spacing w:before="0" w:line="276" w:lineRule="auto"/>
        <w:ind w:left="720" w:hanging="360"/>
        <w:rPr/>
      </w:pPr>
      <w:r w:rsidDel="00000000" w:rsidR="00000000" w:rsidRPr="00000000">
        <w:rPr>
          <w:rtl w:val="0"/>
        </w:rPr>
        <w:t xml:space="preserve">European Parliament - The ethics of artificial intelligence: Issues and initiatives: </w:t>
      </w:r>
      <w:hyperlink r:id="rId50">
        <w:r w:rsidDel="00000000" w:rsidR="00000000" w:rsidRPr="00000000">
          <w:rPr>
            <w:color w:val="1155cc"/>
            <w:u w:val="single"/>
            <w:rtl w:val="0"/>
          </w:rPr>
          <w:t xml:space="preserve">https://www.europarl.europa.eu/RegData/etudes/STUD/2020/634452/EPRS_STU(2020)634452_EN.pdf</w:t>
        </w:r>
      </w:hyperlink>
      <w:r w:rsidDel="00000000" w:rsidR="00000000" w:rsidRPr="00000000">
        <w:rPr>
          <w:rtl w:val="0"/>
        </w:rPr>
        <w:t xml:space="preserve"> </w:t>
      </w:r>
    </w:p>
    <w:p w:rsidR="00000000" w:rsidDel="00000000" w:rsidP="00000000" w:rsidRDefault="00000000" w:rsidRPr="00000000" w14:paraId="000001CA">
      <w:pPr>
        <w:numPr>
          <w:ilvl w:val="0"/>
          <w:numId w:val="18"/>
        </w:numPr>
        <w:spacing w:before="0" w:line="276" w:lineRule="auto"/>
        <w:ind w:left="720" w:hanging="360"/>
        <w:rPr/>
      </w:pPr>
      <w:r w:rsidDel="00000000" w:rsidR="00000000" w:rsidRPr="00000000">
        <w:rPr>
          <w:rtl w:val="0"/>
        </w:rPr>
        <w:t xml:space="preserve">Automating Society Report 2020: </w:t>
      </w:r>
      <w:hyperlink r:id="rId51">
        <w:r w:rsidDel="00000000" w:rsidR="00000000" w:rsidRPr="00000000">
          <w:rPr>
            <w:color w:val="1155cc"/>
            <w:u w:val="single"/>
            <w:rtl w:val="0"/>
          </w:rPr>
          <w:t xml:space="preserve">https://automatingsociety.algorithmwatch.org/</w:t>
        </w:r>
      </w:hyperlink>
      <w:r w:rsidDel="00000000" w:rsidR="00000000" w:rsidRPr="00000000">
        <w:rPr>
          <w:rtl w:val="0"/>
        </w:rPr>
        <w:t xml:space="preserve"> </w:t>
      </w:r>
    </w:p>
    <w:p w:rsidR="00000000" w:rsidDel="00000000" w:rsidP="00000000" w:rsidRDefault="00000000" w:rsidRPr="00000000" w14:paraId="000001CB">
      <w:pPr>
        <w:spacing w:before="0" w:line="276" w:lineRule="auto"/>
        <w:ind w:left="720" w:firstLine="0"/>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Βιβλιογραφία για μεγαλύτερη εμβάθυνση:</w:t>
      </w:r>
    </w:p>
    <w:p w:rsidR="00000000" w:rsidDel="00000000" w:rsidP="00000000" w:rsidRDefault="00000000" w:rsidRPr="00000000" w14:paraId="000001CD">
      <w:pPr>
        <w:spacing w:before="0" w:line="276" w:lineRule="auto"/>
        <w:rPr/>
      </w:pPr>
      <w:r w:rsidDel="00000000" w:rsidR="00000000" w:rsidRPr="00000000">
        <w:rPr>
          <w:rtl w:val="0"/>
        </w:rPr>
        <w:t xml:space="preserve">Eva Brandt, Thomas Binder, Elizabeth B.-N. Sanders. Tools and Techniques: Ways to engage telling, making, enacting. In Routledge International Handbook of Participatory Design. Routledge, New York, NY. 145–181.</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pStyle w:val="Heading2"/>
        <w:rPr>
          <w:sz w:val="32"/>
          <w:szCs w:val="32"/>
        </w:rPr>
      </w:pPr>
      <w:bookmarkStart w:colFirst="0" w:colLast="0" w:name="_heading=h.44sinio" w:id="16"/>
      <w:bookmarkEnd w:id="16"/>
      <w:r w:rsidDel="00000000" w:rsidR="00000000" w:rsidRPr="00000000">
        <w:rPr>
          <w:sz w:val="32"/>
          <w:szCs w:val="32"/>
          <w:rtl w:val="0"/>
        </w:rPr>
        <w:t xml:space="preserve">Δραστηριότητα 3.2.3 - Κώδικας ηθικής της τάξης</w:t>
      </w:r>
    </w:p>
    <w:p w:rsidR="00000000" w:rsidDel="00000000" w:rsidP="00000000" w:rsidRDefault="00000000" w:rsidRPr="00000000" w14:paraId="000001D0">
      <w:pPr>
        <w:pStyle w:val="Heading1"/>
        <w:spacing w:after="200" w:before="0" w:lineRule="auto"/>
        <w:rPr>
          <w:rFonts w:ascii="Arial" w:cs="Arial" w:eastAsia="Arial" w:hAnsi="Arial"/>
        </w:rPr>
      </w:pPr>
      <w:bookmarkStart w:colFirst="0" w:colLast="0" w:name="_heading=h.2jxsxqh" w:id="17"/>
      <w:bookmarkEnd w:id="17"/>
      <w:r w:rsidDel="00000000" w:rsidR="00000000" w:rsidRPr="00000000">
        <w:rPr>
          <w:rtl w:val="0"/>
        </w:rPr>
      </w:r>
    </w:p>
    <w:tbl>
      <w:tblPr>
        <w:tblStyle w:val="Table16"/>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2880"/>
        <w:gridCol w:w="6330"/>
        <w:tblGridChange w:id="0">
          <w:tblGrid>
            <w:gridCol w:w="2880"/>
            <w:gridCol w:w="6330"/>
          </w:tblGrid>
        </w:tblGridChange>
      </w:tblGrid>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D1">
            <w:pPr>
              <w:widowControl w:val="0"/>
              <w:spacing w:before="0" w:line="240" w:lineRule="auto"/>
              <w:rPr>
                <w:b w:val="1"/>
              </w:rPr>
            </w:pPr>
            <w:r w:rsidDel="00000000" w:rsidR="00000000" w:rsidRPr="00000000">
              <w:rPr>
                <w:b w:val="1"/>
                <w:rtl w:val="0"/>
              </w:rPr>
              <w:t xml:space="preserve">Εκτιμώμενη διάρκεια</w:t>
            </w:r>
          </w:p>
        </w:tc>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pacing w:before="0" w:line="240" w:lineRule="auto"/>
              <w:rPr/>
            </w:pPr>
            <w:r w:rsidDel="00000000" w:rsidR="00000000" w:rsidRPr="00000000">
              <w:rPr>
                <w:rtl w:val="0"/>
              </w:rPr>
              <w:t xml:space="preserve">40 λεπτά</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D3">
            <w:pPr>
              <w:widowControl w:val="0"/>
              <w:spacing w:before="0" w:line="240" w:lineRule="auto"/>
              <w:rPr>
                <w:b w:val="1"/>
              </w:rPr>
            </w:pPr>
            <w:r w:rsidDel="00000000" w:rsidR="00000000" w:rsidRPr="00000000">
              <w:rPr>
                <w:b w:val="1"/>
                <w:rtl w:val="0"/>
              </w:rPr>
              <w:t xml:space="preserve">Απαραίτητη προϋπόθεση</w:t>
            </w:r>
          </w:p>
        </w:tc>
        <w:tc>
          <w:tcPr>
            <w:shd w:fill="auto" w:val="clear"/>
            <w:tcMar>
              <w:top w:w="100.0" w:type="dxa"/>
              <w:left w:w="100.0" w:type="dxa"/>
              <w:bottom w:w="100.0" w:type="dxa"/>
              <w:right w:w="100.0" w:type="dxa"/>
            </w:tcMar>
          </w:tcPr>
          <w:p w:rsidR="00000000" w:rsidDel="00000000" w:rsidP="00000000" w:rsidRDefault="00000000" w:rsidRPr="00000000" w14:paraId="000001D4">
            <w:pPr>
              <w:spacing w:before="0" w:line="276" w:lineRule="auto"/>
              <w:jc w:val="both"/>
              <w:rPr/>
            </w:pPr>
            <w:r w:rsidDel="00000000" w:rsidR="00000000" w:rsidRPr="00000000">
              <w:rPr>
                <w:rtl w:val="0"/>
              </w:rPr>
              <w:t xml:space="preserve">Ολοκλήρωση Ενοτήτων 1 και 2.</w:t>
            </w:r>
          </w:p>
          <w:p w:rsidR="00000000" w:rsidDel="00000000" w:rsidP="00000000" w:rsidRDefault="00000000" w:rsidRPr="00000000" w14:paraId="000001D5">
            <w:pPr>
              <w:spacing w:before="0" w:line="276" w:lineRule="auto"/>
              <w:jc w:val="both"/>
              <w:rPr>
                <w:sz w:val="24"/>
                <w:szCs w:val="24"/>
              </w:rPr>
            </w:pPr>
            <w:r w:rsidDel="00000000" w:rsidR="00000000" w:rsidRPr="00000000">
              <w:rPr>
                <w:rtl w:val="0"/>
              </w:rPr>
              <w:t xml:space="preserve">Χαρτιά μεγάλου μεγέθους και στυλό διαφόρων χρωμάτων.</w:t>
            </w:r>
            <w:r w:rsidDel="00000000" w:rsidR="00000000" w:rsidRPr="00000000">
              <w:rPr>
                <w:rtl w:val="0"/>
              </w:rPr>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D6">
            <w:pPr>
              <w:widowControl w:val="0"/>
              <w:spacing w:before="0" w:line="240" w:lineRule="auto"/>
              <w:rPr>
                <w:b w:val="1"/>
              </w:rPr>
            </w:pPr>
            <w:r w:rsidDel="00000000" w:rsidR="00000000" w:rsidRPr="00000000">
              <w:rPr>
                <w:b w:val="1"/>
                <w:rtl w:val="0"/>
              </w:rPr>
              <w:t xml:space="preserve">Εργαλεία υλικού και λογισμικού Η/Υ</w:t>
            </w:r>
          </w:p>
        </w:tc>
        <w:tc>
          <w:tcPr>
            <w:shd w:fill="auto" w:val="clear"/>
            <w:tcMar>
              <w:top w:w="100.0" w:type="dxa"/>
              <w:left w:w="100.0" w:type="dxa"/>
              <w:bottom w:w="100.0" w:type="dxa"/>
              <w:right w:w="100.0" w:type="dxa"/>
            </w:tcMar>
          </w:tcPr>
          <w:p w:rsidR="00000000" w:rsidDel="00000000" w:rsidP="00000000" w:rsidRDefault="00000000" w:rsidRPr="00000000" w14:paraId="000001D7">
            <w:pPr>
              <w:spacing w:before="0" w:line="276" w:lineRule="auto"/>
              <w:jc w:val="both"/>
              <w:rPr/>
            </w:pPr>
            <w:r w:rsidDel="00000000" w:rsidR="00000000" w:rsidRPr="00000000">
              <w:rPr>
                <w:rtl w:val="0"/>
              </w:rPr>
              <w:t xml:space="preserve">Εξ αποστάσεως/Διαδικτυακά:</w:t>
            </w:r>
          </w:p>
          <w:p w:rsidR="00000000" w:rsidDel="00000000" w:rsidP="00000000" w:rsidRDefault="00000000" w:rsidRPr="00000000" w14:paraId="000001D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Λογισμικό Η/Υ - Λογισμικό βιντεοδιάσκεψης</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 Πρόγραμμα επεξεργασίας κειμένου για διαδικτυακή συνεργασία σε πραγματικό χρόνο και λογισμικό παρουσίασης. </w:t>
            </w:r>
          </w:p>
          <w:p w:rsidR="00000000" w:rsidDel="00000000" w:rsidP="00000000" w:rsidRDefault="00000000" w:rsidRPr="00000000" w14:paraId="000001D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Υλικό Η/Υ - Επιτραπέζιος/Φορητός υπολογιστής</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DA">
            <w:pPr>
              <w:widowControl w:val="0"/>
              <w:spacing w:before="0" w:line="240" w:lineRule="auto"/>
              <w:rPr>
                <w:b w:val="1"/>
              </w:rPr>
            </w:pPr>
            <w:r w:rsidDel="00000000" w:rsidR="00000000" w:rsidRPr="00000000">
              <w:rPr>
                <w:b w:val="1"/>
                <w:rtl w:val="0"/>
              </w:rPr>
              <w:t xml:space="preserve">Μορφή αξιολόγησης</w:t>
            </w:r>
          </w:p>
        </w:tc>
        <w:tc>
          <w:tcPr>
            <w:shd w:fill="auto" w:val="clear"/>
            <w:tcMar>
              <w:top w:w="100.0" w:type="dxa"/>
              <w:left w:w="100.0" w:type="dxa"/>
              <w:bottom w:w="100.0" w:type="dxa"/>
              <w:right w:w="100.0" w:type="dxa"/>
            </w:tcMar>
          </w:tcPr>
          <w:p w:rsidR="00000000" w:rsidDel="00000000" w:rsidP="00000000" w:rsidRDefault="00000000" w:rsidRPr="00000000" w14:paraId="000001DB">
            <w:pPr>
              <w:spacing w:before="0" w:line="276" w:lineRule="auto"/>
              <w:rPr>
                <w:sz w:val="26"/>
                <w:szCs w:val="26"/>
              </w:rPr>
            </w:pPr>
            <w:r w:rsidDel="00000000" w:rsidR="00000000" w:rsidRPr="00000000">
              <w:rPr>
                <w:rtl w:val="0"/>
              </w:rPr>
              <w:t xml:space="preserve">Προφορική παρουσίαση και ομαδική γραπτή εργασία στο πλαίσιο της δραστηριότητας. Ποιότητα των επιχειρημάτων κατά τη διάρκεια ομαδικής συζήτησης.</w:t>
            </w:r>
            <w:r w:rsidDel="00000000" w:rsidR="00000000" w:rsidRPr="00000000">
              <w:rPr>
                <w:rtl w:val="0"/>
              </w:rPr>
            </w:r>
          </w:p>
        </w:tc>
      </w:tr>
    </w:tbl>
    <w:p w:rsidR="00000000" w:rsidDel="00000000" w:rsidP="00000000" w:rsidRDefault="00000000" w:rsidRPr="00000000" w14:paraId="000001DC">
      <w:pPr>
        <w:pStyle w:val="Heading2"/>
        <w:spacing w:after="200" w:before="0" w:lineRule="auto"/>
        <w:rPr/>
      </w:pPr>
      <w:bookmarkStart w:colFirst="0" w:colLast="0" w:name="_heading=h.z337ya" w:id="18"/>
      <w:bookmarkEnd w:id="18"/>
      <w:r w:rsidDel="00000000" w:rsidR="00000000" w:rsidRPr="00000000">
        <w:rPr>
          <w:rtl w:val="0"/>
        </w:rPr>
      </w:r>
    </w:p>
    <w:p w:rsidR="00000000" w:rsidDel="00000000" w:rsidP="00000000" w:rsidRDefault="00000000" w:rsidRPr="00000000" w14:paraId="000001DD">
      <w:pPr>
        <w:spacing w:before="0" w:line="276" w:lineRule="auto"/>
        <w:rPr/>
      </w:pPr>
      <w:r w:rsidDel="00000000" w:rsidR="00000000" w:rsidRPr="00000000">
        <w:rPr>
          <w:rtl w:val="0"/>
        </w:rPr>
        <w:t xml:space="preserve">Στόχος της δραστηριότητας είναι να κάνει τους/τις μαθητές/ριες να προβληματιστούν γύρω από ηθικά ζητήματα σε έναν τομέα ΤΝ της επιλογής τους και να δημιουργήσουν μαζί έναν Κώδικα Ηθικής της Τάξης.</w:t>
      </w:r>
    </w:p>
    <w:p w:rsidR="00000000" w:rsidDel="00000000" w:rsidP="00000000" w:rsidRDefault="00000000" w:rsidRPr="00000000" w14:paraId="000001DE">
      <w:pPr>
        <w:spacing w:before="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F">
      <w:pPr>
        <w:spacing w:before="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0">
      <w:pPr>
        <w:spacing w:after="200" w:before="0" w:lineRule="auto"/>
        <w:rPr>
          <w:color w:val="039be5"/>
          <w:sz w:val="36"/>
          <w:szCs w:val="36"/>
        </w:rPr>
      </w:pPr>
      <w:r w:rsidDel="00000000" w:rsidR="00000000" w:rsidRPr="00000000">
        <w:rPr>
          <w:color w:val="039be5"/>
          <w:sz w:val="36"/>
          <w:szCs w:val="36"/>
          <w:rtl w:val="0"/>
        </w:rPr>
        <w:t xml:space="preserve">Διαδικασία (βήματα)</w:t>
      </w:r>
    </w:p>
    <w:p w:rsidR="00000000" w:rsidDel="00000000" w:rsidP="00000000" w:rsidRDefault="00000000" w:rsidRPr="00000000" w14:paraId="000001E1">
      <w:pPr>
        <w:spacing w:after="200" w:before="0" w:lineRule="auto"/>
        <w:rPr/>
      </w:pPr>
      <w:r w:rsidDel="00000000" w:rsidR="00000000" w:rsidRPr="00000000">
        <w:rPr>
          <w:b w:val="1"/>
          <w:rtl w:val="0"/>
        </w:rPr>
        <w:t xml:space="preserve">Αφόρμηση</w:t>
      </w:r>
      <w:r w:rsidDel="00000000" w:rsidR="00000000" w:rsidRPr="00000000">
        <w:rPr>
          <w:rtl w:val="0"/>
        </w:rPr>
      </w:r>
    </w:p>
    <w:p w:rsidR="00000000" w:rsidDel="00000000" w:rsidP="00000000" w:rsidRDefault="00000000" w:rsidRPr="00000000" w14:paraId="000001E2">
      <w:pPr>
        <w:numPr>
          <w:ilvl w:val="0"/>
          <w:numId w:val="21"/>
        </w:numPr>
        <w:spacing w:after="200" w:before="0" w:line="276" w:lineRule="auto"/>
        <w:ind w:left="720" w:hanging="360"/>
        <w:rPr/>
      </w:pPr>
      <w:r w:rsidDel="00000000" w:rsidR="00000000" w:rsidRPr="00000000">
        <w:rPr>
          <w:rtl w:val="0"/>
        </w:rPr>
        <w:t xml:space="preserve">Αρχικά, ο/η εκπαιδευτικός αφηγείται μία ιστορία που εξετάζει ένα ηθικό ζήτημα που κρύβεται πίσω από ένα συγκεκριμένο Σύστημα ΤΝ. Για παράδειγμα, θα μπορούσε να δημιουργήσει μία φανταστική ιστορία στην οποία ένα άτομο δέχεται άδικη μεταχείριση ή περιγράφεται εσφαλμένα η εμφάνισή του από ένα λογισμικό αναγνώρισης προσώπου. Καλό θα ήταν να εμπλέξει τους/τις μαθητές/ριες σε μία μικρή συζήτηση σχετικά με την ιστορία και το ενδεχόμενο αμερόληπτης/μεροληπτικής κρίσης, ώστε να αρχίσουν να προβληματίζονται γύρω από αυτές τις έννοιες.</w:t>
      </w:r>
    </w:p>
    <w:p w:rsidR="00000000" w:rsidDel="00000000" w:rsidP="00000000" w:rsidRDefault="00000000" w:rsidRPr="00000000" w14:paraId="000001E3">
      <w:pPr>
        <w:spacing w:after="200" w:lineRule="auto"/>
        <w:rPr/>
      </w:pPr>
      <w:r w:rsidDel="00000000" w:rsidR="00000000" w:rsidRPr="00000000">
        <w:rPr>
          <w:b w:val="1"/>
          <w:rtl w:val="0"/>
        </w:rPr>
        <w:t xml:space="preserve">Άμεση/Κατευθυνόμενη Διδασκαλία</w:t>
      </w:r>
      <w:r w:rsidDel="00000000" w:rsidR="00000000" w:rsidRPr="00000000">
        <w:rPr>
          <w:rtl w:val="0"/>
        </w:rPr>
      </w:r>
    </w:p>
    <w:p w:rsidR="00000000" w:rsidDel="00000000" w:rsidP="00000000" w:rsidRDefault="00000000" w:rsidRPr="00000000" w14:paraId="000001E4">
      <w:pPr>
        <w:numPr>
          <w:ilvl w:val="0"/>
          <w:numId w:val="21"/>
        </w:numPr>
        <w:spacing w:after="200" w:lineRule="auto"/>
        <w:ind w:left="720" w:hanging="360"/>
        <w:rPr/>
      </w:pPr>
      <w:r w:rsidDel="00000000" w:rsidR="00000000" w:rsidRPr="00000000">
        <w:rPr>
          <w:rtl w:val="0"/>
        </w:rPr>
        <w:t xml:space="preserve">Ο/Η εκπαιδευτικός παρέχει στους/στις μαθητές/ριες μία λίστα με τομείς της ΤΝ και ερευνητικά ερωτήματα που θα καθοδηγήσουν τους ηθικούς προβληματισμούς τους (βλ. </w:t>
      </w:r>
      <w:r w:rsidDel="00000000" w:rsidR="00000000" w:rsidRPr="00000000">
        <w:rPr>
          <w:i w:val="1"/>
          <w:rtl w:val="0"/>
        </w:rPr>
        <w:t xml:space="preserve">AI Ethics Research Areas</w:t>
      </w:r>
      <w:r w:rsidDel="00000000" w:rsidR="00000000" w:rsidRPr="00000000">
        <w:rPr>
          <w:rtl w:val="0"/>
        </w:rPr>
        <w:t xml:space="preserve"> και </w:t>
      </w:r>
      <w:r w:rsidDel="00000000" w:rsidR="00000000" w:rsidRPr="00000000">
        <w:rPr>
          <w:i w:val="1"/>
          <w:rtl w:val="0"/>
        </w:rPr>
        <w:t xml:space="preserve">AI Ethics Research Reflection στους </w:t>
      </w:r>
      <w:r w:rsidDel="00000000" w:rsidR="00000000" w:rsidRPr="00000000">
        <w:rPr>
          <w:rtl w:val="0"/>
        </w:rPr>
        <w:t xml:space="preserve">Πόρους για εκπαιδευτικούς). </w:t>
      </w:r>
    </w:p>
    <w:p w:rsidR="00000000" w:rsidDel="00000000" w:rsidP="00000000" w:rsidRDefault="00000000" w:rsidRPr="00000000" w14:paraId="000001E5">
      <w:pPr>
        <w:numPr>
          <w:ilvl w:val="0"/>
          <w:numId w:val="21"/>
        </w:numPr>
        <w:spacing w:after="200" w:lineRule="auto"/>
        <w:ind w:left="720" w:hanging="360"/>
        <w:rPr/>
      </w:pPr>
      <w:r w:rsidDel="00000000" w:rsidR="00000000" w:rsidRPr="00000000">
        <w:rPr>
          <w:rtl w:val="0"/>
        </w:rPr>
        <w:t xml:space="preserve">Κατόπιν, χωρίζει τους/τις μαθητές/ριες σε ομάδες εργασίας.</w:t>
      </w:r>
    </w:p>
    <w:p w:rsidR="00000000" w:rsidDel="00000000" w:rsidP="00000000" w:rsidRDefault="00000000" w:rsidRPr="00000000" w14:paraId="000001E6">
      <w:pPr>
        <w:numPr>
          <w:ilvl w:val="0"/>
          <w:numId w:val="21"/>
        </w:numPr>
        <w:spacing w:after="200" w:lineRule="auto"/>
        <w:ind w:left="720" w:hanging="360"/>
        <w:rPr/>
      </w:pPr>
      <w:r w:rsidDel="00000000" w:rsidR="00000000" w:rsidRPr="00000000">
        <w:rPr>
          <w:rtl w:val="0"/>
        </w:rPr>
        <w:t xml:space="preserve">Οι μαθητές/ριες θα πρέπει να συμφωνήσουν ως προς την κατανομή των τομέων ΤΝ στις ομάδες της τάξης.</w:t>
      </w:r>
    </w:p>
    <w:p w:rsidR="00000000" w:rsidDel="00000000" w:rsidP="00000000" w:rsidRDefault="00000000" w:rsidRPr="00000000" w14:paraId="000001E7">
      <w:pPr>
        <w:spacing w:after="200" w:lineRule="auto"/>
        <w:rPr>
          <w:b w:val="1"/>
        </w:rPr>
      </w:pPr>
      <w:r w:rsidDel="00000000" w:rsidR="00000000" w:rsidRPr="00000000">
        <w:rPr>
          <w:b w:val="1"/>
          <w:rtl w:val="0"/>
        </w:rPr>
        <w:t xml:space="preserve">Καθοδηγούμενη Πρακτική  </w:t>
      </w:r>
    </w:p>
    <w:p w:rsidR="00000000" w:rsidDel="00000000" w:rsidP="00000000" w:rsidRDefault="00000000" w:rsidRPr="00000000" w14:paraId="000001E8">
      <w:pPr>
        <w:numPr>
          <w:ilvl w:val="0"/>
          <w:numId w:val="21"/>
        </w:numPr>
        <w:spacing w:after="200" w:lineRule="auto"/>
        <w:ind w:left="720" w:hanging="360"/>
        <w:rPr/>
      </w:pPr>
      <w:r w:rsidDel="00000000" w:rsidR="00000000" w:rsidRPr="00000000">
        <w:rPr>
          <w:rtl w:val="0"/>
        </w:rPr>
        <w:t xml:space="preserve">Κάθε ομάδα θα πρέπει να σκεφτεί και να συζητήσει ηθικά ζητήματα και προβλήματα που σχετίζονται με τον συγκεκριμένο τομέα της ΤΝ. Παράλληλα, θα πρέπει να ακολουθήσει τις ερευνητικές οδηγίες που της παρέχει ο/η εκπαιδευτικός και να τον/τη συμβουλεύονται όποτε κρίνεται απαραίτητο.</w:t>
      </w:r>
    </w:p>
    <w:p w:rsidR="00000000" w:rsidDel="00000000" w:rsidP="00000000" w:rsidRDefault="00000000" w:rsidRPr="00000000" w14:paraId="000001E9">
      <w:pPr>
        <w:numPr>
          <w:ilvl w:val="0"/>
          <w:numId w:val="21"/>
        </w:numPr>
        <w:spacing w:after="200" w:lineRule="auto"/>
        <w:ind w:left="720" w:hanging="360"/>
        <w:rPr/>
      </w:pPr>
      <w:r w:rsidDel="00000000" w:rsidR="00000000" w:rsidRPr="00000000">
        <w:rPr>
          <w:rtl w:val="0"/>
        </w:rPr>
        <w:t xml:space="preserve">Ύστερα, κάθε ομάδα θα πρέπει να αναπτύξει αρχές προσανατολισμένες σε λύσεις, οι οποίες θα αντιμετωπίζουν ηθικές αδυναμίες στον τομέα της ΤΝ που έχει επιλέξει.</w:t>
      </w:r>
    </w:p>
    <w:p w:rsidR="00000000" w:rsidDel="00000000" w:rsidP="00000000" w:rsidRDefault="00000000" w:rsidRPr="00000000" w14:paraId="000001EA">
      <w:pPr>
        <w:spacing w:after="200" w:lineRule="auto"/>
        <w:rPr>
          <w:b w:val="1"/>
        </w:rPr>
      </w:pPr>
      <w:r w:rsidDel="00000000" w:rsidR="00000000" w:rsidRPr="00000000">
        <w:rPr>
          <w:b w:val="1"/>
          <w:rtl w:val="0"/>
        </w:rPr>
        <w:t xml:space="preserve">Έλεγχος Κατανόησης</w:t>
      </w:r>
    </w:p>
    <w:p w:rsidR="00000000" w:rsidDel="00000000" w:rsidP="00000000" w:rsidRDefault="00000000" w:rsidRPr="00000000" w14:paraId="000001EB">
      <w:pPr>
        <w:numPr>
          <w:ilvl w:val="0"/>
          <w:numId w:val="21"/>
        </w:numPr>
        <w:spacing w:after="200" w:before="0" w:line="276" w:lineRule="auto"/>
        <w:ind w:left="720" w:hanging="360"/>
        <w:rPr/>
      </w:pPr>
      <w:r w:rsidDel="00000000" w:rsidR="00000000" w:rsidRPr="00000000">
        <w:rPr>
          <w:rtl w:val="0"/>
        </w:rPr>
        <w:t xml:space="preserve">Ο/Η εκπαιδευτικός μπορεί να κινείται γύρω από τις ομάδες για να ελέγχει την ποιότητα της εργασίας τους και για να διασφαλίσει ότι η συζήτηση δεν θα βγει εκτός θέματος. Ακόμη, μπορεί να διαλύσει τυχόν αμφιβολίες των μαθητών/ριων και να τους δώσει ιδέες αν του/της το ζητήσουν.</w:t>
      </w:r>
    </w:p>
    <w:p w:rsidR="00000000" w:rsidDel="00000000" w:rsidP="00000000" w:rsidRDefault="00000000" w:rsidRPr="00000000" w14:paraId="000001EC">
      <w:pPr>
        <w:spacing w:after="200" w:lineRule="auto"/>
        <w:rPr>
          <w:b w:val="1"/>
        </w:rPr>
      </w:pPr>
      <w:r w:rsidDel="00000000" w:rsidR="00000000" w:rsidRPr="00000000">
        <w:rPr>
          <w:b w:val="1"/>
          <w:rtl w:val="0"/>
        </w:rPr>
        <w:t xml:space="preserve">Ανεξάρτητη Πρακτική</w:t>
      </w:r>
    </w:p>
    <w:p w:rsidR="00000000" w:rsidDel="00000000" w:rsidP="00000000" w:rsidRDefault="00000000" w:rsidRPr="00000000" w14:paraId="000001ED">
      <w:pPr>
        <w:numPr>
          <w:ilvl w:val="0"/>
          <w:numId w:val="21"/>
        </w:numPr>
        <w:spacing w:after="200" w:lineRule="auto"/>
        <w:ind w:left="720" w:hanging="360"/>
        <w:rPr/>
      </w:pPr>
      <w:r w:rsidDel="00000000" w:rsidR="00000000" w:rsidRPr="00000000">
        <w:rPr>
          <w:rtl w:val="0"/>
        </w:rPr>
        <w:t xml:space="preserve">Οι ομάδες συγκεντρώνονται και δημιουργούν ένα κοινό έγγραφο με όλες τις αρχές που διατύπωσαν. Οι αντικρουόμενες αρχές θα πρέπει να συζητηθούν στην τάξη και όλες οι αντιφάσεις θα πρέπει έχουν επιλυθεί πριν την υποβολή του τελικού εγγράφου.</w:t>
      </w:r>
    </w:p>
    <w:p w:rsidR="00000000" w:rsidDel="00000000" w:rsidP="00000000" w:rsidRDefault="00000000" w:rsidRPr="00000000" w14:paraId="000001EE">
      <w:pPr>
        <w:spacing w:after="200" w:lineRule="auto"/>
        <w:rPr>
          <w:b w:val="1"/>
        </w:rPr>
      </w:pPr>
      <w:r w:rsidDel="00000000" w:rsidR="00000000" w:rsidRPr="00000000">
        <w:rPr>
          <w:b w:val="1"/>
          <w:rtl w:val="0"/>
        </w:rPr>
        <w:t xml:space="preserve">Κλείσιμο</w:t>
      </w:r>
    </w:p>
    <w:p w:rsidR="00000000" w:rsidDel="00000000" w:rsidP="00000000" w:rsidRDefault="00000000" w:rsidRPr="00000000" w14:paraId="000001EF">
      <w:pPr>
        <w:numPr>
          <w:ilvl w:val="0"/>
          <w:numId w:val="21"/>
        </w:numPr>
        <w:spacing w:after="200" w:lineRule="auto"/>
        <w:ind w:left="720" w:hanging="360"/>
        <w:rPr/>
      </w:pPr>
      <w:r w:rsidDel="00000000" w:rsidR="00000000" w:rsidRPr="00000000">
        <w:rPr>
          <w:rtl w:val="0"/>
        </w:rPr>
        <w:t xml:space="preserve">Το τελικό έγγραφο που θα προκύψει είναι ο Κώδικας Ηθικής της Τάξης, ο οποίος θα παρουσιαστεί ενώπιον όλων των μαθητών/ριών της τάξης μέσω μίας κοινής παρουσίασης είτε δια ζώσης είτε διαδικτυακά.</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spacing w:after="200" w:before="0" w:lineRule="auto"/>
        <w:rPr>
          <w:color w:val="039be5"/>
          <w:sz w:val="36"/>
          <w:szCs w:val="36"/>
        </w:rPr>
      </w:pPr>
      <w:r w:rsidDel="00000000" w:rsidR="00000000" w:rsidRPr="00000000">
        <w:rPr>
          <w:color w:val="039be5"/>
          <w:sz w:val="36"/>
          <w:szCs w:val="36"/>
          <w:rtl w:val="0"/>
        </w:rPr>
        <w:t xml:space="preserve">Αντιμετώπιση προβλημάτων</w:t>
      </w:r>
    </w:p>
    <w:tbl>
      <w:tblPr>
        <w:tblStyle w:val="Table17"/>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4680"/>
        <w:gridCol w:w="4530"/>
        <w:tblGridChange w:id="0">
          <w:tblGrid>
            <w:gridCol w:w="4680"/>
            <w:gridCol w:w="4530"/>
          </w:tblGrid>
        </w:tblGridChange>
      </w:tblGrid>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1F2">
            <w:pPr>
              <w:widowControl w:val="0"/>
              <w:spacing w:after="200" w:before="0" w:line="240" w:lineRule="auto"/>
              <w:rPr>
                <w:b w:val="1"/>
              </w:rPr>
            </w:pPr>
            <w:r w:rsidDel="00000000" w:rsidR="00000000" w:rsidRPr="00000000">
              <w:rPr>
                <w:b w:val="1"/>
                <w:rtl w:val="0"/>
              </w:rPr>
              <w:t xml:space="preserve">Πιθανό πρόβλημα</w:t>
            </w:r>
          </w:p>
        </w:tc>
        <w:tc>
          <w:tcPr>
            <w:shd w:fill="6fa8dc" w:val="clear"/>
            <w:tcMar>
              <w:top w:w="100.0" w:type="dxa"/>
              <w:left w:w="100.0" w:type="dxa"/>
              <w:bottom w:w="100.0" w:type="dxa"/>
              <w:right w:w="100.0" w:type="dxa"/>
            </w:tcMar>
          </w:tcPr>
          <w:p w:rsidR="00000000" w:rsidDel="00000000" w:rsidP="00000000" w:rsidRDefault="00000000" w:rsidRPr="00000000" w14:paraId="000001F3">
            <w:pPr>
              <w:widowControl w:val="0"/>
              <w:spacing w:after="200" w:before="0" w:line="240" w:lineRule="auto"/>
              <w:rPr>
                <w:b w:val="1"/>
                <w:color w:val="ffffff"/>
              </w:rPr>
            </w:pPr>
            <w:r w:rsidDel="00000000" w:rsidR="00000000" w:rsidRPr="00000000">
              <w:rPr>
                <w:b w:val="1"/>
                <w:color w:val="ffffff"/>
                <w:rtl w:val="0"/>
              </w:rPr>
              <w:t xml:space="preserve">Πιθανή λύση</w:t>
            </w:r>
          </w:p>
        </w:tc>
      </w:tr>
      <w:tr>
        <w:trPr>
          <w:cantSplit w:val="0"/>
          <w:trHeight w:val="390" w:hRule="atLeast"/>
          <w:tblHeader w:val="0"/>
        </w:trPr>
        <w:tc>
          <w:tcPr>
            <w:tcMar>
              <w:top w:w="100.0" w:type="dxa"/>
              <w:left w:w="100.0" w:type="dxa"/>
              <w:bottom w:w="100.0" w:type="dxa"/>
              <w:right w:w="100.0" w:type="dxa"/>
            </w:tcMar>
          </w:tcPr>
          <w:p w:rsidR="00000000" w:rsidDel="00000000" w:rsidP="00000000" w:rsidRDefault="00000000" w:rsidRPr="00000000" w14:paraId="000001F4">
            <w:pPr>
              <w:spacing w:before="0" w:line="276" w:lineRule="auto"/>
              <w:rPr/>
            </w:pPr>
            <w:r w:rsidDel="00000000" w:rsidR="00000000" w:rsidRPr="00000000">
              <w:rPr>
                <w:rtl w:val="0"/>
              </w:rPr>
              <w:t xml:space="preserve">Οι μαθητές/ριες δυσκολεύονται να επιχειρηματολογήσουν πάνω σε αυτά τα θέματα και να προτείνουν αρχές προσανατολισμένες σε λύσεις.</w:t>
            </w:r>
          </w:p>
        </w:tc>
        <w:tc>
          <w:tcPr>
            <w:shd w:fill="auto" w:val="clear"/>
            <w:tcMar>
              <w:top w:w="100.0" w:type="dxa"/>
              <w:left w:w="100.0" w:type="dxa"/>
              <w:bottom w:w="100.0" w:type="dxa"/>
              <w:right w:w="100.0" w:type="dxa"/>
            </w:tcMar>
          </w:tcPr>
          <w:p w:rsidR="00000000" w:rsidDel="00000000" w:rsidP="00000000" w:rsidRDefault="00000000" w:rsidRPr="00000000" w14:paraId="000001F5">
            <w:pPr>
              <w:spacing w:before="0" w:line="276" w:lineRule="auto"/>
              <w:rPr/>
            </w:pPr>
            <w:r w:rsidDel="00000000" w:rsidR="00000000" w:rsidRPr="00000000">
              <w:rPr>
                <w:rtl w:val="0"/>
              </w:rPr>
              <w:t xml:space="preserve">Ο/Η εκπαιδευτικός τους παρέχει ερευνητικές οδηγίες σε ένα έγγραφο αναφοράς σε έντυπη ή ψηφιακή μορφή.</w:t>
            </w:r>
          </w:p>
        </w:tc>
      </w:tr>
      <w:tr>
        <w:trPr>
          <w:cantSplit w:val="0"/>
          <w:trHeight w:val="1020" w:hRule="atLeast"/>
          <w:tblHeader w:val="0"/>
        </w:trPr>
        <w:tc>
          <w:tcPr>
            <w:tcMar>
              <w:top w:w="100.0" w:type="dxa"/>
              <w:left w:w="100.0" w:type="dxa"/>
              <w:bottom w:w="100.0" w:type="dxa"/>
              <w:right w:w="100.0" w:type="dxa"/>
            </w:tcMar>
          </w:tcPr>
          <w:p w:rsidR="00000000" w:rsidDel="00000000" w:rsidP="00000000" w:rsidRDefault="00000000" w:rsidRPr="00000000" w14:paraId="000001F6">
            <w:pPr>
              <w:spacing w:before="0" w:line="276" w:lineRule="auto"/>
              <w:rPr/>
            </w:pPr>
            <w:r w:rsidDel="00000000" w:rsidR="00000000" w:rsidRPr="00000000">
              <w:rPr>
                <w:rtl w:val="0"/>
              </w:rPr>
              <w:t xml:space="preserve">Οι μαθητές/ριες δυσκολεύονται να βρουν μία λύση ή να καταλήξουν σε έναν συμβιβασμό κατά τη συζήτηση αντικρουόμενων αρχών στην τάξη.</w:t>
            </w:r>
          </w:p>
        </w:tc>
        <w:tc>
          <w:tcPr>
            <w:shd w:fill="auto" w:val="clear"/>
            <w:tcMar>
              <w:top w:w="100.0" w:type="dxa"/>
              <w:left w:w="100.0" w:type="dxa"/>
              <w:bottom w:w="100.0" w:type="dxa"/>
              <w:right w:w="100.0" w:type="dxa"/>
            </w:tcMar>
          </w:tcPr>
          <w:p w:rsidR="00000000" w:rsidDel="00000000" w:rsidP="00000000" w:rsidRDefault="00000000" w:rsidRPr="00000000" w14:paraId="000001F7">
            <w:pPr>
              <w:spacing w:before="0" w:line="276" w:lineRule="auto"/>
              <w:rPr/>
            </w:pPr>
            <w:r w:rsidDel="00000000" w:rsidR="00000000" w:rsidRPr="00000000">
              <w:rPr>
                <w:rtl w:val="0"/>
              </w:rPr>
              <w:t xml:space="preserve">Ο/Η εκπαιδευτικός τους/τις καθοδηγεί, όποτε το κρίνει απαραίτητο, και συντονίζει τη συζήτηση στην τάξη.</w:t>
            </w:r>
          </w:p>
        </w:tc>
      </w:tr>
    </w:tbl>
    <w:p w:rsidR="00000000" w:rsidDel="00000000" w:rsidP="00000000" w:rsidRDefault="00000000" w:rsidRPr="00000000" w14:paraId="000001F8">
      <w:pPr>
        <w:rPr>
          <w:color w:val="039be5"/>
          <w:sz w:val="36"/>
          <w:szCs w:val="36"/>
        </w:rPr>
      </w:pPr>
      <w:r w:rsidDel="00000000" w:rsidR="00000000" w:rsidRPr="00000000">
        <w:rPr>
          <w:color w:val="039be5"/>
          <w:sz w:val="36"/>
          <w:szCs w:val="36"/>
          <w:rtl w:val="0"/>
        </w:rPr>
        <w:t xml:space="preserve">Πόροι για εκπαιδευτικούς</w:t>
      </w:r>
    </w:p>
    <w:p w:rsidR="00000000" w:rsidDel="00000000" w:rsidP="00000000" w:rsidRDefault="00000000" w:rsidRPr="00000000" w14:paraId="000001F9">
      <w:pPr>
        <w:rPr>
          <w:b w:val="1"/>
          <w:i w:val="1"/>
        </w:rPr>
      </w:pPr>
      <w:r w:rsidDel="00000000" w:rsidR="00000000" w:rsidRPr="00000000">
        <w:rPr>
          <w:b w:val="1"/>
          <w:i w:val="1"/>
          <w:rtl w:val="0"/>
        </w:rPr>
        <w:t xml:space="preserve">[We can add ad-hoc templates (word or pdf files) for the class code of ethics] </w:t>
      </w:r>
    </w:p>
    <w:p w:rsidR="00000000" w:rsidDel="00000000" w:rsidP="00000000" w:rsidRDefault="00000000" w:rsidRPr="00000000" w14:paraId="000001FA">
      <w:pPr>
        <w:numPr>
          <w:ilvl w:val="0"/>
          <w:numId w:val="11"/>
        </w:numPr>
        <w:ind w:left="720" w:hanging="360"/>
        <w:rPr/>
      </w:pPr>
      <w:r w:rsidDel="00000000" w:rsidR="00000000" w:rsidRPr="00000000">
        <w:rPr>
          <w:rtl w:val="0"/>
        </w:rPr>
        <w:t xml:space="preserve">Περιγραφή της δραστηριότητας με βήματα και συνδέσμους (links) για χρήσιμα έγγραφα:</w:t>
      </w:r>
    </w:p>
    <w:p w:rsidR="00000000" w:rsidDel="00000000" w:rsidP="00000000" w:rsidRDefault="00000000" w:rsidRPr="00000000" w14:paraId="000001FB">
      <w:pPr>
        <w:spacing w:before="0" w:line="276" w:lineRule="auto"/>
        <w:ind w:left="720" w:firstLine="0"/>
        <w:rPr/>
      </w:pPr>
      <w:hyperlink r:id="rId52">
        <w:r w:rsidDel="00000000" w:rsidR="00000000" w:rsidRPr="00000000">
          <w:rPr>
            <w:color w:val="1155cc"/>
            <w:u w:val="single"/>
            <w:rtl w:val="0"/>
          </w:rPr>
          <w:t xml:space="preserve">https://curriculum.code.org/hoc/unplugged/5/</w:t>
        </w:r>
      </w:hyperlink>
      <w:r w:rsidDel="00000000" w:rsidR="00000000" w:rsidRPr="00000000">
        <w:rPr>
          <w:rtl w:val="0"/>
        </w:rPr>
      </w:r>
    </w:p>
    <w:p w:rsidR="00000000" w:rsidDel="00000000" w:rsidP="00000000" w:rsidRDefault="00000000" w:rsidRPr="00000000" w14:paraId="000001FC">
      <w:pPr>
        <w:spacing w:before="0" w:line="276"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D">
      <w:pPr>
        <w:numPr>
          <w:ilvl w:val="0"/>
          <w:numId w:val="11"/>
        </w:numPr>
        <w:spacing w:before="0" w:line="276" w:lineRule="auto"/>
        <w:ind w:left="720" w:hanging="360"/>
        <w:rPr/>
      </w:pPr>
      <w:r w:rsidDel="00000000" w:rsidR="00000000" w:rsidRPr="00000000">
        <w:rPr>
          <w:rtl w:val="0"/>
        </w:rPr>
        <w:t xml:space="preserve">AI Ethics Research Areas (Ηθική Ερευνητικών Τομέων ΤΝ):</w:t>
      </w:r>
    </w:p>
    <w:p w:rsidR="00000000" w:rsidDel="00000000" w:rsidP="00000000" w:rsidRDefault="00000000" w:rsidRPr="00000000" w14:paraId="000001FE">
      <w:pPr>
        <w:spacing w:before="0" w:line="276" w:lineRule="auto"/>
        <w:ind w:left="720" w:firstLine="0"/>
        <w:rPr/>
      </w:pPr>
      <w:hyperlink r:id="rId53">
        <w:r w:rsidDel="00000000" w:rsidR="00000000" w:rsidRPr="00000000">
          <w:rPr>
            <w:color w:val="1155cc"/>
            <w:u w:val="single"/>
            <w:rtl w:val="0"/>
          </w:rPr>
          <w:t xml:space="preserve">https://docs.google.com/document/d/16D3jRO2Q3KxM8FHvC8sdGLa19sxa5DGperetnX9gqcY/edit</w:t>
        </w:r>
      </w:hyperlink>
      <w:r w:rsidDel="00000000" w:rsidR="00000000" w:rsidRPr="00000000">
        <w:rPr>
          <w:rtl w:val="0"/>
        </w:rPr>
      </w:r>
    </w:p>
    <w:p w:rsidR="00000000" w:rsidDel="00000000" w:rsidP="00000000" w:rsidRDefault="00000000" w:rsidRPr="00000000" w14:paraId="000001FF">
      <w:pPr>
        <w:spacing w:before="0" w:line="276" w:lineRule="auto"/>
        <w:ind w:left="720" w:firstLine="0"/>
        <w:rPr/>
      </w:pPr>
      <w:r w:rsidDel="00000000" w:rsidR="00000000" w:rsidRPr="00000000">
        <w:rPr>
          <w:rtl w:val="0"/>
        </w:rPr>
      </w:r>
    </w:p>
    <w:p w:rsidR="00000000" w:rsidDel="00000000" w:rsidP="00000000" w:rsidRDefault="00000000" w:rsidRPr="00000000" w14:paraId="00000200">
      <w:pPr>
        <w:numPr>
          <w:ilvl w:val="0"/>
          <w:numId w:val="11"/>
        </w:numPr>
        <w:spacing w:before="0" w:line="276" w:lineRule="auto"/>
        <w:ind w:left="720" w:hanging="360"/>
        <w:rPr/>
      </w:pPr>
      <w:r w:rsidDel="00000000" w:rsidR="00000000" w:rsidRPr="00000000">
        <w:rPr>
          <w:rtl w:val="0"/>
        </w:rPr>
        <w:t xml:space="preserve">AI Ethics Research Reflection (Ηθική Ερευνητικού Αναστοχασμού ΤΝ):</w:t>
      </w:r>
    </w:p>
    <w:p w:rsidR="00000000" w:rsidDel="00000000" w:rsidP="00000000" w:rsidRDefault="00000000" w:rsidRPr="00000000" w14:paraId="00000201">
      <w:pPr>
        <w:spacing w:before="0" w:line="276" w:lineRule="auto"/>
        <w:ind w:left="720" w:firstLine="0"/>
        <w:rPr/>
      </w:pPr>
      <w:hyperlink r:id="rId54">
        <w:r w:rsidDel="00000000" w:rsidR="00000000" w:rsidRPr="00000000">
          <w:rPr>
            <w:color w:val="1155cc"/>
            <w:u w:val="single"/>
            <w:rtl w:val="0"/>
          </w:rPr>
          <w:t xml:space="preserve">https://docs.google.com/document/d/19vF4UVAcJa6UsqkdKynWzSR80Mlnb2G3coBoWNxpIYc/edit</w:t>
        </w:r>
      </w:hyperlink>
      <w:r w:rsidDel="00000000" w:rsidR="00000000" w:rsidRPr="00000000">
        <w:rPr>
          <w:rtl w:val="0"/>
        </w:rPr>
      </w:r>
    </w:p>
    <w:p w:rsidR="00000000" w:rsidDel="00000000" w:rsidP="00000000" w:rsidRDefault="00000000" w:rsidRPr="00000000" w14:paraId="00000202">
      <w:pPr>
        <w:spacing w:before="0" w:line="276" w:lineRule="auto"/>
        <w:ind w:left="720" w:firstLine="0"/>
        <w:rPr/>
      </w:pPr>
      <w:r w:rsidDel="00000000" w:rsidR="00000000" w:rsidRPr="00000000">
        <w:rPr>
          <w:rtl w:val="0"/>
        </w:rPr>
      </w:r>
    </w:p>
    <w:p w:rsidR="00000000" w:rsidDel="00000000" w:rsidP="00000000" w:rsidRDefault="00000000" w:rsidRPr="00000000" w14:paraId="00000203">
      <w:pPr>
        <w:numPr>
          <w:ilvl w:val="0"/>
          <w:numId w:val="11"/>
        </w:numPr>
        <w:spacing w:before="0" w:line="276" w:lineRule="auto"/>
        <w:ind w:left="720" w:hanging="360"/>
        <w:rPr/>
      </w:pPr>
      <w:r w:rsidDel="00000000" w:rsidR="00000000" w:rsidRPr="00000000">
        <w:rPr>
          <w:rtl w:val="0"/>
        </w:rPr>
        <w:t xml:space="preserve">Κώδικας Ηθικής για την ΤΝ (διαφάνειες):</w:t>
      </w:r>
    </w:p>
    <w:p w:rsidR="00000000" w:rsidDel="00000000" w:rsidP="00000000" w:rsidRDefault="00000000" w:rsidRPr="00000000" w14:paraId="00000204">
      <w:pPr>
        <w:spacing w:before="0" w:line="276" w:lineRule="auto"/>
        <w:ind w:left="720" w:firstLine="0"/>
        <w:rPr/>
      </w:pPr>
      <w:hyperlink r:id="rId55">
        <w:r w:rsidDel="00000000" w:rsidR="00000000" w:rsidRPr="00000000">
          <w:rPr>
            <w:color w:val="1155cc"/>
            <w:u w:val="single"/>
            <w:rtl w:val="0"/>
          </w:rPr>
          <w:t xml:space="preserve">https://docs.google.com/presentation/d/1SJEXpTCKwf5fbDy5GuDjDGAsuUrkI9QfxKF-1pMSndg/edit#slide=id.ga33378b3c1_0_47</w:t>
        </w:r>
      </w:hyperlink>
      <w:r w:rsidDel="00000000" w:rsidR="00000000" w:rsidRPr="00000000">
        <w:rPr>
          <w:rtl w:val="0"/>
        </w:rPr>
      </w:r>
    </w:p>
    <w:p w:rsidR="00000000" w:rsidDel="00000000" w:rsidP="00000000" w:rsidRDefault="00000000" w:rsidRPr="00000000" w14:paraId="00000205">
      <w:pPr>
        <w:spacing w:after="200" w:lineRule="auto"/>
        <w:rPr>
          <w:color w:val="039be5"/>
          <w:sz w:val="36"/>
          <w:szCs w:val="36"/>
        </w:rPr>
      </w:pPr>
      <w:r w:rsidDel="00000000" w:rsidR="00000000" w:rsidRPr="00000000">
        <w:rPr>
          <w:color w:val="039be5"/>
          <w:sz w:val="36"/>
          <w:szCs w:val="36"/>
          <w:rtl w:val="0"/>
        </w:rPr>
        <w:t xml:space="preserve">Πόροι για μαθητές/ριες</w:t>
      </w:r>
    </w:p>
    <w:p w:rsidR="00000000" w:rsidDel="00000000" w:rsidP="00000000" w:rsidRDefault="00000000" w:rsidRPr="00000000" w14:paraId="00000206">
      <w:pPr>
        <w:numPr>
          <w:ilvl w:val="0"/>
          <w:numId w:val="23"/>
        </w:numPr>
        <w:spacing w:before="0" w:line="276" w:lineRule="auto"/>
        <w:ind w:left="720" w:hanging="360"/>
        <w:rPr/>
      </w:pPr>
      <w:r w:rsidDel="00000000" w:rsidR="00000000" w:rsidRPr="00000000">
        <w:rPr>
          <w:rtl w:val="0"/>
        </w:rPr>
        <w:t xml:space="preserve">AI Ethics Research Areas (Ηθική Ερευνητικών Τομέων ΤΝ):</w:t>
        <w:br w:type="textWrapping"/>
      </w:r>
      <w:hyperlink r:id="rId56">
        <w:r w:rsidDel="00000000" w:rsidR="00000000" w:rsidRPr="00000000">
          <w:rPr>
            <w:color w:val="1155cc"/>
            <w:u w:val="single"/>
            <w:rtl w:val="0"/>
          </w:rPr>
          <w:t xml:space="preserve">https://docs.google.com/document/d/16D3jRO2Q3KxM8FHvC8sdGLa19sxa5DGperetnX9gqcY/edit</w:t>
        </w:r>
      </w:hyperlink>
      <w:r w:rsidDel="00000000" w:rsidR="00000000" w:rsidRPr="00000000">
        <w:rPr>
          <w:rtl w:val="0"/>
        </w:rPr>
      </w:r>
    </w:p>
    <w:p w:rsidR="00000000" w:rsidDel="00000000" w:rsidP="00000000" w:rsidRDefault="00000000" w:rsidRPr="00000000" w14:paraId="00000207">
      <w:pPr>
        <w:spacing w:before="0" w:line="276" w:lineRule="auto"/>
        <w:rPr/>
      </w:pPr>
      <w:r w:rsidDel="00000000" w:rsidR="00000000" w:rsidRPr="00000000">
        <w:rPr>
          <w:rtl w:val="0"/>
        </w:rPr>
      </w:r>
    </w:p>
    <w:p w:rsidR="00000000" w:rsidDel="00000000" w:rsidP="00000000" w:rsidRDefault="00000000" w:rsidRPr="00000000" w14:paraId="00000208">
      <w:pPr>
        <w:numPr>
          <w:ilvl w:val="0"/>
          <w:numId w:val="14"/>
        </w:numPr>
        <w:spacing w:before="0" w:line="276" w:lineRule="auto"/>
        <w:ind w:left="720" w:hanging="360"/>
        <w:rPr/>
      </w:pPr>
      <w:r w:rsidDel="00000000" w:rsidR="00000000" w:rsidRPr="00000000">
        <w:rPr>
          <w:rtl w:val="0"/>
        </w:rPr>
        <w:t xml:space="preserve">AI Ethics Research Reflection (Ηθική Ερευνητικού Αναστοχασμού ΤΝ):</w:t>
        <w:br w:type="textWrapping"/>
      </w:r>
      <w:hyperlink r:id="rId57">
        <w:r w:rsidDel="00000000" w:rsidR="00000000" w:rsidRPr="00000000">
          <w:rPr>
            <w:color w:val="1155cc"/>
            <w:u w:val="single"/>
            <w:rtl w:val="0"/>
          </w:rPr>
          <w:t xml:space="preserve">https://docs.google.com/document/d/19vF4UVAcJa6UsqkdKynWzSR80Mlnb2G3coBoWNxpIYc/edit</w:t>
        </w:r>
      </w:hyperlink>
      <w:r w:rsidDel="00000000" w:rsidR="00000000" w:rsidRPr="00000000">
        <w:rPr>
          <w:rtl w:val="0"/>
        </w:rPr>
      </w:r>
    </w:p>
    <w:p w:rsidR="00000000" w:rsidDel="00000000" w:rsidP="00000000" w:rsidRDefault="00000000" w:rsidRPr="00000000" w14:paraId="00000209">
      <w:pPr>
        <w:spacing w:before="0" w:line="276" w:lineRule="auto"/>
        <w:rPr/>
      </w:pPr>
      <w:r w:rsidDel="00000000" w:rsidR="00000000" w:rsidRPr="00000000">
        <w:rPr>
          <w:rtl w:val="0"/>
        </w:rPr>
      </w:r>
    </w:p>
    <w:p w:rsidR="00000000" w:rsidDel="00000000" w:rsidP="00000000" w:rsidRDefault="00000000" w:rsidRPr="00000000" w14:paraId="0000020A">
      <w:pPr>
        <w:spacing w:before="0" w:lineRule="auto"/>
        <w:rPr/>
      </w:pPr>
      <w:r w:rsidDel="00000000" w:rsidR="00000000" w:rsidRPr="00000000">
        <w:rPr>
          <w:rtl w:val="0"/>
        </w:rPr>
        <w:t xml:space="preserve">Παραπομπές σε Κανονισμούς της Ευρωπαϊκής Ένωσης:</w:t>
      </w:r>
    </w:p>
    <w:p w:rsidR="00000000" w:rsidDel="00000000" w:rsidP="00000000" w:rsidRDefault="00000000" w:rsidRPr="00000000" w14:paraId="0000020B">
      <w:pPr>
        <w:numPr>
          <w:ilvl w:val="0"/>
          <w:numId w:val="27"/>
        </w:numPr>
        <w:spacing w:before="0" w:lineRule="auto"/>
        <w:ind w:left="720" w:hanging="360"/>
        <w:rPr/>
      </w:pPr>
      <w:hyperlink r:id="rId58">
        <w:r w:rsidDel="00000000" w:rsidR="00000000" w:rsidRPr="00000000">
          <w:rPr>
            <w:color w:val="1155cc"/>
            <w:u w:val="single"/>
            <w:rtl w:val="0"/>
          </w:rPr>
          <w:t xml:space="preserve">https://eur-lex.europa.eu/legal-content/EN/TXT/?qid=1623335154975&amp;uri=CELEX%3A52021PC0206</w:t>
        </w:r>
      </w:hyperlink>
      <w:r w:rsidDel="00000000" w:rsidR="00000000" w:rsidRPr="00000000">
        <w:rPr>
          <w:rtl w:val="0"/>
        </w:rPr>
      </w:r>
    </w:p>
    <w:p w:rsidR="00000000" w:rsidDel="00000000" w:rsidP="00000000" w:rsidRDefault="00000000" w:rsidRPr="00000000" w14:paraId="0000020C">
      <w:pPr>
        <w:numPr>
          <w:ilvl w:val="0"/>
          <w:numId w:val="27"/>
        </w:numPr>
        <w:spacing w:before="0" w:lineRule="auto"/>
        <w:ind w:left="720" w:hanging="360"/>
        <w:rPr/>
      </w:pPr>
      <w:hyperlink r:id="rId59">
        <w:r w:rsidDel="00000000" w:rsidR="00000000" w:rsidRPr="00000000">
          <w:rPr>
            <w:color w:val="1155cc"/>
            <w:u w:val="single"/>
            <w:rtl w:val="0"/>
          </w:rPr>
          <w:t xml:space="preserve">https://digital-strategy.ec.europa.eu/en/policies/european-approach-artificial-intelligence</w:t>
        </w:r>
      </w:hyperlink>
      <w:r w:rsidDel="00000000" w:rsidR="00000000" w:rsidRPr="00000000">
        <w:rPr>
          <w:rtl w:val="0"/>
        </w:rPr>
      </w:r>
    </w:p>
    <w:p w:rsidR="00000000" w:rsidDel="00000000" w:rsidP="00000000" w:rsidRDefault="00000000" w:rsidRPr="00000000" w14:paraId="0000020D">
      <w:pPr>
        <w:numPr>
          <w:ilvl w:val="0"/>
          <w:numId w:val="27"/>
        </w:numPr>
        <w:spacing w:before="0" w:lineRule="auto"/>
        <w:ind w:left="720" w:hanging="360"/>
        <w:rPr>
          <w:highlight w:val="white"/>
        </w:rPr>
      </w:pPr>
      <w:hyperlink r:id="rId60">
        <w:r w:rsidDel="00000000" w:rsidR="00000000" w:rsidRPr="00000000">
          <w:rPr>
            <w:color w:val="1155cc"/>
            <w:highlight w:val="white"/>
            <w:u w:val="single"/>
            <w:rtl w:val="0"/>
          </w:rPr>
          <w:t xml:space="preserve">https://datainnovation.org/2021/05/the-artificial-intelligence-act-a-quick-explainer/</w:t>
        </w:r>
      </w:hyperlink>
      <w:r w:rsidDel="00000000" w:rsidR="00000000" w:rsidRPr="00000000">
        <w:rPr>
          <w:rtl w:val="0"/>
        </w:rPr>
      </w:r>
    </w:p>
    <w:p w:rsidR="00000000" w:rsidDel="00000000" w:rsidP="00000000" w:rsidRDefault="00000000" w:rsidRPr="00000000" w14:paraId="0000020E">
      <w:pPr>
        <w:spacing w:before="0" w:lineRule="auto"/>
        <w:rPr/>
      </w:pPr>
      <w:r w:rsidDel="00000000" w:rsidR="00000000" w:rsidRPr="00000000">
        <w:rPr>
          <w:rtl w:val="0"/>
        </w:rPr>
        <w:t xml:space="preserve"> </w:t>
      </w:r>
    </w:p>
    <w:sectPr>
      <w:headerReference r:id="rId61" w:type="default"/>
      <w:headerReference r:id="rId62" w:type="first"/>
      <w:footerReference r:id="rId63" w:type="default"/>
      <w:footerReference r:id="rId64"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mbria"/>
  <w:font w:name="Arial"/>
  <w:font w:name="Verdana"/>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rdo">
    <w:embedRegular w:fontKey="{00000000-0000-0000-0000-000000000000}" r:id="rId5" w:subsetted="0"/>
    <w:embedBold w:fontKey="{00000000-0000-0000-0000-000000000000}" r:id="rId6" w:subsetted="0"/>
    <w:embe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pBdr>
        <w:top w:space="0" w:sz="0" w:val="nil"/>
        <w:left w:space="0" w:sz="0" w:val="nil"/>
        <w:bottom w:space="0" w:sz="0" w:val="nil"/>
        <w:right w:space="0" w:sz="0" w:val="nil"/>
        <w:between w:space="0" w:sz="0" w:val="nil"/>
      </w:pBd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-919161</wp:posOffset>
          </wp:positionH>
          <wp:positionV relativeFrom="paragraph">
            <wp:posOffset>438150</wp:posOffset>
          </wp:positionV>
          <wp:extent cx="7781925" cy="409575"/>
          <wp:effectExtent b="0" l="0" r="0" t="0"/>
          <wp:wrapTopAndBottom distB="0" distT="0"/>
          <wp:docPr descr="footer" id="8" name="image1.png"/>
          <a:graphic>
            <a:graphicData uri="http://schemas.openxmlformats.org/drawingml/2006/picture">
              <pic:pic>
                <pic:nvPicPr>
                  <pic:cNvPr descr="footer" id="0" name="image1.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pBdr>
        <w:top w:space="0" w:sz="0" w:val="nil"/>
        <w:left w:space="0" w:sz="0" w:val="nil"/>
        <w:bottom w:space="0" w:sz="0" w:val="nil"/>
        <w:right w:space="0" w:sz="0" w:val="nil"/>
        <w:between w:space="0" w:sz="0" w:val="nil"/>
      </w:pBd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-919161</wp:posOffset>
          </wp:positionH>
          <wp:positionV relativeFrom="paragraph">
            <wp:posOffset>438150</wp:posOffset>
          </wp:positionV>
          <wp:extent cx="7781925" cy="409575"/>
          <wp:effectExtent b="0" l="0" r="0" t="0"/>
          <wp:wrapTopAndBottom distB="0" distT="0"/>
          <wp:docPr descr="footer" id="9" name="image1.png"/>
          <a:graphic>
            <a:graphicData uri="http://schemas.openxmlformats.org/drawingml/2006/picture">
              <pic:pic>
                <pic:nvPicPr>
                  <pic:cNvPr descr="footer" id="0" name="image1.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F">
    <w:pPr>
      <w:pBdr>
        <w:top w:space="0" w:sz="0" w:val="nil"/>
        <w:left w:space="0" w:sz="0" w:val="nil"/>
        <w:bottom w:space="0" w:sz="0" w:val="nil"/>
        <w:right w:space="0" w:sz="0" w:val="nil"/>
        <w:between w:space="0" w:sz="0" w:val="nil"/>
      </w:pBd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-919161</wp:posOffset>
          </wp:positionH>
          <wp:positionV relativeFrom="paragraph">
            <wp:posOffset>-66673</wp:posOffset>
          </wp:positionV>
          <wp:extent cx="7781925" cy="95250"/>
          <wp:effectExtent b="0" l="0" r="0" t="0"/>
          <wp:wrapTopAndBottom distB="0" distT="0"/>
          <wp:docPr descr="horizontal line" id="6"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0">
    <w:pPr>
      <w:pBdr>
        <w:top w:space="0" w:sz="0" w:val="nil"/>
        <w:left w:space="0" w:sz="0" w:val="nil"/>
        <w:bottom w:space="0" w:sz="0" w:val="nil"/>
        <w:right w:space="0" w:sz="0" w:val="nil"/>
        <w:between w:space="0" w:sz="0" w:val="nil"/>
      </w:pBd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-914398</wp:posOffset>
          </wp:positionH>
          <wp:positionV relativeFrom="paragraph">
            <wp:posOffset>-66673</wp:posOffset>
          </wp:positionV>
          <wp:extent cx="7781925" cy="95250"/>
          <wp:effectExtent b="0" l="0" r="0" t="0"/>
          <wp:wrapTopAndBottom distB="0" distT="0"/>
          <wp:docPr descr="horizontal line" id="7"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211">
    <w:pPr>
      <w:pBdr>
        <w:top w:space="0" w:sz="0" w:val="nil"/>
        <w:left w:space="0" w:sz="0" w:val="nil"/>
        <w:bottom w:space="0" w:sz="0" w:val="nil"/>
        <w:right w:space="0" w:sz="0" w:val="nil"/>
        <w:between w:space="0" w:sz="0" w:val="nil"/>
      </w:pBd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Proxima Nova" w:cs="Proxima Nova" w:eastAsia="Proxima Nova" w:hAnsi="Proxima Nova"/>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50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rFonts w:ascii="Proxima Nova" w:cs="Proxima Nova" w:eastAsia="Proxima Nova" w:hAnsi="Proxima Nova"/>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rFonts w:ascii="Proxima Nova" w:cs="Proxima Nova" w:eastAsia="Proxima Nova" w:hAnsi="Proxima Nova"/>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rFonts w:ascii="Proxima Nova" w:cs="Proxima Nova" w:eastAsia="Proxima Nova" w:hAnsi="Proxima Nova"/>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l-GR"/>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color w:val="039be5"/>
      <w:sz w:val="36"/>
      <w:szCs w:val="36"/>
    </w:rPr>
  </w:style>
  <w:style w:type="paragraph" w:styleId="Heading2">
    <w:name w:val="heading 2"/>
    <w:basedOn w:val="Normal"/>
    <w:next w:val="Normal"/>
    <w:pPr>
      <w:keepNext w:val="1"/>
      <w:keepLines w:val="1"/>
    </w:pPr>
    <w:rPr>
      <w:b w:val="1"/>
      <w:color w:val="039be5"/>
      <w:sz w:val="28"/>
      <w:szCs w:val="28"/>
    </w:rPr>
  </w:style>
  <w:style w:type="paragraph" w:styleId="Heading3">
    <w:name w:val="heading 3"/>
    <w:basedOn w:val="Normal"/>
    <w:next w:val="Normal"/>
    <w:pPr>
      <w:keepNext w:val="1"/>
      <w:keepLines w:val="1"/>
    </w:pPr>
    <w:rPr>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spacing w:line="240" w:lineRule="auto"/>
    </w:pPr>
    <w:rPr>
      <w:b w:val="1"/>
      <w:color w:val="404040"/>
      <w:sz w:val="60"/>
      <w:szCs w:val="60"/>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outlineLvl w:val="0"/>
    </w:pPr>
    <w:rPr>
      <w:color w:val="039be5"/>
      <w:sz w:val="36"/>
      <w:szCs w:val="36"/>
    </w:rPr>
  </w:style>
  <w:style w:type="paragraph" w:styleId="Heading2">
    <w:name w:val="heading 2"/>
    <w:basedOn w:val="Normal"/>
    <w:next w:val="Normal"/>
    <w:uiPriority w:val="9"/>
    <w:unhideWhenUsed w:val="1"/>
    <w:qFormat w:val="1"/>
    <w:pPr>
      <w:keepNext w:val="1"/>
      <w:keepLines w:val="1"/>
      <w:outlineLvl w:val="1"/>
    </w:pPr>
    <w:rPr>
      <w:b w:val="1"/>
      <w:color w:val="039be5"/>
      <w:sz w:val="28"/>
      <w:szCs w:val="28"/>
    </w:rPr>
  </w:style>
  <w:style w:type="paragraph" w:styleId="Heading3">
    <w:name w:val="heading 3"/>
    <w:basedOn w:val="Normal"/>
    <w:next w:val="Normal"/>
    <w:uiPriority w:val="9"/>
    <w:semiHidden w:val="1"/>
    <w:unhideWhenUsed w:val="1"/>
    <w:qFormat w:val="1"/>
    <w:pPr>
      <w:keepNext w:val="1"/>
      <w:keepLines w:val="1"/>
      <w:outlineLvl w:val="2"/>
    </w:pPr>
    <w:rPr>
      <w:sz w:val="24"/>
      <w:szCs w:val="24"/>
    </w:rPr>
  </w:style>
  <w:style w:type="paragraph" w:styleId="Heading4">
    <w:name w:val="heading 4"/>
    <w:basedOn w:val="Normal"/>
    <w:next w:val="Normal"/>
    <w:uiPriority w:val="9"/>
    <w:semiHidden w:val="1"/>
    <w:unhideWhenUsed w:val="1"/>
    <w:qFormat w:val="1"/>
    <w:pPr>
      <w:keepNext w:val="1"/>
      <w:keepLines w:val="1"/>
      <w:spacing w:before="160"/>
      <w:outlineLvl w:val="3"/>
    </w:pPr>
    <w:rPr>
      <w:rFonts w:ascii="Trebuchet MS" w:cs="Trebuchet MS" w:eastAsia="Trebuchet MS" w:hAnsi="Trebuchet MS"/>
      <w:color w:val="666666"/>
      <w:u w:val="single"/>
    </w:rPr>
  </w:style>
  <w:style w:type="paragraph" w:styleId="Heading5">
    <w:name w:val="heading 5"/>
    <w:basedOn w:val="Normal"/>
    <w:next w:val="Normal"/>
    <w:uiPriority w:val="9"/>
    <w:semiHidden w:val="1"/>
    <w:unhideWhenUsed w:val="1"/>
    <w:qFormat w:val="1"/>
    <w:pPr>
      <w:keepNext w:val="1"/>
      <w:keepLines w:val="1"/>
      <w:spacing w:before="160"/>
      <w:outlineLvl w:val="4"/>
    </w:pPr>
    <w:rPr>
      <w:rFonts w:ascii="Trebuchet MS" w:cs="Trebuchet MS" w:eastAsia="Trebuchet MS" w:hAnsi="Trebuchet MS"/>
      <w:color w:val="666666"/>
    </w:rPr>
  </w:style>
  <w:style w:type="paragraph" w:styleId="Heading6">
    <w:name w:val="heading 6"/>
    <w:basedOn w:val="Normal"/>
    <w:next w:val="Normal"/>
    <w:uiPriority w:val="9"/>
    <w:semiHidden w:val="1"/>
    <w:unhideWhenUsed w:val="1"/>
    <w:qFormat w:val="1"/>
    <w:pPr>
      <w:keepNext w:val="1"/>
      <w:keepLines w:val="1"/>
      <w:spacing w:before="160"/>
      <w:outlineLvl w:val="5"/>
    </w:pPr>
    <w:rPr>
      <w:rFonts w:ascii="Trebuchet MS" w:cs="Trebuchet MS" w:eastAsia="Trebuchet MS" w:hAnsi="Trebuchet MS"/>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line="240" w:lineRule="auto"/>
    </w:pPr>
    <w:rPr>
      <w:b w:val="1"/>
      <w:color w:val="404040"/>
      <w:sz w:val="60"/>
      <w:szCs w:val="60"/>
    </w:rPr>
  </w:style>
  <w:style w:type="paragraph" w:styleId="Subtitle">
    <w:name w:val="Subtitle"/>
    <w:basedOn w:val="Normal"/>
    <w:next w:val="Normal"/>
    <w:uiPriority w:val="11"/>
    <w:qFormat w:val="1"/>
    <w:pPr>
      <w:keepNext w:val="1"/>
      <w:keepLines w:val="1"/>
      <w:spacing w:before="120"/>
    </w:pPr>
    <w:rPr>
      <w:color w:val="404040"/>
      <w:sz w:val="24"/>
      <w:szCs w:val="24"/>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ListParagraph">
    <w:name w:val="List Paragraph"/>
    <w:basedOn w:val="Normal"/>
    <w:uiPriority w:val="34"/>
    <w:qFormat w:val="1"/>
    <w:rsid w:val="00F15E0E"/>
    <w:pPr>
      <w:ind w:left="720"/>
      <w:contextualSpacing w:val="1"/>
    </w:pPr>
  </w:style>
  <w:style w:type="paragraph" w:styleId="CommentSubject">
    <w:name w:val="annotation subject"/>
    <w:basedOn w:val="CommentText"/>
    <w:next w:val="CommentText"/>
    <w:link w:val="CommentSubjectChar"/>
    <w:uiPriority w:val="99"/>
    <w:semiHidden w:val="1"/>
    <w:unhideWhenUsed w:val="1"/>
    <w:rsid w:val="00F55074"/>
    <w:rPr>
      <w:b w:val="1"/>
      <w:bCs w:val="1"/>
    </w:rPr>
  </w:style>
  <w:style w:type="character" w:styleId="CommentSubjectChar" w:customStyle="1">
    <w:name w:val="Comment Subject Char"/>
    <w:basedOn w:val="CommentTextChar"/>
    <w:link w:val="CommentSubject"/>
    <w:uiPriority w:val="99"/>
    <w:semiHidden w:val="1"/>
    <w:rsid w:val="00F55074"/>
    <w:rPr>
      <w:b w:val="1"/>
      <w:bCs w:val="1"/>
      <w:sz w:val="20"/>
      <w:szCs w:val="20"/>
    </w:rPr>
  </w:style>
  <w:style w:type="paragraph" w:styleId="BalloonText">
    <w:name w:val="Balloon Text"/>
    <w:basedOn w:val="Normal"/>
    <w:link w:val="BalloonTextChar"/>
    <w:uiPriority w:val="99"/>
    <w:semiHidden w:val="1"/>
    <w:unhideWhenUsed w:val="1"/>
    <w:rsid w:val="00F55074"/>
    <w:pPr>
      <w:spacing w:before="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55074"/>
    <w:rPr>
      <w:rFonts w:ascii="Segoe UI" w:cs="Segoe UI" w:hAnsi="Segoe UI"/>
      <w:sz w:val="18"/>
      <w:szCs w:val="18"/>
    </w:rPr>
  </w:style>
  <w:style w:type="paragraph" w:styleId="TOC1">
    <w:name w:val="toc 1"/>
    <w:basedOn w:val="Normal"/>
    <w:next w:val="Normal"/>
    <w:autoRedefine w:val="1"/>
    <w:uiPriority w:val="39"/>
    <w:unhideWhenUsed w:val="1"/>
    <w:rsid w:val="00183EB0"/>
    <w:pPr>
      <w:spacing w:after="100"/>
    </w:pPr>
  </w:style>
  <w:style w:type="paragraph" w:styleId="TOC2">
    <w:name w:val="toc 2"/>
    <w:basedOn w:val="Normal"/>
    <w:next w:val="Normal"/>
    <w:autoRedefine w:val="1"/>
    <w:uiPriority w:val="39"/>
    <w:unhideWhenUsed w:val="1"/>
    <w:rsid w:val="00183EB0"/>
    <w:pPr>
      <w:spacing w:after="100"/>
      <w:ind w:left="220"/>
    </w:pPr>
  </w:style>
  <w:style w:type="character" w:styleId="Hyperlink">
    <w:name w:val="Hyperlink"/>
    <w:basedOn w:val="DefaultParagraphFont"/>
    <w:uiPriority w:val="99"/>
    <w:unhideWhenUsed w:val="1"/>
    <w:rsid w:val="00183EB0"/>
    <w:rPr>
      <w:color w:val="0000ff" w:themeColor="hyperlink"/>
      <w:u w:val="single"/>
    </w:rPr>
  </w:style>
  <w:style w:type="paragraph" w:styleId="Subtitle">
    <w:name w:val="Subtitle"/>
    <w:basedOn w:val="Normal"/>
    <w:next w:val="Normal"/>
    <w:pPr>
      <w:keepNext w:val="1"/>
      <w:keepLines w:val="1"/>
      <w:spacing w:before="120" w:lineRule="auto"/>
    </w:pPr>
    <w:rPr>
      <w:color w:val="40404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link.springer.com/article/10.1007/s10755-015-9319-6" TargetMode="External"/><Relationship Id="rId42" Type="http://schemas.openxmlformats.org/officeDocument/2006/relationships/hyperlink" Target="https://irep.ntu.ac.uk/id/eprint/35113/1/12674_Hardy.pdf" TargetMode="External"/><Relationship Id="rId41" Type="http://schemas.openxmlformats.org/officeDocument/2006/relationships/hyperlink" Target="https://www.frontiersin.org/articles/10.3389/fpsyg.2012.00507/full" TargetMode="External"/><Relationship Id="rId44" Type="http://schemas.openxmlformats.org/officeDocument/2006/relationships/hyperlink" Target="https://docs.google.com/document/d/1e9wx9oBg7CR0s5O7YnYHVmX7H7pnITfoDxNdrSGkp60/edit" TargetMode="External"/><Relationship Id="rId43" Type="http://schemas.openxmlformats.org/officeDocument/2006/relationships/hyperlink" Target="https://www.tandfonline.com/doi/pdf/10.1080/14606925.2019.1594972" TargetMode="External"/><Relationship Id="rId46" Type="http://schemas.openxmlformats.org/officeDocument/2006/relationships/hyperlink" Target="https://generation.global/assets/resources/difficult-dialogue-english.pdf" TargetMode="External"/><Relationship Id="rId45" Type="http://schemas.openxmlformats.org/officeDocument/2006/relationships/hyperlink" Target="https://generation.global/assets/resources/difficult-dialogue-english.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ate.it/blog/post/come-puo-lintelligenza-artificiale-limitare-gli-effetti-del-cambiamento-climatico/" TargetMode="External"/><Relationship Id="rId48" Type="http://schemas.openxmlformats.org/officeDocument/2006/relationships/hyperlink" Target="https://core.ac.uk/download/pdf/29269684.pdf" TargetMode="External"/><Relationship Id="rId47" Type="http://schemas.openxmlformats.org/officeDocument/2006/relationships/hyperlink" Target="https://doi.org/10.1007/s11948-010-9218-2" TargetMode="External"/><Relationship Id="rId49" Type="http://schemas.openxmlformats.org/officeDocument/2006/relationships/hyperlink" Target="https://schoolreforminitiative.org/doc/facilitation_scenario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risscrossed.net/2018/12/19/12-inspiring-examples-of-artifical-intelligence-for-good/" TargetMode="External"/><Relationship Id="rId8" Type="http://schemas.openxmlformats.org/officeDocument/2006/relationships/hyperlink" Target="https://www.climatechange.ai/about" TargetMode="External"/><Relationship Id="rId31" Type="http://schemas.openxmlformats.org/officeDocument/2006/relationships/hyperlink" Target="https://www.tandfonline.com/doi/full/10.1080/17439884.2020.1686014" TargetMode="External"/><Relationship Id="rId30" Type="http://schemas.openxmlformats.org/officeDocument/2006/relationships/hyperlink" Target="https://www.electronicspecifier.com/products/artificial-intelligence/facial-recognition-tested-in-swedish-high-school" TargetMode="External"/><Relationship Id="rId33" Type="http://schemas.openxmlformats.org/officeDocument/2006/relationships/hyperlink" Target="https://www.forbes.com/sites/cognitiveworld/2019/04/24/beyond-a-i-the-need-for-solutionists-in-creating-a-sustainable-world/" TargetMode="External"/><Relationship Id="rId32" Type="http://schemas.openxmlformats.org/officeDocument/2006/relationships/hyperlink" Target="https://www.bbc.co.uk/programmes/p075nqyy" TargetMode="External"/><Relationship Id="rId35" Type="http://schemas.openxmlformats.org/officeDocument/2006/relationships/hyperlink" Target="https://www.youtube.com/watch?v=o-HphMeZR3k" TargetMode="External"/><Relationship Id="rId34" Type="http://schemas.openxmlformats.org/officeDocument/2006/relationships/hyperlink" Target="https://restofworld.org/2021/refugees-machine-learning-big-tech/" TargetMode="External"/><Relationship Id="rId37" Type="http://schemas.openxmlformats.org/officeDocument/2006/relationships/hyperlink" Target="https://arxiv.org/abs/1907.10597" TargetMode="External"/><Relationship Id="rId36" Type="http://schemas.openxmlformats.org/officeDocument/2006/relationships/hyperlink" Target="https://www.aclweb.org/anthology/P19-1355" TargetMode="External"/><Relationship Id="rId39" Type="http://schemas.openxmlformats.org/officeDocument/2006/relationships/hyperlink" Target="https://espresso.repubblica.it/idee/2021/02/09/news/mentre_leggi_questo_articolo_stai_inquinando_anche_tu-286796530/" TargetMode="External"/><Relationship Id="rId38" Type="http://schemas.openxmlformats.org/officeDocument/2006/relationships/hyperlink" Target="https://www.forbes.com/sites/forbestechcouncil/2020/08/17/why-we-should-care-about-the-environmental-impact-of-ai/?sh=766825ef56ee" TargetMode="External"/><Relationship Id="rId62" Type="http://schemas.openxmlformats.org/officeDocument/2006/relationships/header" Target="header1.xml"/><Relationship Id="rId61" Type="http://schemas.openxmlformats.org/officeDocument/2006/relationships/header" Target="header2.xml"/><Relationship Id="rId20" Type="http://schemas.openxmlformats.org/officeDocument/2006/relationships/hyperlink" Target="https://festivaldirittiumani.it/irony-di-radheya-jegatheva/" TargetMode="External"/><Relationship Id="rId64" Type="http://schemas.openxmlformats.org/officeDocument/2006/relationships/footer" Target="footer1.xml"/><Relationship Id="rId63" Type="http://schemas.openxmlformats.org/officeDocument/2006/relationships/footer" Target="footer2.xml"/><Relationship Id="rId22" Type="http://schemas.openxmlformats.org/officeDocument/2006/relationships/hyperlink" Target="https://cdt.org/insights/training-module-algorithmic-systems-in-education/" TargetMode="External"/><Relationship Id="rId21" Type="http://schemas.openxmlformats.org/officeDocument/2006/relationships/hyperlink" Target="https://cdt.org/insights/responsible-use-of-data-and-technology-in-education-community-engagement-to-ensure-students-and-families-are-helped-not-hurt/" TargetMode="External"/><Relationship Id="rId24" Type="http://schemas.openxmlformats.org/officeDocument/2006/relationships/hyperlink" Target="https://www.unicef-irc.org/research/child-rights-in-the-digital-age/" TargetMode="External"/><Relationship Id="rId23" Type="http://schemas.openxmlformats.org/officeDocument/2006/relationships/hyperlink" Target="https://www.unicef-irc.org/publications/1183-investigating-risks-and-opportunities-for-children-in-a-digital-world.html" TargetMode="External"/><Relationship Id="rId60" Type="http://schemas.openxmlformats.org/officeDocument/2006/relationships/hyperlink" Target="https://datainnovation.org/2021/05/the-artificial-intelligence-act-a-quick-explainer/" TargetMode="External"/><Relationship Id="rId26" Type="http://schemas.openxmlformats.org/officeDocument/2006/relationships/hyperlink" Target="https://blog.torproject.org/reaching-people-where-they-are" TargetMode="External"/><Relationship Id="rId25" Type="http://schemas.openxmlformats.org/officeDocument/2006/relationships/hyperlink" Target="https://resourcecentre.savethechildren.net/node/18477/pdf/mdi_digital_final_rgb_rev_091220.pdf" TargetMode="External"/><Relationship Id="rId28" Type="http://schemas.openxmlformats.org/officeDocument/2006/relationships/hyperlink" Target="https://www.biometricupdate.com/201910/french-privacy-regulator-finds-facial-recognition-gates-in-schools-illegal" TargetMode="External"/><Relationship Id="rId27" Type="http://schemas.openxmlformats.org/officeDocument/2006/relationships/hyperlink" Target="https://www.bbc.co.uk/programmes/m000dpkt" TargetMode="External"/><Relationship Id="rId29" Type="http://schemas.openxmlformats.org/officeDocument/2006/relationships/hyperlink" Target="https://www.politico.eu/article/french-privacy-watchdog-says-facial-recognition-trial-in-high-schools-is-illegal-privacy/" TargetMode="External"/><Relationship Id="rId51" Type="http://schemas.openxmlformats.org/officeDocument/2006/relationships/hyperlink" Target="https://automatingsociety.algorithmwatch.org/" TargetMode="External"/><Relationship Id="rId50" Type="http://schemas.openxmlformats.org/officeDocument/2006/relationships/hyperlink" Target="https://www.europarl.europa.eu/RegData/etudes/STUD/2020/634452/EPRS_STU(2020)634452_EN.pdf" TargetMode="External"/><Relationship Id="rId53" Type="http://schemas.openxmlformats.org/officeDocument/2006/relationships/hyperlink" Target="https://docs.google.com/document/d/16D3jRO2Q3KxM8FHvC8sdGLa19sxa5DGperetnX9gqcY/edit" TargetMode="External"/><Relationship Id="rId52" Type="http://schemas.openxmlformats.org/officeDocument/2006/relationships/hyperlink" Target="https://curriculum.code.org/hoc/unplugged/5/" TargetMode="External"/><Relationship Id="rId11" Type="http://schemas.openxmlformats.org/officeDocument/2006/relationships/hyperlink" Target="https://www.solita.fi/en/customers/how-blockchain-can-increase-trust-and-transparency-in-humanitarian-aid/" TargetMode="External"/><Relationship Id="rId55" Type="http://schemas.openxmlformats.org/officeDocument/2006/relationships/hyperlink" Target="https://docs.google.com/presentation/d/1SJEXpTCKwf5fbDy5GuDjDGAsuUrkI9QfxKF-1pMSndg/edit#slide=id.ga33378b3c1_0_47" TargetMode="External"/><Relationship Id="rId10" Type="http://schemas.openxmlformats.org/officeDocument/2006/relationships/hyperlink" Target="https://www.nortonrosefulbright.com/en-ke/knowledge/publications/6400e1ea/artificial-intelligence-and-the-future#section3" TargetMode="External"/><Relationship Id="rId54" Type="http://schemas.openxmlformats.org/officeDocument/2006/relationships/hyperlink" Target="https://docs.google.com/document/d/19vF4UVAcJa6UsqkdKynWzSR80Mlnb2G3coBoWNxpIYc/edit" TargetMode="External"/><Relationship Id="rId13" Type="http://schemas.openxmlformats.org/officeDocument/2006/relationships/hyperlink" Target="https://www.frontiersin.org/articles/10.3389/fpsyg.2012.00507/full" TargetMode="External"/><Relationship Id="rId57" Type="http://schemas.openxmlformats.org/officeDocument/2006/relationships/hyperlink" Target="https://docs.google.com/document/d/19vF4UVAcJa6UsqkdKynWzSR80Mlnb2G3coBoWNxpIYc/edit" TargetMode="External"/><Relationship Id="rId12" Type="http://schemas.openxmlformats.org/officeDocument/2006/relationships/hyperlink" Target="https://link.springer.com/article/10.1007/s10755-015-9319-6" TargetMode="External"/><Relationship Id="rId56" Type="http://schemas.openxmlformats.org/officeDocument/2006/relationships/hyperlink" Target="https://docs.google.com/document/d/16D3jRO2Q3KxM8FHvC8sdGLa19sxa5DGperetnX9gqcY/edit" TargetMode="External"/><Relationship Id="rId15" Type="http://schemas.openxmlformats.org/officeDocument/2006/relationships/hyperlink" Target="https://www.businessinsider.com/google-hiring-bias-settlement-2-million-racial-gender-discrimination-dol-2021-2?IR=T" TargetMode="External"/><Relationship Id="rId59" Type="http://schemas.openxmlformats.org/officeDocument/2006/relationships/hyperlink" Target="https://digital-strategy.ec.europa.eu/en/policies/european-approach-artificial-intelligence" TargetMode="External"/><Relationship Id="rId14" Type="http://schemas.openxmlformats.org/officeDocument/2006/relationships/hyperlink" Target="https://www.reuters.com/article/us-amazon-com-jobs-automation-insight-idUSKCN1MK08G" TargetMode="External"/><Relationship Id="rId58" Type="http://schemas.openxmlformats.org/officeDocument/2006/relationships/hyperlink" Target="https://eur-lex.europa.eu/legal-content/EN/TXT/?qid=1623335154975&amp;uri=CELEX%3A52021PC0206" TargetMode="External"/><Relationship Id="rId17" Type="http://schemas.openxmlformats.org/officeDocument/2006/relationships/hyperlink" Target="https://doi.org/10.1007/s40685-020-00134-w" TargetMode="External"/><Relationship Id="rId16" Type="http://schemas.openxmlformats.org/officeDocument/2006/relationships/hyperlink" Target="https://cdt.org/insights/report-algorithm-driven-hiring-tools-innovative-recruitment-or-expedited-disability-discrimination/" TargetMode="External"/><Relationship Id="rId19" Type="http://schemas.openxmlformats.org/officeDocument/2006/relationships/hyperlink" Target="https://festivaldirittiumani.it/event/nuove-tecnologie-vecchi-bias/" TargetMode="External"/><Relationship Id="rId18" Type="http://schemas.openxmlformats.org/officeDocument/2006/relationships/hyperlink" Target="https://www.wired.com/story/machines-taught-by-photos-learn-a-sexist-view-of-wom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Cardo-regular.ttf"/><Relationship Id="rId6" Type="http://schemas.openxmlformats.org/officeDocument/2006/relationships/font" Target="fonts/Cardo-bold.ttf"/><Relationship Id="rId7" Type="http://schemas.openxmlformats.org/officeDocument/2006/relationships/font" Target="fonts/Cardo-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Az5FY3vf7NKfbI8Pk6C1ZLYT/g==">AMUW2mWpJAwwdLaP889HmrGGsWf0oFblKkIWh/x/rzQUnZQp6frgUTYCYnllkmumCOmX7CKp+dkjOSJubIljes4/Kz+DvDOFMiWhzwVQMH5KBO0KT0swUQIzgP6ZxVLa7RYfCt1S9T8DYpmWhfww7HNnnt13d1obdYYnUPleA1r9QaeMkcjshKRHA9/F2mw43hitucFoIwMF+nR2PyVof7ZBzuPwtDai3apPoBDlm2E8JzmSDlFfTmZAqYZhBbwfUjsbkpmVJourcEEjDPRSiPH/aRFVi+Tf8noVzSdSaQy7/9DOug4H8lMbLPgkLL8pQoMDIvJhOK7gtrmWH4PZ6aLEG111ug98ywpJ8eMPo3BlziUi+sVMRfHweNZHiinKnqQxhZd7lmkQzGAyLYZQFLhUl/hZdqET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2021-10-06T14:09:00Z</dcterms:created>
</cp:coreProperties>
</file>