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581A" w:rsidRDefault="00F4581A" w:rsidP="00F4581A">
      <w:pPr>
        <w:jc w:val="center"/>
        <w:rPr>
          <w:rFonts w:ascii="Georgia" w:hAnsi="Georgia"/>
          <w:b/>
          <w:color w:val="ED7D31" w:themeColor="accent2"/>
          <w:sz w:val="40"/>
          <w:szCs w:val="40"/>
          <w:lang w:val="en-GB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rFonts w:ascii="Georgia" w:hAnsi="Georgia"/>
          <w:b/>
          <w:color w:val="ED7D31" w:themeColor="accent2"/>
          <w:sz w:val="40"/>
          <w:szCs w:val="40"/>
          <w:lang w:val="en-GB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Adverbs of frequency</w:t>
      </w:r>
    </w:p>
    <w:p w:rsidR="00F4581A" w:rsidRPr="00C120B0" w:rsidRDefault="00F4581A" w:rsidP="00F4581A">
      <w:pPr>
        <w:jc w:val="center"/>
        <w:rPr>
          <w:rFonts w:ascii="Georgia" w:hAnsi="Georgia"/>
          <w:b/>
          <w:color w:val="ED7D31" w:themeColor="accent2"/>
          <w:sz w:val="40"/>
          <w:szCs w:val="40"/>
          <w:lang w:val="en-GB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rFonts w:ascii="Georgia" w:hAnsi="Georgia"/>
          <w:b/>
          <w:color w:val="ED7D31" w:themeColor="accent2"/>
          <w:sz w:val="40"/>
          <w:szCs w:val="40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Επιρρήματα</w:t>
      </w:r>
      <w:r w:rsidRPr="00F4581A">
        <w:rPr>
          <w:rFonts w:ascii="Georgia" w:hAnsi="Georgia"/>
          <w:b/>
          <w:color w:val="ED7D31" w:themeColor="accent2"/>
          <w:sz w:val="40"/>
          <w:szCs w:val="40"/>
          <w:lang w:val="en-GB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>
        <w:rPr>
          <w:rFonts w:ascii="Georgia" w:hAnsi="Georgia"/>
          <w:b/>
          <w:color w:val="ED7D31" w:themeColor="accent2"/>
          <w:sz w:val="40"/>
          <w:szCs w:val="40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συχνότητας</w:t>
      </w:r>
    </w:p>
    <w:p w:rsidR="00F4581A" w:rsidRPr="00F4581A" w:rsidRDefault="00F4581A" w:rsidP="00F4581A">
      <w:pPr>
        <w:jc w:val="center"/>
        <w:rPr>
          <w:rFonts w:ascii="Georgia" w:hAnsi="Georgia"/>
          <w:b/>
          <w:color w:val="ED7D31" w:themeColor="accent2"/>
          <w:sz w:val="40"/>
          <w:szCs w:val="40"/>
          <w:lang w:val="en-GB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:rsidR="00F4581A" w:rsidRPr="00CB3035" w:rsidRDefault="00F4581A" w:rsidP="00F4581A">
      <w:pPr>
        <w:rPr>
          <w:sz w:val="28"/>
          <w:szCs w:val="28"/>
          <w:lang w:val="en-US"/>
        </w:rPr>
      </w:pPr>
      <w:r w:rsidRPr="008769D9">
        <w:rPr>
          <w:rFonts w:ascii="Georgia" w:hAnsi="Georgia"/>
          <w:b/>
          <w:color w:val="ED7D31" w:themeColor="accent2"/>
          <w:sz w:val="28"/>
          <w:szCs w:val="28"/>
          <w:lang w:val="en-GB"/>
        </w:rPr>
        <w:t>Activity A:</w:t>
      </w:r>
      <w:r>
        <w:rPr>
          <w:rFonts w:ascii="Georgia" w:hAnsi="Georgia"/>
          <w:b/>
          <w:color w:val="ED7D31" w:themeColor="accent2"/>
          <w:sz w:val="28"/>
          <w:szCs w:val="28"/>
          <w:lang w:val="en-GB"/>
        </w:rPr>
        <w:t xml:space="preserve"> Grammar</w:t>
      </w:r>
      <w:r w:rsidR="00CB3035">
        <w:rPr>
          <w:rFonts w:ascii="Georgia" w:hAnsi="Georgia"/>
          <w:b/>
          <w:color w:val="ED7D31" w:themeColor="accent2"/>
          <w:sz w:val="28"/>
          <w:szCs w:val="28"/>
          <w:lang w:val="en-GB"/>
        </w:rPr>
        <w:t xml:space="preserve"> </w:t>
      </w:r>
      <w:r w:rsidR="00CB3035" w:rsidRPr="00CB3035">
        <w:rPr>
          <w:rFonts w:ascii="Georgia" w:hAnsi="Georgia"/>
          <w:sz w:val="28"/>
          <w:szCs w:val="28"/>
          <w:lang w:val="en-GB"/>
        </w:rPr>
        <w:t>(S.B. p. 32, Activity F)</w:t>
      </w:r>
    </w:p>
    <w:p w:rsidR="009979E0" w:rsidRDefault="00F4581A" w:rsidP="00F4581A">
      <w:pPr>
        <w:rPr>
          <w:sz w:val="28"/>
          <w:szCs w:val="28"/>
          <w:lang w:val="en-GB"/>
        </w:rPr>
      </w:pPr>
      <w:r w:rsidRPr="00F4581A">
        <w:rPr>
          <w:sz w:val="28"/>
          <w:szCs w:val="28"/>
          <w:lang w:val="en-GB"/>
        </w:rPr>
        <w:t>They answer the question: How often?</w:t>
      </w:r>
      <w:r>
        <w:rPr>
          <w:sz w:val="28"/>
          <w:szCs w:val="28"/>
          <w:lang w:val="en-GB"/>
        </w:rPr>
        <w:t xml:space="preserve"> </w:t>
      </w:r>
    </w:p>
    <w:p w:rsidR="00F4581A" w:rsidRDefault="00F4581A" w:rsidP="00F4581A">
      <w:pPr>
        <w:rPr>
          <w:sz w:val="28"/>
          <w:szCs w:val="28"/>
        </w:rPr>
      </w:pPr>
      <w:r>
        <w:rPr>
          <w:sz w:val="28"/>
          <w:szCs w:val="28"/>
        </w:rPr>
        <w:t>Απαντούν στην ερώτηση</w:t>
      </w:r>
      <w:r w:rsidR="009979E0" w:rsidRPr="009979E0">
        <w:rPr>
          <w:sz w:val="28"/>
          <w:szCs w:val="28"/>
        </w:rPr>
        <w:t>:</w:t>
      </w:r>
      <w:r>
        <w:rPr>
          <w:sz w:val="28"/>
          <w:szCs w:val="28"/>
        </w:rPr>
        <w:t xml:space="preserve"> Πόσο συχνά</w:t>
      </w:r>
      <w:r w:rsidRPr="00F4581A">
        <w:rPr>
          <w:sz w:val="28"/>
          <w:szCs w:val="28"/>
        </w:rPr>
        <w:t>;</w:t>
      </w:r>
    </w:p>
    <w:p w:rsidR="00F4581A" w:rsidRDefault="00F4581A" w:rsidP="00F4581A">
      <w:pPr>
        <w:pStyle w:val="a3"/>
        <w:numPr>
          <w:ilvl w:val="0"/>
          <w:numId w:val="2"/>
        </w:num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How often do you play tennis?   I </w:t>
      </w:r>
      <w:r w:rsidRPr="00F4581A">
        <w:rPr>
          <w:sz w:val="28"/>
          <w:szCs w:val="28"/>
          <w:highlight w:val="yellow"/>
          <w:lang w:val="en-US"/>
        </w:rPr>
        <w:t>sometimes</w:t>
      </w:r>
      <w:r>
        <w:rPr>
          <w:sz w:val="28"/>
          <w:szCs w:val="28"/>
          <w:lang w:val="en-US"/>
        </w:rPr>
        <w:t xml:space="preserve"> play tennis.</w:t>
      </w:r>
    </w:p>
    <w:p w:rsidR="00F4581A" w:rsidRDefault="00F4581A" w:rsidP="00F4581A">
      <w:pPr>
        <w:pStyle w:val="a3"/>
        <w:numPr>
          <w:ilvl w:val="0"/>
          <w:numId w:val="2"/>
        </w:num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How often do you go to the </w:t>
      </w:r>
      <w:r w:rsidR="00CB3035">
        <w:rPr>
          <w:sz w:val="28"/>
          <w:szCs w:val="28"/>
          <w:lang w:val="en-US"/>
        </w:rPr>
        <w:t xml:space="preserve">park? I </w:t>
      </w:r>
      <w:r w:rsidR="00357E64">
        <w:rPr>
          <w:sz w:val="28"/>
          <w:szCs w:val="28"/>
          <w:highlight w:val="yellow"/>
          <w:lang w:val="en-US"/>
        </w:rPr>
        <w:t>usually</w:t>
      </w:r>
      <w:r w:rsidR="00CB3035">
        <w:rPr>
          <w:sz w:val="28"/>
          <w:szCs w:val="28"/>
          <w:lang w:val="en-US"/>
        </w:rPr>
        <w:t xml:space="preserve"> go there.</w:t>
      </w:r>
    </w:p>
    <w:p w:rsidR="00CB3035" w:rsidRDefault="00CB3035" w:rsidP="00CB3035">
      <w:pPr>
        <w:ind w:left="360"/>
        <w:rPr>
          <w:sz w:val="28"/>
          <w:szCs w:val="28"/>
        </w:rPr>
      </w:pPr>
      <w:r>
        <w:rPr>
          <w:sz w:val="28"/>
          <w:szCs w:val="28"/>
        </w:rPr>
        <w:t>Τα κυριότερα επιρρήματα συχνότητας είναι</w:t>
      </w:r>
      <w:r w:rsidRPr="00CB3035">
        <w:rPr>
          <w:sz w:val="28"/>
          <w:szCs w:val="28"/>
        </w:rPr>
        <w:t xml:space="preserve">: </w:t>
      </w:r>
    </w:p>
    <w:tbl>
      <w:tblPr>
        <w:tblStyle w:val="a4"/>
        <w:tblW w:w="0" w:type="auto"/>
        <w:tblInd w:w="360" w:type="dxa"/>
        <w:tblLook w:val="04A0" w:firstRow="1" w:lastRow="0" w:firstColumn="1" w:lastColumn="0" w:noHBand="0" w:noVBand="1"/>
      </w:tblPr>
      <w:tblGrid>
        <w:gridCol w:w="1996"/>
        <w:gridCol w:w="2020"/>
        <w:gridCol w:w="1961"/>
        <w:gridCol w:w="1959"/>
      </w:tblGrid>
      <w:tr w:rsidR="00246DF3" w:rsidTr="00BA4BEB">
        <w:tc>
          <w:tcPr>
            <w:tcW w:w="1996" w:type="dxa"/>
          </w:tcPr>
          <w:p w:rsidR="00E837A3" w:rsidRPr="00E837A3" w:rsidRDefault="009979E0" w:rsidP="00CB303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GB"/>
              </w:rPr>
              <w:t>n</w:t>
            </w:r>
            <w:r w:rsidR="00E837A3" w:rsidRPr="00E837A3">
              <w:rPr>
                <w:b/>
                <w:sz w:val="24"/>
                <w:szCs w:val="24"/>
                <w:lang w:val="en-GB"/>
              </w:rPr>
              <w:t xml:space="preserve">ever   </w:t>
            </w:r>
          </w:p>
        </w:tc>
        <w:tc>
          <w:tcPr>
            <w:tcW w:w="2020" w:type="dxa"/>
          </w:tcPr>
          <w:p w:rsidR="00E837A3" w:rsidRPr="00E837A3" w:rsidRDefault="00E837A3" w:rsidP="00CB3035">
            <w:pPr>
              <w:rPr>
                <w:b/>
                <w:sz w:val="24"/>
                <w:szCs w:val="24"/>
              </w:rPr>
            </w:pPr>
            <w:r w:rsidRPr="00E837A3">
              <w:rPr>
                <w:b/>
                <w:sz w:val="24"/>
                <w:szCs w:val="24"/>
              </w:rPr>
              <w:t>ποτέ</w:t>
            </w:r>
          </w:p>
        </w:tc>
        <w:tc>
          <w:tcPr>
            <w:tcW w:w="1961" w:type="dxa"/>
          </w:tcPr>
          <w:p w:rsidR="00E837A3" w:rsidRPr="00246DF3" w:rsidRDefault="00246DF3" w:rsidP="00CB3035">
            <w:pPr>
              <w:rPr>
                <w:b/>
                <w:color w:val="44546A" w:themeColor="text2"/>
                <w:sz w:val="24"/>
                <w:szCs w:val="24"/>
                <w:lang w:val="en-US"/>
              </w:rPr>
            </w:pPr>
            <w:r w:rsidRPr="00246DF3">
              <w:rPr>
                <w:b/>
                <w:color w:val="44546A" w:themeColor="text2"/>
                <w:sz w:val="24"/>
                <w:szCs w:val="24"/>
                <w:lang w:val="en-US"/>
              </w:rPr>
              <w:t>always</w:t>
            </w:r>
          </w:p>
        </w:tc>
        <w:tc>
          <w:tcPr>
            <w:tcW w:w="1959" w:type="dxa"/>
          </w:tcPr>
          <w:p w:rsidR="00E837A3" w:rsidRPr="009979E0" w:rsidRDefault="009979E0" w:rsidP="00CB3035">
            <w:pPr>
              <w:rPr>
                <w:b/>
                <w:sz w:val="24"/>
                <w:szCs w:val="24"/>
              </w:rPr>
            </w:pPr>
            <w:r w:rsidRPr="009979E0">
              <w:rPr>
                <w:b/>
                <w:sz w:val="24"/>
                <w:szCs w:val="24"/>
              </w:rPr>
              <w:t>πάντα</w:t>
            </w:r>
          </w:p>
        </w:tc>
      </w:tr>
      <w:tr w:rsidR="00246DF3" w:rsidTr="00BA4BEB">
        <w:trPr>
          <w:trHeight w:val="347"/>
        </w:trPr>
        <w:tc>
          <w:tcPr>
            <w:tcW w:w="1996" w:type="dxa"/>
          </w:tcPr>
          <w:p w:rsidR="00E837A3" w:rsidRPr="00E837A3" w:rsidRDefault="00E837A3" w:rsidP="00CB3035">
            <w:pPr>
              <w:rPr>
                <w:b/>
                <w:sz w:val="24"/>
                <w:szCs w:val="24"/>
                <w:lang w:val="en-US"/>
              </w:rPr>
            </w:pPr>
            <w:r w:rsidRPr="00E837A3">
              <w:rPr>
                <w:b/>
                <w:sz w:val="24"/>
                <w:szCs w:val="24"/>
                <w:lang w:val="en-US"/>
              </w:rPr>
              <w:t>rarely</w:t>
            </w:r>
          </w:p>
        </w:tc>
        <w:tc>
          <w:tcPr>
            <w:tcW w:w="2020" w:type="dxa"/>
          </w:tcPr>
          <w:p w:rsidR="00E837A3" w:rsidRPr="00E837A3" w:rsidRDefault="00E837A3" w:rsidP="00CB3035">
            <w:pPr>
              <w:rPr>
                <w:b/>
                <w:sz w:val="24"/>
                <w:szCs w:val="24"/>
              </w:rPr>
            </w:pPr>
            <w:r w:rsidRPr="00E837A3">
              <w:rPr>
                <w:b/>
                <w:sz w:val="24"/>
                <w:szCs w:val="24"/>
              </w:rPr>
              <w:t>Πολύ σπάνια</w:t>
            </w:r>
          </w:p>
        </w:tc>
        <w:tc>
          <w:tcPr>
            <w:tcW w:w="1961" w:type="dxa"/>
          </w:tcPr>
          <w:p w:rsidR="00E837A3" w:rsidRPr="00246DF3" w:rsidRDefault="00246DF3" w:rsidP="00CB3035">
            <w:pPr>
              <w:rPr>
                <w:b/>
                <w:color w:val="44546A" w:themeColor="text2"/>
                <w:sz w:val="24"/>
                <w:szCs w:val="24"/>
                <w:lang w:val="en-US"/>
              </w:rPr>
            </w:pPr>
            <w:r w:rsidRPr="00246DF3">
              <w:rPr>
                <w:b/>
                <w:color w:val="44546A" w:themeColor="text2"/>
                <w:sz w:val="24"/>
                <w:szCs w:val="24"/>
                <w:lang w:val="en-US"/>
              </w:rPr>
              <w:t>usually</w:t>
            </w:r>
          </w:p>
        </w:tc>
        <w:tc>
          <w:tcPr>
            <w:tcW w:w="1959" w:type="dxa"/>
          </w:tcPr>
          <w:p w:rsidR="00E837A3" w:rsidRPr="009979E0" w:rsidRDefault="009979E0" w:rsidP="00CB303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σ</w:t>
            </w:r>
            <w:r w:rsidRPr="009979E0">
              <w:rPr>
                <w:b/>
                <w:sz w:val="24"/>
                <w:szCs w:val="24"/>
              </w:rPr>
              <w:t>υνήθως</w:t>
            </w:r>
          </w:p>
        </w:tc>
      </w:tr>
      <w:tr w:rsidR="00246DF3" w:rsidTr="00BA4BEB">
        <w:tc>
          <w:tcPr>
            <w:tcW w:w="1996" w:type="dxa"/>
          </w:tcPr>
          <w:p w:rsidR="00E837A3" w:rsidRPr="00E837A3" w:rsidRDefault="009979E0" w:rsidP="00CB3035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s</w:t>
            </w:r>
            <w:r w:rsidR="00E837A3" w:rsidRPr="00E837A3">
              <w:rPr>
                <w:b/>
                <w:sz w:val="24"/>
                <w:szCs w:val="24"/>
                <w:lang w:val="en-US"/>
              </w:rPr>
              <w:t>eldom</w:t>
            </w:r>
          </w:p>
        </w:tc>
        <w:tc>
          <w:tcPr>
            <w:tcW w:w="2020" w:type="dxa"/>
          </w:tcPr>
          <w:p w:rsidR="00E837A3" w:rsidRPr="00E837A3" w:rsidRDefault="00E837A3" w:rsidP="00CB3035">
            <w:pPr>
              <w:rPr>
                <w:sz w:val="24"/>
                <w:szCs w:val="24"/>
              </w:rPr>
            </w:pPr>
            <w:r w:rsidRPr="00E837A3">
              <w:rPr>
                <w:b/>
                <w:sz w:val="24"/>
                <w:szCs w:val="24"/>
              </w:rPr>
              <w:t>σπάνια</w:t>
            </w:r>
          </w:p>
        </w:tc>
        <w:tc>
          <w:tcPr>
            <w:tcW w:w="1961" w:type="dxa"/>
          </w:tcPr>
          <w:p w:rsidR="00E837A3" w:rsidRPr="009979E0" w:rsidRDefault="00E837A3" w:rsidP="00CB3035">
            <w:pPr>
              <w:rPr>
                <w:b/>
                <w:color w:val="44546A" w:themeColor="text2"/>
                <w:sz w:val="24"/>
                <w:szCs w:val="24"/>
                <w:lang w:val="en-US"/>
              </w:rPr>
            </w:pPr>
          </w:p>
        </w:tc>
        <w:tc>
          <w:tcPr>
            <w:tcW w:w="1959" w:type="dxa"/>
          </w:tcPr>
          <w:p w:rsidR="00E837A3" w:rsidRDefault="00E837A3" w:rsidP="00CB3035">
            <w:pPr>
              <w:rPr>
                <w:sz w:val="28"/>
                <w:szCs w:val="28"/>
              </w:rPr>
            </w:pPr>
          </w:p>
        </w:tc>
      </w:tr>
      <w:tr w:rsidR="00246DF3" w:rsidTr="00BA4BEB">
        <w:tc>
          <w:tcPr>
            <w:tcW w:w="1996" w:type="dxa"/>
          </w:tcPr>
          <w:p w:rsidR="00E837A3" w:rsidRPr="00E837A3" w:rsidRDefault="00E837A3" w:rsidP="00CB3035">
            <w:pPr>
              <w:rPr>
                <w:b/>
                <w:sz w:val="24"/>
                <w:szCs w:val="24"/>
                <w:lang w:val="en-US"/>
              </w:rPr>
            </w:pPr>
            <w:r w:rsidRPr="00E837A3">
              <w:rPr>
                <w:b/>
                <w:sz w:val="24"/>
                <w:szCs w:val="24"/>
                <w:lang w:val="en-US"/>
              </w:rPr>
              <w:t>occasionally</w:t>
            </w:r>
          </w:p>
        </w:tc>
        <w:tc>
          <w:tcPr>
            <w:tcW w:w="2020" w:type="dxa"/>
          </w:tcPr>
          <w:p w:rsidR="00E837A3" w:rsidRPr="00E837A3" w:rsidRDefault="00E837A3" w:rsidP="00CB3035">
            <w:pPr>
              <w:rPr>
                <w:b/>
                <w:sz w:val="24"/>
                <w:szCs w:val="24"/>
              </w:rPr>
            </w:pPr>
            <w:r w:rsidRPr="00E837A3">
              <w:rPr>
                <w:b/>
                <w:sz w:val="24"/>
                <w:szCs w:val="24"/>
              </w:rPr>
              <w:t>Πότε-πότε, περιστασιακά</w:t>
            </w:r>
          </w:p>
        </w:tc>
        <w:tc>
          <w:tcPr>
            <w:tcW w:w="1961" w:type="dxa"/>
          </w:tcPr>
          <w:p w:rsidR="00E837A3" w:rsidRPr="00246DF3" w:rsidRDefault="00246DF3" w:rsidP="00CB3035">
            <w:pPr>
              <w:rPr>
                <w:b/>
                <w:color w:val="44546A" w:themeColor="text2"/>
                <w:sz w:val="24"/>
                <w:szCs w:val="24"/>
                <w:lang w:val="en-US"/>
              </w:rPr>
            </w:pPr>
            <w:r w:rsidRPr="00246DF3">
              <w:rPr>
                <w:b/>
                <w:color w:val="44546A" w:themeColor="text2"/>
                <w:sz w:val="24"/>
                <w:szCs w:val="24"/>
                <w:lang w:val="en-US"/>
              </w:rPr>
              <w:t>generally</w:t>
            </w:r>
          </w:p>
        </w:tc>
        <w:tc>
          <w:tcPr>
            <w:tcW w:w="1959" w:type="dxa"/>
          </w:tcPr>
          <w:p w:rsidR="009979E0" w:rsidRPr="009979E0" w:rsidRDefault="009979E0" w:rsidP="00CB3035">
            <w:pPr>
              <w:rPr>
                <w:b/>
                <w:sz w:val="24"/>
                <w:szCs w:val="24"/>
              </w:rPr>
            </w:pPr>
            <w:r w:rsidRPr="009979E0">
              <w:rPr>
                <w:b/>
                <w:sz w:val="24"/>
                <w:szCs w:val="24"/>
              </w:rPr>
              <w:t>γενικά</w:t>
            </w:r>
          </w:p>
        </w:tc>
      </w:tr>
      <w:tr w:rsidR="00246DF3" w:rsidTr="00BA4BEB">
        <w:tc>
          <w:tcPr>
            <w:tcW w:w="1996" w:type="dxa"/>
          </w:tcPr>
          <w:p w:rsidR="00E837A3" w:rsidRPr="00E837A3" w:rsidRDefault="00E837A3" w:rsidP="00CB3035">
            <w:pPr>
              <w:rPr>
                <w:b/>
                <w:sz w:val="24"/>
                <w:szCs w:val="24"/>
                <w:lang w:val="en-US"/>
              </w:rPr>
            </w:pPr>
            <w:r w:rsidRPr="00E837A3">
              <w:rPr>
                <w:b/>
                <w:sz w:val="24"/>
                <w:szCs w:val="24"/>
                <w:lang w:val="en-US"/>
              </w:rPr>
              <w:t>sometimes</w:t>
            </w:r>
          </w:p>
        </w:tc>
        <w:tc>
          <w:tcPr>
            <w:tcW w:w="2020" w:type="dxa"/>
          </w:tcPr>
          <w:p w:rsidR="00E837A3" w:rsidRPr="00E837A3" w:rsidRDefault="00E837A3" w:rsidP="00CB3035">
            <w:pPr>
              <w:rPr>
                <w:b/>
                <w:sz w:val="24"/>
                <w:szCs w:val="24"/>
              </w:rPr>
            </w:pPr>
            <w:r w:rsidRPr="00E837A3">
              <w:rPr>
                <w:b/>
                <w:sz w:val="24"/>
                <w:szCs w:val="24"/>
              </w:rPr>
              <w:t>μερικές φορές</w:t>
            </w:r>
          </w:p>
        </w:tc>
        <w:tc>
          <w:tcPr>
            <w:tcW w:w="1961" w:type="dxa"/>
          </w:tcPr>
          <w:p w:rsidR="00E837A3" w:rsidRDefault="00BA4BEB" w:rsidP="00CB3035">
            <w:pPr>
              <w:rPr>
                <w:sz w:val="28"/>
                <w:szCs w:val="28"/>
              </w:rPr>
            </w:pPr>
            <w:r w:rsidRPr="00BA4BEB">
              <w:rPr>
                <w:b/>
                <w:color w:val="44546A" w:themeColor="text2"/>
                <w:sz w:val="24"/>
                <w:szCs w:val="24"/>
                <w:lang w:val="en-US"/>
              </w:rPr>
              <w:t>often</w:t>
            </w:r>
          </w:p>
        </w:tc>
        <w:tc>
          <w:tcPr>
            <w:tcW w:w="1959" w:type="dxa"/>
          </w:tcPr>
          <w:p w:rsidR="00E837A3" w:rsidRDefault="00BA4BEB" w:rsidP="00CB3035">
            <w:pPr>
              <w:rPr>
                <w:sz w:val="28"/>
                <w:szCs w:val="28"/>
              </w:rPr>
            </w:pPr>
            <w:r w:rsidRPr="00E837A3">
              <w:rPr>
                <w:b/>
                <w:sz w:val="24"/>
                <w:szCs w:val="24"/>
              </w:rPr>
              <w:t>συχνά</w:t>
            </w:r>
          </w:p>
        </w:tc>
      </w:tr>
    </w:tbl>
    <w:p w:rsidR="00E837A3" w:rsidRDefault="00E837A3"/>
    <w:p w:rsidR="00BA4BEB" w:rsidRPr="00E837A3" w:rsidRDefault="00BA4BEB"/>
    <w:p w:rsidR="00466A4A" w:rsidRDefault="00466A4A">
      <w:r>
        <w:rPr>
          <w:noProof/>
          <w:lang w:eastAsia="el-GR"/>
        </w:rPr>
        <w:drawing>
          <wp:inline distT="0" distB="0" distL="0" distR="0" wp14:anchorId="38FA2B26" wp14:editId="70561A28">
            <wp:extent cx="3477600" cy="2294814"/>
            <wp:effectExtent l="0" t="0" r="8890" b="0"/>
            <wp:docPr id="3" name="Εικόνα 3" descr="Adverbs of Frequency: Full List with Examples &amp; Exercises | OTU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Adverbs of Frequency: Full List with Examples &amp; Exercises | OTUK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5752" cy="23001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6A4A" w:rsidRPr="005D0365" w:rsidRDefault="00466A4A">
      <w:pPr>
        <w:rPr>
          <w:lang w:val="en-US"/>
        </w:rPr>
      </w:pPr>
    </w:p>
    <w:p w:rsidR="00AE3B87" w:rsidRPr="00BA4BEB" w:rsidRDefault="009979E0">
      <w:pPr>
        <w:rPr>
          <w:sz w:val="28"/>
          <w:szCs w:val="28"/>
          <w:lang w:val="en-US"/>
        </w:rPr>
      </w:pPr>
      <w:r w:rsidRPr="00BA4BEB">
        <w:rPr>
          <w:sz w:val="28"/>
          <w:szCs w:val="28"/>
          <w:lang w:val="en-US"/>
        </w:rPr>
        <w:t xml:space="preserve">They go </w:t>
      </w:r>
      <w:r w:rsidRPr="00BA4BEB">
        <w:rPr>
          <w:sz w:val="28"/>
          <w:szCs w:val="28"/>
          <w:highlight w:val="yellow"/>
          <w:lang w:val="en-US"/>
        </w:rPr>
        <w:t>before</w:t>
      </w:r>
      <w:r w:rsidRPr="00BA4BEB">
        <w:rPr>
          <w:sz w:val="28"/>
          <w:szCs w:val="28"/>
          <w:lang w:val="en-US"/>
        </w:rPr>
        <w:t xml:space="preserve"> the main verb.</w:t>
      </w:r>
    </w:p>
    <w:p w:rsidR="00AE3B87" w:rsidRPr="00AE3B87" w:rsidRDefault="00AE3B87" w:rsidP="00AE3B87">
      <w:pPr>
        <w:pStyle w:val="a3"/>
        <w:numPr>
          <w:ilvl w:val="0"/>
          <w:numId w:val="1"/>
        </w:numPr>
        <w:rPr>
          <w:sz w:val="28"/>
          <w:szCs w:val="28"/>
          <w:lang w:val="en-US"/>
        </w:rPr>
      </w:pPr>
      <w:r w:rsidRPr="00AE3B87">
        <w:rPr>
          <w:sz w:val="28"/>
          <w:szCs w:val="28"/>
          <w:highlight w:val="yellow"/>
        </w:rPr>
        <w:t>Πριν</w:t>
      </w:r>
      <w:r w:rsidRPr="00AE3B87">
        <w:rPr>
          <w:sz w:val="28"/>
          <w:szCs w:val="28"/>
          <w:lang w:val="en-GB"/>
        </w:rPr>
        <w:t xml:space="preserve"> </w:t>
      </w:r>
      <w:r w:rsidRPr="00AE3B87">
        <w:rPr>
          <w:sz w:val="28"/>
          <w:szCs w:val="28"/>
        </w:rPr>
        <w:t>το</w:t>
      </w:r>
      <w:r w:rsidRPr="00AE3B87">
        <w:rPr>
          <w:sz w:val="28"/>
          <w:szCs w:val="28"/>
          <w:lang w:val="en-GB"/>
        </w:rPr>
        <w:t xml:space="preserve"> </w:t>
      </w:r>
      <w:r w:rsidRPr="00AE3B87">
        <w:rPr>
          <w:sz w:val="28"/>
          <w:szCs w:val="28"/>
        </w:rPr>
        <w:t>κύριο</w:t>
      </w:r>
      <w:r w:rsidRPr="00AE3B87">
        <w:rPr>
          <w:sz w:val="28"/>
          <w:szCs w:val="28"/>
          <w:lang w:val="en-GB"/>
        </w:rPr>
        <w:t xml:space="preserve"> </w:t>
      </w:r>
      <w:r w:rsidRPr="00AE3B87">
        <w:rPr>
          <w:sz w:val="28"/>
          <w:szCs w:val="28"/>
        </w:rPr>
        <w:t>ρήμα</w:t>
      </w:r>
      <w:r w:rsidRPr="00AE3B87">
        <w:rPr>
          <w:sz w:val="28"/>
          <w:szCs w:val="28"/>
          <w:lang w:val="en-US"/>
        </w:rPr>
        <w:t xml:space="preserve">    </w:t>
      </w:r>
    </w:p>
    <w:p w:rsidR="00AE3B87" w:rsidRDefault="00AE3B87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He </w:t>
      </w:r>
      <w:r w:rsidRPr="00AE3B87">
        <w:rPr>
          <w:sz w:val="28"/>
          <w:szCs w:val="28"/>
          <w:highlight w:val="yellow"/>
          <w:lang w:val="en-US"/>
        </w:rPr>
        <w:t>never</w:t>
      </w:r>
      <w:r>
        <w:rPr>
          <w:sz w:val="28"/>
          <w:szCs w:val="28"/>
          <w:lang w:val="en-US"/>
        </w:rPr>
        <w:t xml:space="preserve"> </w:t>
      </w:r>
      <w:r w:rsidRPr="00AE3B87">
        <w:rPr>
          <w:color w:val="FF0000"/>
          <w:sz w:val="28"/>
          <w:szCs w:val="28"/>
          <w:lang w:val="en-US"/>
        </w:rPr>
        <w:t xml:space="preserve">eats </w:t>
      </w:r>
      <w:r>
        <w:rPr>
          <w:sz w:val="28"/>
          <w:szCs w:val="28"/>
          <w:lang w:val="en-US"/>
        </w:rPr>
        <w:t>any sweets.</w:t>
      </w:r>
    </w:p>
    <w:p w:rsidR="00AE3B87" w:rsidRPr="00BA4BEB" w:rsidRDefault="009979E0">
      <w:pPr>
        <w:rPr>
          <w:color w:val="FF0000"/>
          <w:sz w:val="28"/>
          <w:szCs w:val="28"/>
          <w:lang w:val="en-US"/>
        </w:rPr>
      </w:pPr>
      <w:r w:rsidRPr="00BA4BEB">
        <w:rPr>
          <w:sz w:val="28"/>
          <w:szCs w:val="28"/>
          <w:lang w:val="en-US"/>
        </w:rPr>
        <w:lastRenderedPageBreak/>
        <w:t>But</w:t>
      </w:r>
      <w:r>
        <w:rPr>
          <w:sz w:val="28"/>
          <w:szCs w:val="28"/>
          <w:lang w:val="en-US"/>
        </w:rPr>
        <w:t xml:space="preserve"> </w:t>
      </w:r>
      <w:r w:rsidR="00D4753F" w:rsidRPr="009979E0">
        <w:rPr>
          <w:sz w:val="28"/>
          <w:szCs w:val="28"/>
          <w:highlight w:val="cyan"/>
          <w:lang w:val="en-US"/>
        </w:rPr>
        <w:t>after</w:t>
      </w:r>
      <w:r w:rsidR="00D4753F">
        <w:rPr>
          <w:sz w:val="28"/>
          <w:szCs w:val="28"/>
          <w:lang w:val="en-US"/>
        </w:rPr>
        <w:t xml:space="preserve"> </w:t>
      </w:r>
      <w:r w:rsidR="00D4753F" w:rsidRPr="00D4753F">
        <w:rPr>
          <w:sz w:val="28"/>
          <w:szCs w:val="28"/>
          <w:u w:val="single"/>
          <w:lang w:val="en-US"/>
        </w:rPr>
        <w:t>auxiliary</w:t>
      </w:r>
      <w:r w:rsidRPr="00D4753F">
        <w:rPr>
          <w:sz w:val="28"/>
          <w:szCs w:val="28"/>
          <w:u w:val="single"/>
          <w:lang w:val="en-US"/>
        </w:rPr>
        <w:t xml:space="preserve"> </w:t>
      </w:r>
      <w:r w:rsidR="00BA4BEB" w:rsidRPr="00D4753F">
        <w:rPr>
          <w:sz w:val="28"/>
          <w:szCs w:val="28"/>
          <w:u w:val="single"/>
          <w:lang w:val="en-US"/>
        </w:rPr>
        <w:t>a</w:t>
      </w:r>
      <w:r w:rsidR="00BA4BEB">
        <w:rPr>
          <w:sz w:val="28"/>
          <w:szCs w:val="28"/>
          <w:u w:val="single"/>
          <w:lang w:val="en-US"/>
        </w:rPr>
        <w:t xml:space="preserve">nd modal </w:t>
      </w:r>
      <w:r w:rsidRPr="009979E0">
        <w:rPr>
          <w:sz w:val="28"/>
          <w:szCs w:val="28"/>
          <w:u w:val="single"/>
          <w:lang w:val="en-US"/>
        </w:rPr>
        <w:t>verbs</w:t>
      </w:r>
      <w:r>
        <w:rPr>
          <w:sz w:val="28"/>
          <w:szCs w:val="28"/>
          <w:u w:val="single"/>
          <w:lang w:val="en-US"/>
        </w:rPr>
        <w:t xml:space="preserve"> (</w:t>
      </w:r>
      <w:r w:rsidR="00D4753F" w:rsidRPr="00D4753F">
        <w:rPr>
          <w:color w:val="FF0000"/>
          <w:sz w:val="28"/>
          <w:szCs w:val="28"/>
          <w:lang w:val="en-US"/>
        </w:rPr>
        <w:t>to be,</w:t>
      </w:r>
      <w:r w:rsidR="00D4753F">
        <w:rPr>
          <w:color w:val="FF0000"/>
          <w:sz w:val="28"/>
          <w:szCs w:val="28"/>
          <w:lang w:val="en-US"/>
        </w:rPr>
        <w:t xml:space="preserve"> </w:t>
      </w:r>
      <w:r w:rsidRPr="00BA4BEB">
        <w:rPr>
          <w:color w:val="FF0000"/>
          <w:sz w:val="28"/>
          <w:szCs w:val="28"/>
          <w:lang w:val="en-US"/>
        </w:rPr>
        <w:t>have, do</w:t>
      </w:r>
      <w:r w:rsidR="00BA4BEB" w:rsidRPr="00BA4BEB">
        <w:rPr>
          <w:color w:val="FF0000"/>
          <w:sz w:val="28"/>
          <w:szCs w:val="28"/>
          <w:lang w:val="en-US"/>
        </w:rPr>
        <w:t>, can, could, may,</w:t>
      </w:r>
      <w:r w:rsidR="00BA4BEB">
        <w:rPr>
          <w:color w:val="FF0000"/>
          <w:sz w:val="28"/>
          <w:szCs w:val="28"/>
          <w:lang w:val="en-US"/>
        </w:rPr>
        <w:t xml:space="preserve"> </w:t>
      </w:r>
      <w:r w:rsidR="00BA4BEB" w:rsidRPr="00BA4BEB">
        <w:rPr>
          <w:color w:val="FF0000"/>
          <w:sz w:val="28"/>
          <w:szCs w:val="28"/>
          <w:lang w:val="en-US"/>
        </w:rPr>
        <w:t>might, m</w:t>
      </w:r>
      <w:r w:rsidRPr="00BA4BEB">
        <w:rPr>
          <w:color w:val="FF0000"/>
          <w:sz w:val="28"/>
          <w:szCs w:val="28"/>
          <w:lang w:val="en-US"/>
        </w:rPr>
        <w:t>ust, w</w:t>
      </w:r>
      <w:r w:rsidR="00BA4BEB" w:rsidRPr="00BA4BEB">
        <w:rPr>
          <w:color w:val="FF0000"/>
          <w:sz w:val="28"/>
          <w:szCs w:val="28"/>
          <w:lang w:val="en-US"/>
        </w:rPr>
        <w:t>ill, would,</w:t>
      </w:r>
      <w:r w:rsidR="00BA4BEB">
        <w:rPr>
          <w:color w:val="FF0000"/>
          <w:sz w:val="28"/>
          <w:szCs w:val="28"/>
          <w:lang w:val="en-US"/>
        </w:rPr>
        <w:t xml:space="preserve"> </w:t>
      </w:r>
      <w:r w:rsidR="00BA4BEB" w:rsidRPr="00BA4BEB">
        <w:rPr>
          <w:color w:val="FF0000"/>
          <w:sz w:val="28"/>
          <w:szCs w:val="28"/>
          <w:lang w:val="en-US"/>
        </w:rPr>
        <w:t>should…)</w:t>
      </w:r>
      <w:r w:rsidRPr="00BA4BEB">
        <w:rPr>
          <w:sz w:val="28"/>
          <w:szCs w:val="28"/>
          <w:lang w:val="en-US"/>
        </w:rPr>
        <w:t>!</w:t>
      </w:r>
    </w:p>
    <w:p w:rsidR="00AE3B87" w:rsidRPr="00AE3B87" w:rsidRDefault="00BA4BEB" w:rsidP="00AE3B87">
      <w:pPr>
        <w:pStyle w:val="a3"/>
        <w:numPr>
          <w:ilvl w:val="0"/>
          <w:numId w:val="1"/>
        </w:numPr>
        <w:rPr>
          <w:sz w:val="28"/>
          <w:szCs w:val="28"/>
        </w:rPr>
      </w:pPr>
      <w:r w:rsidRPr="00BA4BEB">
        <w:rPr>
          <w:sz w:val="28"/>
          <w:szCs w:val="28"/>
        </w:rPr>
        <w:t>Αλλά</w:t>
      </w:r>
      <w:r>
        <w:rPr>
          <w:sz w:val="28"/>
          <w:szCs w:val="28"/>
          <w:highlight w:val="cyan"/>
        </w:rPr>
        <w:t xml:space="preserve"> μ</w:t>
      </w:r>
      <w:r w:rsidR="00AE3B87" w:rsidRPr="00AE3B87">
        <w:rPr>
          <w:sz w:val="28"/>
          <w:szCs w:val="28"/>
          <w:highlight w:val="cyan"/>
        </w:rPr>
        <w:t>ετά</w:t>
      </w:r>
      <w:r w:rsidR="00AE3B87" w:rsidRPr="00AE3B87">
        <w:rPr>
          <w:sz w:val="28"/>
          <w:szCs w:val="28"/>
        </w:rPr>
        <w:t xml:space="preserve"> τα </w:t>
      </w:r>
      <w:r w:rsidR="00AE3B87" w:rsidRPr="009979E0">
        <w:rPr>
          <w:sz w:val="28"/>
          <w:szCs w:val="28"/>
          <w:u w:val="single"/>
        </w:rPr>
        <w:t>βοηθητικά</w:t>
      </w:r>
      <w:r w:rsidR="00AE3B87" w:rsidRPr="00AE3B87">
        <w:rPr>
          <w:sz w:val="28"/>
          <w:szCs w:val="28"/>
        </w:rPr>
        <w:t xml:space="preserve"> όπως το ρήμα </w:t>
      </w:r>
      <w:r w:rsidR="00AE3B87" w:rsidRPr="00AE3B87">
        <w:rPr>
          <w:color w:val="FF0000"/>
          <w:sz w:val="28"/>
          <w:szCs w:val="28"/>
          <w:lang w:val="en-US"/>
        </w:rPr>
        <w:t>to</w:t>
      </w:r>
      <w:r w:rsidR="00AE3B87" w:rsidRPr="00AE3B87">
        <w:rPr>
          <w:color w:val="FF0000"/>
          <w:sz w:val="28"/>
          <w:szCs w:val="28"/>
        </w:rPr>
        <w:t xml:space="preserve"> </w:t>
      </w:r>
      <w:r w:rsidR="00AE3B87" w:rsidRPr="00AE3B87">
        <w:rPr>
          <w:color w:val="FF0000"/>
          <w:sz w:val="28"/>
          <w:szCs w:val="28"/>
          <w:lang w:val="en-US"/>
        </w:rPr>
        <w:t>be</w:t>
      </w:r>
      <w:r w:rsidR="00AE3B87" w:rsidRPr="00AE3B87">
        <w:rPr>
          <w:color w:val="FF0000"/>
          <w:sz w:val="28"/>
          <w:szCs w:val="28"/>
        </w:rPr>
        <w:t xml:space="preserve"> </w:t>
      </w:r>
      <w:r w:rsidR="00AE3B87" w:rsidRPr="00AE3B87">
        <w:rPr>
          <w:sz w:val="28"/>
          <w:szCs w:val="28"/>
        </w:rPr>
        <w:t>!</w:t>
      </w:r>
    </w:p>
    <w:p w:rsidR="00AE3B87" w:rsidRDefault="00AE3B87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She </w:t>
      </w:r>
      <w:r w:rsidRPr="00AE3B87">
        <w:rPr>
          <w:color w:val="FF0000"/>
          <w:sz w:val="28"/>
          <w:szCs w:val="28"/>
          <w:lang w:val="en-US"/>
        </w:rPr>
        <w:t>is</w:t>
      </w:r>
      <w:r>
        <w:rPr>
          <w:sz w:val="28"/>
          <w:szCs w:val="28"/>
          <w:lang w:val="en-US"/>
        </w:rPr>
        <w:t xml:space="preserve"> </w:t>
      </w:r>
      <w:r w:rsidR="00BA4BEB">
        <w:rPr>
          <w:sz w:val="28"/>
          <w:szCs w:val="28"/>
          <w:highlight w:val="cyan"/>
          <w:lang w:val="en-US"/>
        </w:rPr>
        <w:t>often</w:t>
      </w:r>
      <w:r>
        <w:rPr>
          <w:sz w:val="28"/>
          <w:szCs w:val="28"/>
          <w:lang w:val="en-US"/>
        </w:rPr>
        <w:t xml:space="preserve"> late for school.</w:t>
      </w:r>
    </w:p>
    <w:p w:rsidR="00BA4BEB" w:rsidRPr="00AE3B87" w:rsidRDefault="00BA4BEB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He </w:t>
      </w:r>
      <w:r w:rsidRPr="00BA4BEB">
        <w:rPr>
          <w:color w:val="FF0000"/>
          <w:sz w:val="28"/>
          <w:szCs w:val="28"/>
          <w:lang w:val="en-US"/>
        </w:rPr>
        <w:t>doesn’t</w:t>
      </w:r>
      <w:r>
        <w:rPr>
          <w:sz w:val="28"/>
          <w:szCs w:val="28"/>
          <w:lang w:val="en-US"/>
        </w:rPr>
        <w:t xml:space="preserve"> </w:t>
      </w:r>
      <w:r w:rsidRPr="00BA4BEB">
        <w:rPr>
          <w:sz w:val="28"/>
          <w:szCs w:val="28"/>
          <w:highlight w:val="cyan"/>
          <w:lang w:val="en-US"/>
        </w:rPr>
        <w:t>always</w:t>
      </w:r>
      <w:r>
        <w:rPr>
          <w:sz w:val="28"/>
          <w:szCs w:val="28"/>
          <w:lang w:val="en-US"/>
        </w:rPr>
        <w:t xml:space="preserve"> wake up late.</w:t>
      </w:r>
    </w:p>
    <w:p w:rsidR="00131E70" w:rsidRPr="00C36E3F" w:rsidRDefault="00131E70" w:rsidP="00131E70">
      <w:pPr>
        <w:rPr>
          <w:lang w:val="en-US"/>
        </w:rPr>
      </w:pPr>
      <w:r>
        <w:rPr>
          <w:rFonts w:ascii="Georgia" w:hAnsi="Georgia"/>
          <w:b/>
          <w:color w:val="ED7D31" w:themeColor="accent2"/>
          <w:sz w:val="28"/>
          <w:szCs w:val="28"/>
          <w:lang w:val="en-GB"/>
        </w:rPr>
        <w:t xml:space="preserve">Activity </w:t>
      </w:r>
      <w:r>
        <w:rPr>
          <w:rFonts w:ascii="Georgia" w:hAnsi="Georgia"/>
          <w:b/>
          <w:color w:val="ED7D31" w:themeColor="accent2"/>
          <w:sz w:val="28"/>
          <w:szCs w:val="28"/>
          <w:lang w:val="en-US"/>
        </w:rPr>
        <w:t>B</w:t>
      </w:r>
      <w:r w:rsidRPr="008769D9">
        <w:rPr>
          <w:rFonts w:ascii="Georgia" w:hAnsi="Georgia"/>
          <w:b/>
          <w:color w:val="ED7D31" w:themeColor="accent2"/>
          <w:sz w:val="28"/>
          <w:szCs w:val="28"/>
          <w:lang w:val="en-GB"/>
        </w:rPr>
        <w:t>:</w:t>
      </w:r>
      <w:r>
        <w:rPr>
          <w:rFonts w:ascii="Georgia" w:hAnsi="Georgia"/>
          <w:b/>
          <w:color w:val="ED7D31" w:themeColor="accent2"/>
          <w:sz w:val="28"/>
          <w:szCs w:val="28"/>
          <w:lang w:val="en-GB"/>
        </w:rPr>
        <w:t xml:space="preserve"> </w:t>
      </w:r>
      <w:r>
        <w:rPr>
          <w:rFonts w:ascii="Georgia" w:hAnsi="Georgia"/>
          <w:b/>
          <w:color w:val="ED7D31" w:themeColor="accent2"/>
          <w:sz w:val="28"/>
          <w:szCs w:val="28"/>
          <w:lang w:val="en-US"/>
        </w:rPr>
        <w:t xml:space="preserve">Grammar </w:t>
      </w:r>
    </w:p>
    <w:p w:rsidR="00113A0D" w:rsidRDefault="004531E1">
      <w:pPr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 xml:space="preserve">Please write the sentences again </w:t>
      </w:r>
      <w:r w:rsidRPr="00D4753F">
        <w:rPr>
          <w:sz w:val="28"/>
          <w:szCs w:val="28"/>
          <w:u w:val="single"/>
          <w:lang w:val="en-GB"/>
        </w:rPr>
        <w:t>in your grammar notebook</w:t>
      </w:r>
      <w:r>
        <w:rPr>
          <w:sz w:val="28"/>
          <w:szCs w:val="28"/>
          <w:lang w:val="en-GB"/>
        </w:rPr>
        <w:t xml:space="preserve"> putting the adverbs in the correct place</w:t>
      </w:r>
      <w:r w:rsidR="00131E70" w:rsidRPr="004531E1">
        <w:rPr>
          <w:sz w:val="28"/>
          <w:szCs w:val="28"/>
          <w:lang w:val="en-GB"/>
        </w:rPr>
        <w:t>.</w:t>
      </w:r>
    </w:p>
    <w:p w:rsidR="004531E1" w:rsidRDefault="004531E1">
      <w:pPr>
        <w:pBdr>
          <w:bottom w:val="single" w:sz="12" w:space="1" w:color="auto"/>
        </w:pBdr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>He eats fish. (sometimes)</w:t>
      </w:r>
    </w:p>
    <w:p w:rsidR="001833DD" w:rsidRDefault="00C120B0">
      <w:pPr>
        <w:pBdr>
          <w:bottom w:val="single" w:sz="12" w:space="1" w:color="auto"/>
        </w:pBdr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 xml:space="preserve">He </w:t>
      </w:r>
      <w:r w:rsidRPr="000144EF">
        <w:rPr>
          <w:sz w:val="28"/>
          <w:szCs w:val="28"/>
          <w:highlight w:val="yellow"/>
          <w:lang w:val="en-GB"/>
        </w:rPr>
        <w:t>sometimes</w:t>
      </w:r>
      <w:r>
        <w:rPr>
          <w:sz w:val="28"/>
          <w:szCs w:val="28"/>
          <w:lang w:val="en-GB"/>
        </w:rPr>
        <w:t xml:space="preserve"> eats fish.</w:t>
      </w:r>
    </w:p>
    <w:p w:rsidR="001833DD" w:rsidRDefault="001833DD">
      <w:pPr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>Harry can do magic tricks. (rarely)</w:t>
      </w:r>
    </w:p>
    <w:p w:rsidR="001833DD" w:rsidRDefault="002E1F2E">
      <w:pPr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 xml:space="preserve">Harry can </w:t>
      </w:r>
      <w:r w:rsidRPr="000144EF">
        <w:rPr>
          <w:sz w:val="28"/>
          <w:szCs w:val="28"/>
          <w:highlight w:val="yellow"/>
          <w:lang w:val="en-GB"/>
        </w:rPr>
        <w:t>rarely</w:t>
      </w:r>
      <w:r>
        <w:rPr>
          <w:sz w:val="28"/>
          <w:szCs w:val="28"/>
          <w:lang w:val="en-GB"/>
        </w:rPr>
        <w:t xml:space="preserve"> do</w:t>
      </w:r>
      <w:r w:rsidR="00C120B0">
        <w:rPr>
          <w:sz w:val="28"/>
          <w:szCs w:val="28"/>
          <w:lang w:val="en-GB"/>
        </w:rPr>
        <w:t xml:space="preserve"> magic tricks.</w:t>
      </w:r>
    </w:p>
    <w:p w:rsidR="001833DD" w:rsidRDefault="001833DD">
      <w:pPr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>They travel</w:t>
      </w:r>
      <w:r w:rsidR="00D4753F">
        <w:rPr>
          <w:sz w:val="28"/>
          <w:szCs w:val="28"/>
          <w:lang w:val="en-GB"/>
        </w:rPr>
        <w:t xml:space="preserve"> to an island in the summer. (usually</w:t>
      </w:r>
      <w:r>
        <w:rPr>
          <w:sz w:val="28"/>
          <w:szCs w:val="28"/>
          <w:lang w:val="en-GB"/>
        </w:rPr>
        <w:t>)</w:t>
      </w:r>
    </w:p>
    <w:p w:rsidR="001833DD" w:rsidRDefault="002E1F2E">
      <w:pPr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 xml:space="preserve">They </w:t>
      </w:r>
      <w:r w:rsidRPr="000144EF">
        <w:rPr>
          <w:sz w:val="28"/>
          <w:szCs w:val="28"/>
          <w:highlight w:val="yellow"/>
          <w:lang w:val="en-GB"/>
        </w:rPr>
        <w:t>usually</w:t>
      </w:r>
      <w:r>
        <w:rPr>
          <w:sz w:val="28"/>
          <w:szCs w:val="28"/>
          <w:lang w:val="en-GB"/>
        </w:rPr>
        <w:t xml:space="preserve"> travel to an island in the summer.</w:t>
      </w:r>
    </w:p>
    <w:p w:rsidR="001833DD" w:rsidRDefault="001833DD">
      <w:pPr>
        <w:pBdr>
          <w:bottom w:val="single" w:sz="12" w:space="1" w:color="auto"/>
        </w:pBdr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>Mary and Jane are bored. (often)</w:t>
      </w:r>
    </w:p>
    <w:p w:rsidR="001833DD" w:rsidRDefault="002E1F2E">
      <w:pPr>
        <w:pBdr>
          <w:bottom w:val="single" w:sz="12" w:space="1" w:color="auto"/>
        </w:pBdr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 xml:space="preserve">Mary and Jane are </w:t>
      </w:r>
      <w:r w:rsidRPr="000144EF">
        <w:rPr>
          <w:sz w:val="28"/>
          <w:szCs w:val="28"/>
          <w:highlight w:val="yellow"/>
          <w:lang w:val="en-GB"/>
        </w:rPr>
        <w:t>often</w:t>
      </w:r>
      <w:r>
        <w:rPr>
          <w:sz w:val="28"/>
          <w:szCs w:val="28"/>
          <w:lang w:val="en-GB"/>
        </w:rPr>
        <w:t xml:space="preserve"> bored.</w:t>
      </w:r>
    </w:p>
    <w:p w:rsidR="001833DD" w:rsidRDefault="00AA35DF">
      <w:pPr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>The children decorate a Christmas tree at school. (always)</w:t>
      </w:r>
    </w:p>
    <w:p w:rsidR="00AA35DF" w:rsidRDefault="002E1F2E">
      <w:pPr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 xml:space="preserve">The children </w:t>
      </w:r>
      <w:r w:rsidRPr="000144EF">
        <w:rPr>
          <w:sz w:val="28"/>
          <w:szCs w:val="28"/>
          <w:highlight w:val="yellow"/>
          <w:lang w:val="en-GB"/>
        </w:rPr>
        <w:t>always</w:t>
      </w:r>
      <w:bookmarkStart w:id="0" w:name="_GoBack"/>
      <w:bookmarkEnd w:id="0"/>
      <w:r>
        <w:rPr>
          <w:sz w:val="28"/>
          <w:szCs w:val="28"/>
          <w:lang w:val="en-GB"/>
        </w:rPr>
        <w:t xml:space="preserve"> decorate a Christmas tree at school. </w:t>
      </w:r>
      <w:r w:rsidR="00AA35DF">
        <w:rPr>
          <w:sz w:val="28"/>
          <w:szCs w:val="28"/>
          <w:lang w:val="en-GB"/>
        </w:rPr>
        <w:t>________________________________________________________</w:t>
      </w:r>
    </w:p>
    <w:p w:rsidR="00D4753F" w:rsidRPr="00C36E3F" w:rsidRDefault="00D4753F" w:rsidP="00D4753F">
      <w:pPr>
        <w:rPr>
          <w:lang w:val="en-US"/>
        </w:rPr>
      </w:pPr>
      <w:r>
        <w:rPr>
          <w:rFonts w:ascii="Georgia" w:hAnsi="Georgia"/>
          <w:b/>
          <w:color w:val="ED7D31" w:themeColor="accent2"/>
          <w:sz w:val="28"/>
          <w:szCs w:val="28"/>
          <w:lang w:val="en-GB"/>
        </w:rPr>
        <w:t xml:space="preserve">Activity </w:t>
      </w:r>
      <w:r>
        <w:rPr>
          <w:rFonts w:ascii="Georgia" w:hAnsi="Georgia"/>
          <w:b/>
          <w:color w:val="ED7D31" w:themeColor="accent2"/>
          <w:sz w:val="28"/>
          <w:szCs w:val="28"/>
          <w:lang w:val="en-US"/>
        </w:rPr>
        <w:t>C</w:t>
      </w:r>
      <w:r w:rsidRPr="008769D9">
        <w:rPr>
          <w:rFonts w:ascii="Georgia" w:hAnsi="Georgia"/>
          <w:b/>
          <w:color w:val="ED7D31" w:themeColor="accent2"/>
          <w:sz w:val="28"/>
          <w:szCs w:val="28"/>
          <w:lang w:val="en-GB"/>
        </w:rPr>
        <w:t>:</w:t>
      </w:r>
      <w:r>
        <w:rPr>
          <w:rFonts w:ascii="Georgia" w:hAnsi="Georgia"/>
          <w:b/>
          <w:color w:val="ED7D31" w:themeColor="accent2"/>
          <w:sz w:val="28"/>
          <w:szCs w:val="28"/>
          <w:lang w:val="en-GB"/>
        </w:rPr>
        <w:t xml:space="preserve"> Bonus </w:t>
      </w:r>
      <w:r>
        <w:rPr>
          <w:rFonts w:ascii="Georgia" w:hAnsi="Georgia"/>
          <w:b/>
          <w:color w:val="ED7D31" w:themeColor="accent2"/>
          <w:sz w:val="28"/>
          <w:szCs w:val="28"/>
          <w:lang w:val="en-US"/>
        </w:rPr>
        <w:t>games!</w:t>
      </w:r>
    </w:p>
    <w:p w:rsidR="00D4753F" w:rsidRPr="004531E1" w:rsidRDefault="00DC304F" w:rsidP="00D4753F">
      <w:pPr>
        <w:rPr>
          <w:sz w:val="28"/>
          <w:szCs w:val="28"/>
          <w:lang w:val="en-GB"/>
        </w:rPr>
      </w:pPr>
      <w:hyperlink r:id="rId6" w:history="1">
        <w:r w:rsidR="00D4753F" w:rsidRPr="004531E1">
          <w:rPr>
            <w:rStyle w:val="-"/>
            <w:sz w:val="28"/>
            <w:szCs w:val="28"/>
            <w:lang w:val="en-GB"/>
          </w:rPr>
          <w:t>activity</w:t>
        </w:r>
      </w:hyperlink>
      <w:r w:rsidR="00D4753F">
        <w:rPr>
          <w:sz w:val="28"/>
          <w:szCs w:val="28"/>
          <w:lang w:val="en-GB"/>
        </w:rPr>
        <w:t xml:space="preserve"> Game 1, Game 2</w:t>
      </w:r>
    </w:p>
    <w:p w:rsidR="004531E1" w:rsidRPr="00D4753F" w:rsidRDefault="004531E1">
      <w:pPr>
        <w:rPr>
          <w:sz w:val="28"/>
          <w:szCs w:val="28"/>
          <w:lang w:val="en-US"/>
        </w:rPr>
      </w:pPr>
    </w:p>
    <w:p w:rsidR="00113A0D" w:rsidRPr="00C36E3F" w:rsidRDefault="00C36E3F" w:rsidP="00C36E3F">
      <w:pPr>
        <w:rPr>
          <w:lang w:val="en-US"/>
        </w:rPr>
      </w:pPr>
      <w:r>
        <w:rPr>
          <w:rFonts w:ascii="Georgia" w:hAnsi="Georgia"/>
          <w:b/>
          <w:color w:val="ED7D31" w:themeColor="accent2"/>
          <w:sz w:val="28"/>
          <w:szCs w:val="28"/>
          <w:lang w:val="en-GB"/>
        </w:rPr>
        <w:t xml:space="preserve">Activity </w:t>
      </w:r>
      <w:r w:rsidR="00D4753F">
        <w:rPr>
          <w:rFonts w:ascii="Georgia" w:hAnsi="Georgia"/>
          <w:b/>
          <w:color w:val="ED7D31" w:themeColor="accent2"/>
          <w:sz w:val="28"/>
          <w:szCs w:val="28"/>
          <w:lang w:val="en-US"/>
        </w:rPr>
        <w:t>D</w:t>
      </w:r>
      <w:r w:rsidRPr="008769D9">
        <w:rPr>
          <w:rFonts w:ascii="Georgia" w:hAnsi="Georgia"/>
          <w:b/>
          <w:color w:val="ED7D31" w:themeColor="accent2"/>
          <w:sz w:val="28"/>
          <w:szCs w:val="28"/>
          <w:lang w:val="en-GB"/>
        </w:rPr>
        <w:t>:</w:t>
      </w:r>
      <w:r>
        <w:rPr>
          <w:rFonts w:ascii="Georgia" w:hAnsi="Georgia"/>
          <w:b/>
          <w:color w:val="ED7D31" w:themeColor="accent2"/>
          <w:sz w:val="28"/>
          <w:szCs w:val="28"/>
          <w:lang w:val="en-GB"/>
        </w:rPr>
        <w:t xml:space="preserve"> </w:t>
      </w:r>
      <w:r>
        <w:rPr>
          <w:rFonts w:ascii="Georgia" w:hAnsi="Georgia"/>
          <w:b/>
          <w:color w:val="ED7D31" w:themeColor="accent2"/>
          <w:sz w:val="28"/>
          <w:szCs w:val="28"/>
          <w:lang w:val="en-US"/>
        </w:rPr>
        <w:t>Writing</w:t>
      </w:r>
    </w:p>
    <w:p w:rsidR="00113A0D" w:rsidRDefault="00C36E3F">
      <w:pPr>
        <w:rPr>
          <w:sz w:val="28"/>
          <w:szCs w:val="28"/>
          <w:lang w:val="en-GB"/>
        </w:rPr>
      </w:pPr>
      <w:r w:rsidRPr="00131E70">
        <w:rPr>
          <w:sz w:val="28"/>
          <w:szCs w:val="28"/>
          <w:lang w:val="en-GB"/>
        </w:rPr>
        <w:t>Please answer the questions using full answers.</w:t>
      </w:r>
      <w:r w:rsidR="00131E70">
        <w:rPr>
          <w:sz w:val="28"/>
          <w:szCs w:val="28"/>
          <w:lang w:val="en-GB"/>
        </w:rPr>
        <w:t xml:space="preserve"> Write them in your </w:t>
      </w:r>
      <w:r w:rsidR="00131E70" w:rsidRPr="00D4753F">
        <w:rPr>
          <w:sz w:val="28"/>
          <w:szCs w:val="28"/>
          <w:u w:val="single"/>
          <w:lang w:val="en-GB"/>
        </w:rPr>
        <w:t>writing notebooks</w:t>
      </w:r>
      <w:r w:rsidR="00131E70">
        <w:rPr>
          <w:sz w:val="28"/>
          <w:szCs w:val="28"/>
          <w:lang w:val="en-GB"/>
        </w:rPr>
        <w:t xml:space="preserve"> and we will discuss them on our online lesson next time.</w:t>
      </w:r>
    </w:p>
    <w:p w:rsidR="00131E70" w:rsidRPr="00131E70" w:rsidRDefault="00131E70" w:rsidP="00131E70">
      <w:pPr>
        <w:rPr>
          <w:sz w:val="28"/>
          <w:szCs w:val="28"/>
          <w:lang w:val="en-GB"/>
        </w:rPr>
      </w:pPr>
      <w:r w:rsidRPr="00131E70">
        <w:rPr>
          <w:sz w:val="28"/>
          <w:szCs w:val="28"/>
          <w:lang w:val="en-GB"/>
        </w:rPr>
        <w:t>How often do you brush your teeth?</w:t>
      </w:r>
    </w:p>
    <w:p w:rsidR="00131E70" w:rsidRPr="00131E70" w:rsidRDefault="002E1F2E" w:rsidP="00131E70">
      <w:pPr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>I always brush my teeth every day.</w:t>
      </w:r>
    </w:p>
    <w:p w:rsidR="00131E70" w:rsidRDefault="00131E70" w:rsidP="00131E70">
      <w:pPr>
        <w:pBdr>
          <w:bottom w:val="single" w:sz="12" w:space="1" w:color="auto"/>
        </w:pBdr>
        <w:rPr>
          <w:sz w:val="28"/>
          <w:szCs w:val="28"/>
          <w:lang w:val="en-GB"/>
        </w:rPr>
      </w:pPr>
      <w:r w:rsidRPr="00131E70">
        <w:rPr>
          <w:sz w:val="28"/>
          <w:szCs w:val="28"/>
          <w:lang w:val="en-GB"/>
        </w:rPr>
        <w:lastRenderedPageBreak/>
        <w:t xml:space="preserve">How often do </w:t>
      </w:r>
      <w:r>
        <w:rPr>
          <w:sz w:val="28"/>
          <w:szCs w:val="28"/>
          <w:lang w:val="en-GB"/>
        </w:rPr>
        <w:t xml:space="preserve">children from your class </w:t>
      </w:r>
      <w:r w:rsidRPr="00131E70">
        <w:rPr>
          <w:sz w:val="28"/>
          <w:szCs w:val="28"/>
          <w:lang w:val="en-GB"/>
        </w:rPr>
        <w:t xml:space="preserve">play </w:t>
      </w:r>
      <w:r>
        <w:rPr>
          <w:sz w:val="28"/>
          <w:szCs w:val="28"/>
          <w:lang w:val="en-GB"/>
        </w:rPr>
        <w:t>games during the break</w:t>
      </w:r>
      <w:r w:rsidR="002E1F2E">
        <w:rPr>
          <w:sz w:val="28"/>
          <w:szCs w:val="28"/>
          <w:lang w:val="en-GB"/>
        </w:rPr>
        <w:t>?</w:t>
      </w:r>
    </w:p>
    <w:p w:rsidR="002E1F2E" w:rsidRPr="00131E70" w:rsidRDefault="002E1F2E" w:rsidP="00131E70">
      <w:pPr>
        <w:pBdr>
          <w:bottom w:val="single" w:sz="12" w:space="1" w:color="auto"/>
        </w:pBdr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>They sometimes play games during the break.</w:t>
      </w:r>
    </w:p>
    <w:p w:rsidR="00131E70" w:rsidRDefault="00131E70" w:rsidP="00131E70">
      <w:pPr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>How often do you go on holidays at Christmas?</w:t>
      </w:r>
    </w:p>
    <w:p w:rsidR="00131E70" w:rsidRPr="00131E70" w:rsidRDefault="003B53C7" w:rsidP="00131E70">
      <w:pPr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>I usually go on holidays at Christmas.</w:t>
      </w:r>
    </w:p>
    <w:p w:rsidR="00131E70" w:rsidRDefault="00131E70" w:rsidP="00131E70">
      <w:pPr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>How often does your English teacher give you homework?</w:t>
      </w:r>
    </w:p>
    <w:p w:rsidR="00131E70" w:rsidRPr="00131E70" w:rsidRDefault="003B53C7" w:rsidP="00131E70">
      <w:pPr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>She always gives us homework.</w:t>
      </w:r>
    </w:p>
    <w:p w:rsidR="00515572" w:rsidRDefault="00515572">
      <w:pPr>
        <w:rPr>
          <w:rFonts w:ascii="Gill Sans Nova Ultra Bold" w:hAnsi="Gill Sans Nova Ultra Bold"/>
          <w:b/>
          <w:i/>
          <w:color w:val="BF8F00" w:themeColor="accent4" w:themeShade="BF"/>
          <w:sz w:val="28"/>
          <w:szCs w:val="28"/>
          <w:lang w:val="en-GB"/>
        </w:rPr>
      </w:pPr>
    </w:p>
    <w:p w:rsidR="00515572" w:rsidRDefault="00515572">
      <w:pPr>
        <w:rPr>
          <w:rFonts w:ascii="Gill Sans Nova Ultra Bold" w:hAnsi="Gill Sans Nova Ultra Bold"/>
          <w:b/>
          <w:i/>
          <w:color w:val="BF8F00" w:themeColor="accent4" w:themeShade="BF"/>
          <w:sz w:val="28"/>
          <w:szCs w:val="28"/>
          <w:lang w:val="en-GB"/>
        </w:rPr>
      </w:pPr>
    </w:p>
    <w:p w:rsidR="00515572" w:rsidRDefault="00515572">
      <w:pPr>
        <w:rPr>
          <w:rFonts w:ascii="Gill Sans Nova Ultra Bold" w:hAnsi="Gill Sans Nova Ultra Bold"/>
          <w:b/>
          <w:i/>
          <w:color w:val="BF8F00" w:themeColor="accent4" w:themeShade="BF"/>
          <w:sz w:val="28"/>
          <w:szCs w:val="28"/>
          <w:lang w:val="en-GB"/>
        </w:rPr>
      </w:pPr>
    </w:p>
    <w:p w:rsidR="00C36E3F" w:rsidRPr="00515572" w:rsidRDefault="00515572">
      <w:pPr>
        <w:rPr>
          <w:rFonts w:ascii="Gill Sans Nova Ultra Bold" w:hAnsi="Gill Sans Nova Ultra Bold"/>
          <w:b/>
          <w:i/>
          <w:color w:val="BF8F00" w:themeColor="accent4" w:themeShade="BF"/>
          <w:sz w:val="28"/>
          <w:szCs w:val="28"/>
          <w:lang w:val="en-GB"/>
        </w:rPr>
      </w:pPr>
      <w:r w:rsidRPr="00515572">
        <w:rPr>
          <w:rFonts w:ascii="Gill Sans Nova Ultra Bold" w:hAnsi="Gill Sans Nova Ultra Bold"/>
          <w:b/>
          <w:i/>
          <w:color w:val="BF8F00" w:themeColor="accent4" w:themeShade="BF"/>
          <w:sz w:val="28"/>
          <w:szCs w:val="28"/>
          <w:lang w:val="en-GB"/>
        </w:rPr>
        <w:t>See you soon!</w:t>
      </w:r>
    </w:p>
    <w:p w:rsidR="00113A0D" w:rsidRPr="00BA4BEB" w:rsidRDefault="00D4753F" w:rsidP="00515572">
      <w:pPr>
        <w:jc w:val="right"/>
        <w:rPr>
          <w:lang w:val="en-GB"/>
        </w:rPr>
      </w:pPr>
      <w:r>
        <w:rPr>
          <w:noProof/>
          <w:lang w:eastAsia="el-GR"/>
        </w:rPr>
        <w:drawing>
          <wp:inline distT="0" distB="0" distL="0" distR="0" wp14:anchorId="785D4E61" wp14:editId="6C52C1A5">
            <wp:extent cx="1173600" cy="1173600"/>
            <wp:effectExtent l="0" t="0" r="7620" b="7620"/>
            <wp:docPr id="2" name="Εικόνα 2" descr="Sending A Very Big Thank You! Free For Everyone eCards, Greeting Cards |  123 Greeting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ending A Very Big Thank You! Free For Everyone eCards, Greeting Cards |  123 Greetings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2902" cy="11929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13A0D" w:rsidRPr="00BA4BE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Gill Sans Nova Ultra Bold">
    <w:panose1 w:val="020B0B02020104020203"/>
    <w:charset w:val="A1"/>
    <w:family w:val="swiss"/>
    <w:pitch w:val="variable"/>
    <w:sig w:usb0="80000287" w:usb1="00000002" w:usb2="00000000" w:usb3="00000000" w:csb0="000000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7" type="#_x0000_t75" style="width:11.35pt;height:11.35pt" o:bullet="t">
        <v:imagedata r:id="rId1" o:title="mso8A6E"/>
      </v:shape>
    </w:pict>
  </w:numPicBullet>
  <w:abstractNum w:abstractNumId="0" w15:restartNumberingAfterBreak="0">
    <w:nsid w:val="20C601AD"/>
    <w:multiLevelType w:val="hybridMultilevel"/>
    <w:tmpl w:val="9B940646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766B94"/>
    <w:multiLevelType w:val="hybridMultilevel"/>
    <w:tmpl w:val="C68C80E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2E3F1E"/>
    <w:multiLevelType w:val="hybridMultilevel"/>
    <w:tmpl w:val="2EF0223A"/>
    <w:lvl w:ilvl="0" w:tplc="0408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52C5"/>
    <w:rsid w:val="000144EF"/>
    <w:rsid w:val="00113A0D"/>
    <w:rsid w:val="00131E70"/>
    <w:rsid w:val="001833DD"/>
    <w:rsid w:val="001D7A7D"/>
    <w:rsid w:val="00207289"/>
    <w:rsid w:val="00246DF3"/>
    <w:rsid w:val="002E1F2E"/>
    <w:rsid w:val="00357E64"/>
    <w:rsid w:val="003B53C7"/>
    <w:rsid w:val="00402EC0"/>
    <w:rsid w:val="004531E1"/>
    <w:rsid w:val="00466A4A"/>
    <w:rsid w:val="00515572"/>
    <w:rsid w:val="005D0365"/>
    <w:rsid w:val="006B15A0"/>
    <w:rsid w:val="007009B9"/>
    <w:rsid w:val="009352C5"/>
    <w:rsid w:val="00962A29"/>
    <w:rsid w:val="009979E0"/>
    <w:rsid w:val="00AA35DF"/>
    <w:rsid w:val="00AE3B87"/>
    <w:rsid w:val="00BA4BEB"/>
    <w:rsid w:val="00C120B0"/>
    <w:rsid w:val="00C36E3F"/>
    <w:rsid w:val="00CB3035"/>
    <w:rsid w:val="00CC7CDC"/>
    <w:rsid w:val="00D4753F"/>
    <w:rsid w:val="00DC304F"/>
    <w:rsid w:val="00E837A3"/>
    <w:rsid w:val="00EF4D1C"/>
    <w:rsid w:val="00F45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028B5D"/>
  <w15:chartTrackingRefBased/>
  <w15:docId w15:val="{4DC2A98E-A2D0-4288-A72D-1E8AF08AB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113A0D"/>
    <w:rPr>
      <w:color w:val="0563C1" w:themeColor="hyperlink"/>
      <w:u w:val="single"/>
    </w:rPr>
  </w:style>
  <w:style w:type="character" w:styleId="-0">
    <w:name w:val="FollowedHyperlink"/>
    <w:basedOn w:val="a0"/>
    <w:uiPriority w:val="99"/>
    <w:semiHidden/>
    <w:unhideWhenUsed/>
    <w:rsid w:val="00113A0D"/>
    <w:rPr>
      <w:color w:val="954F72" w:themeColor="followedHyperlink"/>
      <w:u w:val="single"/>
    </w:rPr>
  </w:style>
  <w:style w:type="paragraph" w:styleId="a3">
    <w:name w:val="List Paragraph"/>
    <w:basedOn w:val="a"/>
    <w:uiPriority w:val="34"/>
    <w:qFormat/>
    <w:rsid w:val="00AE3B87"/>
    <w:pPr>
      <w:ind w:left="720"/>
      <w:contextualSpacing/>
    </w:pPr>
  </w:style>
  <w:style w:type="table" w:styleId="a4">
    <w:name w:val="Table Grid"/>
    <w:basedOn w:val="a1"/>
    <w:uiPriority w:val="39"/>
    <w:rsid w:val="00E837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earnenglishkids.britishcouncil.org/grammar-practice/adverbs-frequency" TargetMode="External"/><Relationship Id="rId5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318</Words>
  <Characters>1720</Characters>
  <Application>Microsoft Office Word</Application>
  <DocSecurity>0</DocSecurity>
  <Lines>14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KYRIAKI</dc:creator>
  <cp:keywords/>
  <dc:description/>
  <cp:lastModifiedBy>KYRIAKI</cp:lastModifiedBy>
  <cp:revision>2</cp:revision>
  <dcterms:created xsi:type="dcterms:W3CDTF">2020-11-25T15:31:00Z</dcterms:created>
  <dcterms:modified xsi:type="dcterms:W3CDTF">2020-11-25T15:31:00Z</dcterms:modified>
</cp:coreProperties>
</file>