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311" w:rsidRPr="007B32CE" w:rsidRDefault="00982311" w:rsidP="00982311">
      <w:pPr>
        <w:jc w:val="center"/>
        <w:rPr>
          <w:lang w:val="en-US"/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Me, myself and my future job</w:t>
      </w:r>
    </w:p>
    <w:p w:rsidR="00982311" w:rsidRPr="001E5377" w:rsidRDefault="00982311" w:rsidP="00982311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Unit 6</w:t>
      </w: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</w:t>
      </w:r>
    </w:p>
    <w:p w:rsidR="00982311" w:rsidRPr="007B32CE" w:rsidRDefault="00982311" w:rsidP="00982311">
      <w:pPr>
        <w:rPr>
          <w:lang w:val="en-GB"/>
        </w:rPr>
      </w:pPr>
    </w:p>
    <w:p w:rsidR="00982311" w:rsidRPr="007B32CE" w:rsidRDefault="00982311" w:rsidP="00982311">
      <w:pPr>
        <w:rPr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A: Reading</w:t>
      </w:r>
    </w:p>
    <w:p w:rsidR="00982311" w:rsidRPr="00B72490" w:rsidRDefault="00982311" w:rsidP="00982311">
      <w:pPr>
        <w:jc w:val="both"/>
        <w:rPr>
          <w:rFonts w:ascii="Georgia" w:hAnsi="Georgia"/>
          <w:sz w:val="24"/>
          <w:szCs w:val="24"/>
          <w:lang w:val="en-GB"/>
        </w:rPr>
      </w:pPr>
      <w:r w:rsidRPr="00B72490">
        <w:rPr>
          <w:rFonts w:ascii="Georgia" w:hAnsi="Georgia"/>
          <w:sz w:val="24"/>
          <w:szCs w:val="24"/>
          <w:lang w:val="en-GB"/>
        </w:rPr>
        <w:t xml:space="preserve">Please go to your </w:t>
      </w:r>
      <w:r>
        <w:rPr>
          <w:rFonts w:ascii="Georgia" w:hAnsi="Georgia"/>
          <w:sz w:val="24"/>
          <w:szCs w:val="24"/>
          <w:highlight w:val="yellow"/>
          <w:lang w:val="en-GB"/>
        </w:rPr>
        <w:t>S.B. p. 6</w:t>
      </w:r>
      <w:r w:rsidRPr="00982311">
        <w:rPr>
          <w:rFonts w:ascii="Georgia" w:hAnsi="Georgia"/>
          <w:sz w:val="24"/>
          <w:szCs w:val="24"/>
          <w:highlight w:val="yellow"/>
          <w:lang w:val="en-GB"/>
        </w:rPr>
        <w:t>3</w:t>
      </w:r>
      <w:r w:rsidRPr="00B72490">
        <w:rPr>
          <w:rFonts w:ascii="Georgia" w:hAnsi="Georgia"/>
          <w:sz w:val="24"/>
          <w:szCs w:val="24"/>
          <w:lang w:val="en-GB"/>
        </w:rPr>
        <w:t xml:space="preserve">. Let’s </w:t>
      </w:r>
      <w:r>
        <w:rPr>
          <w:rFonts w:ascii="Georgia" w:hAnsi="Georgia"/>
          <w:sz w:val="24"/>
          <w:szCs w:val="24"/>
          <w:lang w:val="en-GB"/>
        </w:rPr>
        <w:t xml:space="preserve">now </w:t>
      </w:r>
      <w:r w:rsidRPr="00B72490">
        <w:rPr>
          <w:rFonts w:ascii="Georgia" w:hAnsi="Georgia"/>
          <w:sz w:val="24"/>
          <w:szCs w:val="24"/>
          <w:lang w:val="en-GB"/>
        </w:rPr>
        <w:t xml:space="preserve">read the </w:t>
      </w:r>
      <w:r>
        <w:rPr>
          <w:rFonts w:ascii="Georgia" w:hAnsi="Georgia"/>
          <w:sz w:val="24"/>
          <w:szCs w:val="24"/>
          <w:lang w:val="en-GB"/>
        </w:rPr>
        <w:t xml:space="preserve">second </w:t>
      </w:r>
      <w:hyperlink r:id="rId4" w:history="1">
        <w:r w:rsidRPr="0055442D">
          <w:rPr>
            <w:rStyle w:val="-"/>
            <w:rFonts w:ascii="Georgia" w:hAnsi="Georgia"/>
            <w:sz w:val="24"/>
            <w:szCs w:val="24"/>
            <w:lang w:val="en-GB"/>
          </w:rPr>
          <w:t>text</w:t>
        </w:r>
      </w:hyperlink>
      <w:r w:rsidRPr="00B72490">
        <w:rPr>
          <w:rFonts w:ascii="Georgia" w:hAnsi="Georgia"/>
          <w:sz w:val="24"/>
          <w:szCs w:val="24"/>
          <w:lang w:val="en-GB"/>
        </w:rPr>
        <w:t xml:space="preserve"> together! Write the new words in your </w:t>
      </w:r>
      <w:r w:rsidRPr="00B72490">
        <w:rPr>
          <w:rFonts w:ascii="Georgia" w:hAnsi="Georgia"/>
          <w:sz w:val="24"/>
          <w:szCs w:val="24"/>
          <w:u w:val="single"/>
          <w:lang w:val="en-GB"/>
        </w:rPr>
        <w:t>vocabulary notebook</w:t>
      </w:r>
      <w:r w:rsidRPr="00B72490">
        <w:rPr>
          <w:rFonts w:ascii="Georgia" w:hAnsi="Georgia"/>
          <w:sz w:val="24"/>
          <w:szCs w:val="24"/>
          <w:lang w:val="en-GB"/>
        </w:rPr>
        <w:t>, please! If you have problems with other unknown words (</w:t>
      </w:r>
      <w:r w:rsidRPr="00B72490">
        <w:rPr>
          <w:rFonts w:ascii="Georgia" w:hAnsi="Georgia"/>
          <w:sz w:val="24"/>
          <w:szCs w:val="24"/>
        </w:rPr>
        <w:t>άγνωστες</w:t>
      </w:r>
      <w:r w:rsidRPr="00B72490">
        <w:rPr>
          <w:rFonts w:ascii="Georgia" w:hAnsi="Georgia"/>
          <w:sz w:val="24"/>
          <w:szCs w:val="24"/>
          <w:lang w:val="en-GB"/>
        </w:rPr>
        <w:t xml:space="preserve"> </w:t>
      </w:r>
      <w:r w:rsidRPr="00B72490">
        <w:rPr>
          <w:rFonts w:ascii="Georgia" w:hAnsi="Georgia"/>
          <w:sz w:val="24"/>
          <w:szCs w:val="24"/>
        </w:rPr>
        <w:t>λέξεις</w:t>
      </w:r>
      <w:r w:rsidRPr="00B72490">
        <w:rPr>
          <w:rFonts w:ascii="Georgia" w:hAnsi="Georgia"/>
          <w:sz w:val="24"/>
          <w:szCs w:val="24"/>
          <w:lang w:val="en-GB"/>
        </w:rPr>
        <w:t>), please ask me!</w:t>
      </w:r>
    </w:p>
    <w:p w:rsidR="00C82F03" w:rsidRDefault="00C82F03" w:rsidP="00982311">
      <w:pPr>
        <w:rPr>
          <w:rFonts w:ascii="Georgia" w:hAnsi="Georgia"/>
          <w:b/>
          <w:color w:val="FF0000"/>
          <w:sz w:val="28"/>
          <w:szCs w:val="28"/>
          <w:lang w:val="en-GB"/>
        </w:rPr>
      </w:pPr>
    </w:p>
    <w:p w:rsidR="00982311" w:rsidRDefault="00982311" w:rsidP="00982311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  <w:r>
        <w:rPr>
          <w:rFonts w:ascii="Georgia" w:hAnsi="Georgia"/>
          <w:b/>
          <w:color w:val="FF0000"/>
          <w:sz w:val="28"/>
          <w:szCs w:val="28"/>
          <w:lang w:val="en-GB"/>
        </w:rPr>
        <w:t>- WORD BUILDING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182"/>
      </w:tblGrid>
      <w:tr w:rsidR="00982311" w:rsidTr="00982311">
        <w:tc>
          <w:tcPr>
            <w:tcW w:w="3114" w:type="dxa"/>
          </w:tcPr>
          <w:p w:rsidR="00982311" w:rsidRPr="0055442D" w:rsidRDefault="00982311">
            <w:pPr>
              <w:rPr>
                <w:b/>
                <w:lang w:val="en-US"/>
              </w:rPr>
            </w:pPr>
            <w:r w:rsidRPr="0055442D">
              <w:rPr>
                <w:b/>
                <w:lang w:val="en-US"/>
              </w:rPr>
              <w:t>Air traffic controller</w:t>
            </w:r>
          </w:p>
        </w:tc>
        <w:tc>
          <w:tcPr>
            <w:tcW w:w="5182" w:type="dxa"/>
          </w:tcPr>
          <w:p w:rsidR="00982311" w:rsidRPr="0055442D" w:rsidRDefault="00982311">
            <w:pPr>
              <w:rPr>
                <w:b/>
              </w:rPr>
            </w:pPr>
            <w:r w:rsidRPr="0055442D">
              <w:rPr>
                <w:b/>
              </w:rPr>
              <w:t>Ελεγκτής εναέριας κυκλοφορίας</w:t>
            </w:r>
          </w:p>
        </w:tc>
      </w:tr>
      <w:tr w:rsidR="00982311" w:rsidTr="00982311">
        <w:tc>
          <w:tcPr>
            <w:tcW w:w="3114" w:type="dxa"/>
          </w:tcPr>
          <w:p w:rsidR="00982311" w:rsidRPr="0055442D" w:rsidRDefault="00D43F84" w:rsidP="00982311">
            <w:pPr>
              <w:rPr>
                <w:b/>
                <w:lang w:val="en-US"/>
              </w:rPr>
            </w:pPr>
            <w:r w:rsidRPr="0055442D">
              <w:rPr>
                <w:b/>
                <w:lang w:val="en-US"/>
              </w:rPr>
              <w:t>co</w:t>
            </w:r>
            <w:r w:rsidR="00982311" w:rsidRPr="0055442D">
              <w:rPr>
                <w:b/>
                <w:lang w:val="en-US"/>
              </w:rPr>
              <w:t>ordinate</w:t>
            </w:r>
          </w:p>
        </w:tc>
        <w:tc>
          <w:tcPr>
            <w:tcW w:w="5182" w:type="dxa"/>
          </w:tcPr>
          <w:p w:rsidR="00982311" w:rsidRPr="0055442D" w:rsidRDefault="00D43F84" w:rsidP="00982311">
            <w:pPr>
              <w:rPr>
                <w:b/>
                <w:lang w:val="en-US"/>
              </w:rPr>
            </w:pPr>
            <w:r w:rsidRPr="0055442D">
              <w:rPr>
                <w:b/>
              </w:rPr>
              <w:t>Σ</w:t>
            </w:r>
            <w:r w:rsidR="00982311" w:rsidRPr="0055442D">
              <w:rPr>
                <w:b/>
              </w:rPr>
              <w:t>υντονίζω</w:t>
            </w:r>
            <w:r w:rsidRPr="0055442D">
              <w:rPr>
                <w:b/>
                <w:lang w:val="en-US"/>
              </w:rPr>
              <w:t>, organise</w:t>
            </w:r>
          </w:p>
        </w:tc>
      </w:tr>
      <w:tr w:rsidR="00982311" w:rsidRPr="00C82F03" w:rsidTr="00982311">
        <w:tc>
          <w:tcPr>
            <w:tcW w:w="3114" w:type="dxa"/>
          </w:tcPr>
          <w:p w:rsidR="00982311" w:rsidRPr="0055442D" w:rsidRDefault="00D43F84" w:rsidP="00982311">
            <w:pPr>
              <w:rPr>
                <w:b/>
                <w:lang w:val="en-US"/>
              </w:rPr>
            </w:pPr>
            <w:r w:rsidRPr="0055442D">
              <w:rPr>
                <w:b/>
                <w:lang w:val="en-US"/>
              </w:rPr>
              <w:t>schedule</w:t>
            </w:r>
          </w:p>
        </w:tc>
        <w:tc>
          <w:tcPr>
            <w:tcW w:w="5182" w:type="dxa"/>
          </w:tcPr>
          <w:p w:rsidR="00982311" w:rsidRPr="0055442D" w:rsidRDefault="00C82F03" w:rsidP="00982311">
            <w:pPr>
              <w:rPr>
                <w:b/>
              </w:rPr>
            </w:pPr>
            <w:r w:rsidRPr="0055442D">
              <w:rPr>
                <w:b/>
                <w:lang w:val="en-US"/>
              </w:rPr>
              <w:t xml:space="preserve">Timetable. </w:t>
            </w:r>
            <w:r w:rsidRPr="0055442D">
              <w:rPr>
                <w:b/>
              </w:rPr>
              <w:t>πρόγραμμα</w:t>
            </w:r>
          </w:p>
        </w:tc>
      </w:tr>
      <w:tr w:rsidR="00982311" w:rsidRPr="00C82F03" w:rsidTr="00982311">
        <w:tc>
          <w:tcPr>
            <w:tcW w:w="3114" w:type="dxa"/>
          </w:tcPr>
          <w:p w:rsidR="00982311" w:rsidRPr="0055442D" w:rsidRDefault="00D43F84" w:rsidP="00982311">
            <w:pPr>
              <w:rPr>
                <w:b/>
                <w:lang w:val="en-US"/>
              </w:rPr>
            </w:pPr>
            <w:r w:rsidRPr="0055442D">
              <w:rPr>
                <w:b/>
                <w:lang w:val="en-US"/>
              </w:rPr>
              <w:t>Take off</w:t>
            </w:r>
            <w:r w:rsidR="00C82F03" w:rsidRPr="0055442D">
              <w:rPr>
                <w:b/>
              </w:rPr>
              <w:t xml:space="preserve"> </w:t>
            </w:r>
            <w:r w:rsidRPr="0055442D">
              <w:rPr>
                <w:rFonts w:cstheme="minorHAnsi"/>
                <w:b/>
                <w:lang w:val="en-US"/>
              </w:rPr>
              <w:t>≠</w:t>
            </w:r>
            <w:r w:rsidRPr="0055442D">
              <w:rPr>
                <w:b/>
                <w:lang w:val="en-US"/>
              </w:rPr>
              <w:t>landing</w:t>
            </w:r>
          </w:p>
        </w:tc>
        <w:tc>
          <w:tcPr>
            <w:tcW w:w="5182" w:type="dxa"/>
          </w:tcPr>
          <w:p w:rsidR="00982311" w:rsidRPr="0055442D" w:rsidRDefault="00C82F03" w:rsidP="00982311">
            <w:pPr>
              <w:rPr>
                <w:b/>
              </w:rPr>
            </w:pPr>
            <w:r w:rsidRPr="0055442D">
              <w:rPr>
                <w:b/>
              </w:rPr>
              <w:t>απογείωση</w:t>
            </w:r>
            <w:r w:rsidRPr="0055442D">
              <w:rPr>
                <w:rFonts w:cstheme="minorHAnsi"/>
                <w:b/>
                <w:lang w:val="en-US"/>
              </w:rPr>
              <w:t>≠</w:t>
            </w:r>
            <w:r w:rsidRPr="0055442D">
              <w:rPr>
                <w:rFonts w:cstheme="minorHAnsi"/>
                <w:b/>
              </w:rPr>
              <w:t>προσγείωση</w:t>
            </w:r>
          </w:p>
        </w:tc>
      </w:tr>
      <w:tr w:rsidR="00982311" w:rsidRPr="00C82F03" w:rsidTr="00982311">
        <w:tc>
          <w:tcPr>
            <w:tcW w:w="3114" w:type="dxa"/>
          </w:tcPr>
          <w:p w:rsidR="00982311" w:rsidRPr="0055442D" w:rsidRDefault="00D43F84" w:rsidP="00982311">
            <w:pPr>
              <w:rPr>
                <w:b/>
                <w:lang w:val="en-US"/>
              </w:rPr>
            </w:pPr>
            <w:r w:rsidRPr="0055442D">
              <w:rPr>
                <w:b/>
                <w:lang w:val="en-US"/>
              </w:rPr>
              <w:t>shift</w:t>
            </w:r>
          </w:p>
        </w:tc>
        <w:tc>
          <w:tcPr>
            <w:tcW w:w="5182" w:type="dxa"/>
          </w:tcPr>
          <w:p w:rsidR="00982311" w:rsidRPr="0055442D" w:rsidRDefault="00D43F84" w:rsidP="00982311">
            <w:pPr>
              <w:rPr>
                <w:b/>
                <w:lang w:val="en-GB"/>
              </w:rPr>
            </w:pPr>
            <w:r w:rsidRPr="0055442D">
              <w:rPr>
                <w:b/>
              </w:rPr>
              <w:t>βάρδια</w:t>
            </w:r>
          </w:p>
        </w:tc>
      </w:tr>
      <w:tr w:rsidR="00982311" w:rsidRPr="00C82F03" w:rsidTr="00982311">
        <w:tc>
          <w:tcPr>
            <w:tcW w:w="3114" w:type="dxa"/>
          </w:tcPr>
          <w:p w:rsidR="00982311" w:rsidRPr="0055442D" w:rsidRDefault="00D43F84" w:rsidP="00982311">
            <w:pPr>
              <w:rPr>
                <w:b/>
                <w:lang w:val="en-US"/>
              </w:rPr>
            </w:pPr>
            <w:r w:rsidRPr="0055442D">
              <w:rPr>
                <w:b/>
                <w:lang w:val="en-US"/>
              </w:rPr>
              <w:t>occupation</w:t>
            </w:r>
          </w:p>
        </w:tc>
        <w:tc>
          <w:tcPr>
            <w:tcW w:w="5182" w:type="dxa"/>
          </w:tcPr>
          <w:p w:rsidR="00982311" w:rsidRPr="0055442D" w:rsidRDefault="00D43F84" w:rsidP="00982311">
            <w:pPr>
              <w:rPr>
                <w:b/>
                <w:lang w:val="en-US"/>
              </w:rPr>
            </w:pPr>
            <w:r w:rsidRPr="0055442D">
              <w:rPr>
                <w:b/>
                <w:lang w:val="en-US"/>
              </w:rPr>
              <w:t>job</w:t>
            </w:r>
          </w:p>
        </w:tc>
      </w:tr>
      <w:tr w:rsidR="00982311" w:rsidRPr="00C82F03" w:rsidTr="00982311">
        <w:tc>
          <w:tcPr>
            <w:tcW w:w="3114" w:type="dxa"/>
          </w:tcPr>
          <w:p w:rsidR="00982311" w:rsidRPr="0055442D" w:rsidRDefault="00C82F03" w:rsidP="00982311">
            <w:pPr>
              <w:rPr>
                <w:b/>
                <w:lang w:val="en-GB"/>
              </w:rPr>
            </w:pPr>
            <w:r w:rsidRPr="0055442D">
              <w:rPr>
                <w:b/>
                <w:lang w:val="en-US"/>
              </w:rPr>
              <w:t>communicate</w:t>
            </w:r>
          </w:p>
        </w:tc>
        <w:tc>
          <w:tcPr>
            <w:tcW w:w="5182" w:type="dxa"/>
          </w:tcPr>
          <w:p w:rsidR="00982311" w:rsidRPr="0055442D" w:rsidRDefault="00C82F03" w:rsidP="00982311">
            <w:pPr>
              <w:rPr>
                <w:b/>
              </w:rPr>
            </w:pPr>
            <w:r w:rsidRPr="0055442D">
              <w:rPr>
                <w:b/>
              </w:rPr>
              <w:t>επικοινωνώ</w:t>
            </w:r>
          </w:p>
        </w:tc>
      </w:tr>
    </w:tbl>
    <w:p w:rsidR="00455FB3" w:rsidRPr="00C82F03" w:rsidRDefault="00563245">
      <w:pPr>
        <w:rPr>
          <w:lang w:val="en-GB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982311" w:rsidRPr="00C82F03" w:rsidTr="00982311">
        <w:tc>
          <w:tcPr>
            <w:tcW w:w="2765" w:type="dxa"/>
            <w:shd w:val="clear" w:color="auto" w:fill="FFC000" w:themeFill="accent4"/>
          </w:tcPr>
          <w:p w:rsidR="00982311" w:rsidRPr="00982311" w:rsidRDefault="00982311" w:rsidP="00982311">
            <w:pPr>
              <w:jc w:val="center"/>
              <w:rPr>
                <w:b/>
                <w:lang w:val="en-US"/>
              </w:rPr>
            </w:pPr>
            <w:r w:rsidRPr="00982311">
              <w:rPr>
                <w:b/>
                <w:lang w:val="en-US"/>
              </w:rPr>
              <w:t>VERB</w:t>
            </w:r>
          </w:p>
        </w:tc>
        <w:tc>
          <w:tcPr>
            <w:tcW w:w="2765" w:type="dxa"/>
            <w:shd w:val="clear" w:color="auto" w:fill="FFC000" w:themeFill="accent4"/>
          </w:tcPr>
          <w:p w:rsidR="00982311" w:rsidRPr="00982311" w:rsidRDefault="00982311" w:rsidP="00982311">
            <w:pPr>
              <w:jc w:val="center"/>
              <w:rPr>
                <w:b/>
                <w:lang w:val="en-US"/>
              </w:rPr>
            </w:pPr>
            <w:r w:rsidRPr="00982311">
              <w:rPr>
                <w:b/>
                <w:lang w:val="en-US"/>
              </w:rPr>
              <w:t>NOUN</w:t>
            </w:r>
          </w:p>
        </w:tc>
        <w:tc>
          <w:tcPr>
            <w:tcW w:w="2766" w:type="dxa"/>
            <w:shd w:val="clear" w:color="auto" w:fill="FFC000" w:themeFill="accent4"/>
          </w:tcPr>
          <w:p w:rsidR="00982311" w:rsidRPr="00982311" w:rsidRDefault="00982311" w:rsidP="00982311">
            <w:pPr>
              <w:jc w:val="center"/>
              <w:rPr>
                <w:b/>
                <w:lang w:val="en-US"/>
              </w:rPr>
            </w:pPr>
            <w:r w:rsidRPr="00982311">
              <w:rPr>
                <w:b/>
                <w:lang w:val="en-US"/>
              </w:rPr>
              <w:t>ADJECTIVE</w:t>
            </w:r>
          </w:p>
        </w:tc>
      </w:tr>
      <w:tr w:rsidR="00D43F84" w:rsidRPr="00C82F03" w:rsidTr="00982311">
        <w:tc>
          <w:tcPr>
            <w:tcW w:w="2765" w:type="dxa"/>
          </w:tcPr>
          <w:p w:rsidR="00D43F84" w:rsidRPr="00982311" w:rsidRDefault="00D43F84" w:rsidP="00D43F8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</w:t>
            </w:r>
            <w:r w:rsidRPr="00982311">
              <w:rPr>
                <w:b/>
                <w:lang w:val="en-US"/>
              </w:rPr>
              <w:t>ordinate</w:t>
            </w:r>
          </w:p>
        </w:tc>
        <w:tc>
          <w:tcPr>
            <w:tcW w:w="2765" w:type="dxa"/>
          </w:tcPr>
          <w:p w:rsidR="00D43F84" w:rsidRPr="00982311" w:rsidRDefault="00D43F84" w:rsidP="00D43F84">
            <w:pPr>
              <w:rPr>
                <w:b/>
                <w:color w:val="FF0000"/>
                <w:lang w:val="en-US"/>
              </w:rPr>
            </w:pPr>
            <w:r>
              <w:rPr>
                <w:b/>
                <w:lang w:val="en-US"/>
              </w:rPr>
              <w:t>co</w:t>
            </w:r>
            <w:r w:rsidRPr="00982311">
              <w:rPr>
                <w:b/>
                <w:lang w:val="en-US"/>
              </w:rPr>
              <w:t>ordinat</w:t>
            </w:r>
            <w:r w:rsidRPr="00982311">
              <w:rPr>
                <w:b/>
                <w:color w:val="FF0000"/>
                <w:lang w:val="en-US"/>
              </w:rPr>
              <w:t>ion</w:t>
            </w:r>
          </w:p>
        </w:tc>
        <w:tc>
          <w:tcPr>
            <w:tcW w:w="2766" w:type="dxa"/>
          </w:tcPr>
          <w:p w:rsidR="00D43F84" w:rsidRPr="00D43F84" w:rsidRDefault="00D43F84" w:rsidP="00D43F84">
            <w:pPr>
              <w:rPr>
                <w:b/>
                <w:color w:val="FF0000"/>
                <w:lang w:val="en-US"/>
              </w:rPr>
            </w:pPr>
            <w:r>
              <w:rPr>
                <w:b/>
                <w:lang w:val="en-US"/>
              </w:rPr>
              <w:t>coordin</w:t>
            </w:r>
            <w:r>
              <w:rPr>
                <w:b/>
                <w:color w:val="FF0000"/>
                <w:lang w:val="en-US"/>
              </w:rPr>
              <w:t>ating</w:t>
            </w:r>
          </w:p>
        </w:tc>
      </w:tr>
      <w:tr w:rsidR="00D43F84" w:rsidTr="00982311">
        <w:tc>
          <w:tcPr>
            <w:tcW w:w="2765" w:type="dxa"/>
          </w:tcPr>
          <w:p w:rsidR="00D43F84" w:rsidRDefault="00D43F84" w:rsidP="00D43F84">
            <w:pPr>
              <w:rPr>
                <w:b/>
                <w:lang w:val="en-US"/>
              </w:rPr>
            </w:pPr>
          </w:p>
          <w:p w:rsidR="00D43F84" w:rsidRPr="00D43F84" w:rsidRDefault="00D43F84" w:rsidP="00D43F84">
            <w:pPr>
              <w:rPr>
                <w:b/>
                <w:lang w:val="en-US"/>
              </w:rPr>
            </w:pPr>
            <w:r w:rsidRPr="00D43F84">
              <w:rPr>
                <w:b/>
                <w:lang w:val="en-US"/>
              </w:rPr>
              <w:t>move</w:t>
            </w:r>
          </w:p>
        </w:tc>
        <w:tc>
          <w:tcPr>
            <w:tcW w:w="2765" w:type="dxa"/>
          </w:tcPr>
          <w:p w:rsidR="00D43F84" w:rsidRDefault="00D43F84" w:rsidP="00D43F84">
            <w:pPr>
              <w:rPr>
                <w:b/>
                <w:lang w:val="en-US"/>
              </w:rPr>
            </w:pPr>
          </w:p>
          <w:p w:rsidR="00D43F84" w:rsidRPr="00D43F84" w:rsidRDefault="00D43F84" w:rsidP="00D43F84">
            <w:pPr>
              <w:rPr>
                <w:b/>
                <w:color w:val="FF0000"/>
                <w:lang w:val="en-US"/>
              </w:rPr>
            </w:pPr>
            <w:r w:rsidRPr="00D43F84">
              <w:rPr>
                <w:b/>
                <w:lang w:val="en-US"/>
              </w:rPr>
              <w:t>move</w:t>
            </w:r>
            <w:r w:rsidRPr="00D43F84">
              <w:rPr>
                <w:b/>
                <w:color w:val="FF0000"/>
                <w:lang w:val="en-US"/>
              </w:rPr>
              <w:t>ment</w:t>
            </w:r>
          </w:p>
        </w:tc>
        <w:tc>
          <w:tcPr>
            <w:tcW w:w="2766" w:type="dxa"/>
          </w:tcPr>
          <w:p w:rsidR="00D43F84" w:rsidRDefault="00D43F84" w:rsidP="00D43F84">
            <w:pPr>
              <w:rPr>
                <w:b/>
                <w:color w:val="FF0000"/>
              </w:rPr>
            </w:pPr>
            <w:r>
              <w:rPr>
                <w:b/>
                <w:lang w:val="en-US"/>
              </w:rPr>
              <w:t>m</w:t>
            </w:r>
            <w:r w:rsidRPr="00D43F84">
              <w:rPr>
                <w:b/>
                <w:lang w:val="en-US"/>
              </w:rPr>
              <w:t>ov</w:t>
            </w:r>
            <w:r w:rsidRPr="00D43F84">
              <w:rPr>
                <w:b/>
                <w:color w:val="FF0000"/>
              </w:rPr>
              <w:t>ing</w:t>
            </w:r>
            <w:r>
              <w:rPr>
                <w:b/>
                <w:color w:val="FF0000"/>
                <w:lang w:val="en-US"/>
              </w:rPr>
              <w:t xml:space="preserve"> (</w:t>
            </w:r>
            <w:r>
              <w:rPr>
                <w:b/>
                <w:color w:val="FF0000"/>
              </w:rPr>
              <w:t xml:space="preserve">κινούμενος, </w:t>
            </w:r>
          </w:p>
          <w:p w:rsidR="00D43F84" w:rsidRPr="00D43F84" w:rsidRDefault="00D43F84" w:rsidP="00D43F84">
            <w:pPr>
              <w:rPr>
                <w:b/>
              </w:rPr>
            </w:pPr>
            <w:r>
              <w:rPr>
                <w:b/>
                <w:color w:val="FF0000"/>
              </w:rPr>
              <w:t>μτφ-συγκινητικός)</w:t>
            </w:r>
          </w:p>
        </w:tc>
      </w:tr>
      <w:tr w:rsidR="00D43F84" w:rsidTr="00982311">
        <w:tc>
          <w:tcPr>
            <w:tcW w:w="2765" w:type="dxa"/>
          </w:tcPr>
          <w:p w:rsidR="00D43F84" w:rsidRPr="00D43F84" w:rsidRDefault="00D43F84" w:rsidP="00D43F84">
            <w:pPr>
              <w:rPr>
                <w:b/>
                <w:lang w:val="en-US"/>
              </w:rPr>
            </w:pPr>
            <w:r w:rsidRPr="00D43F84">
              <w:rPr>
                <w:b/>
                <w:lang w:val="en-US"/>
              </w:rPr>
              <w:t>stress</w:t>
            </w:r>
          </w:p>
        </w:tc>
        <w:tc>
          <w:tcPr>
            <w:tcW w:w="2765" w:type="dxa"/>
          </w:tcPr>
          <w:p w:rsidR="00D43F84" w:rsidRPr="00D43F84" w:rsidRDefault="00D43F84" w:rsidP="00D43F84">
            <w:pPr>
              <w:rPr>
                <w:b/>
                <w:lang w:val="en-US"/>
              </w:rPr>
            </w:pPr>
            <w:r w:rsidRPr="00D43F84">
              <w:rPr>
                <w:b/>
                <w:lang w:val="en-US"/>
              </w:rPr>
              <w:t>stress</w:t>
            </w:r>
          </w:p>
        </w:tc>
        <w:tc>
          <w:tcPr>
            <w:tcW w:w="2766" w:type="dxa"/>
          </w:tcPr>
          <w:p w:rsidR="00D43F84" w:rsidRPr="00D43F84" w:rsidRDefault="00D43F84" w:rsidP="00D43F84">
            <w:pPr>
              <w:rPr>
                <w:b/>
                <w:color w:val="FF0000"/>
                <w:lang w:val="en-US"/>
              </w:rPr>
            </w:pPr>
            <w:r w:rsidRPr="00D43F84">
              <w:rPr>
                <w:b/>
                <w:lang w:val="en-US"/>
              </w:rPr>
              <w:t>stress</w:t>
            </w:r>
            <w:r w:rsidRPr="00D43F84">
              <w:rPr>
                <w:b/>
                <w:color w:val="FF0000"/>
                <w:lang w:val="en-US"/>
              </w:rPr>
              <w:t>ful</w:t>
            </w:r>
          </w:p>
        </w:tc>
      </w:tr>
      <w:tr w:rsidR="00D43F84" w:rsidTr="00982311">
        <w:tc>
          <w:tcPr>
            <w:tcW w:w="2765" w:type="dxa"/>
          </w:tcPr>
          <w:p w:rsidR="00C82F03" w:rsidRPr="00C82F03" w:rsidRDefault="00C82F03" w:rsidP="00D43F84">
            <w:pPr>
              <w:rPr>
                <w:b/>
                <w:lang w:val="en-US"/>
              </w:rPr>
            </w:pPr>
          </w:p>
          <w:p w:rsidR="00D43F84" w:rsidRPr="00C82F03" w:rsidRDefault="00C82F03" w:rsidP="00D43F84">
            <w:pPr>
              <w:rPr>
                <w:b/>
              </w:rPr>
            </w:pPr>
            <w:r w:rsidRPr="00C82F03">
              <w:rPr>
                <w:b/>
                <w:lang w:val="en-US"/>
              </w:rPr>
              <w:t>handle</w:t>
            </w:r>
            <w:r w:rsidRPr="00C82F03">
              <w:rPr>
                <w:b/>
              </w:rPr>
              <w:t xml:space="preserve">= </w:t>
            </w:r>
            <w:r w:rsidRPr="00C82F03">
              <w:rPr>
                <w:b/>
              </w:rPr>
              <w:t>χειρίζομαι</w:t>
            </w:r>
          </w:p>
        </w:tc>
        <w:tc>
          <w:tcPr>
            <w:tcW w:w="2765" w:type="dxa"/>
          </w:tcPr>
          <w:p w:rsidR="00D43F84" w:rsidRPr="00C82F03" w:rsidRDefault="00C82F03" w:rsidP="00D43F84">
            <w:pPr>
              <w:rPr>
                <w:b/>
              </w:rPr>
            </w:pPr>
            <w:r w:rsidRPr="00C82F03">
              <w:rPr>
                <w:b/>
                <w:lang w:val="en-US"/>
              </w:rPr>
              <w:t>handle =χερο</w:t>
            </w:r>
            <w:r w:rsidRPr="00C82F03">
              <w:rPr>
                <w:b/>
              </w:rPr>
              <w:t>ύλι</w:t>
            </w:r>
          </w:p>
          <w:p w:rsidR="00C82F03" w:rsidRPr="00C82F03" w:rsidRDefault="00C82F03" w:rsidP="00D43F84">
            <w:pPr>
              <w:rPr>
                <w:b/>
              </w:rPr>
            </w:pPr>
            <w:r w:rsidRPr="00C82F03">
              <w:rPr>
                <w:b/>
                <w:lang w:val="en-US"/>
              </w:rPr>
              <w:t>handl</w:t>
            </w:r>
            <w:r w:rsidRPr="00C82F03">
              <w:rPr>
                <w:b/>
                <w:color w:val="FF0000"/>
                <w:lang w:val="en-US"/>
              </w:rPr>
              <w:t>ing</w:t>
            </w:r>
            <w:r w:rsidRPr="00C82F03">
              <w:rPr>
                <w:b/>
              </w:rPr>
              <w:t>=χειρισμός</w:t>
            </w:r>
          </w:p>
        </w:tc>
        <w:tc>
          <w:tcPr>
            <w:tcW w:w="2766" w:type="dxa"/>
          </w:tcPr>
          <w:p w:rsidR="00D43F84" w:rsidRDefault="00C82F03" w:rsidP="00D43F84">
            <w:r>
              <w:t>_</w:t>
            </w:r>
          </w:p>
        </w:tc>
      </w:tr>
      <w:tr w:rsidR="00D43F84" w:rsidTr="00982311">
        <w:tc>
          <w:tcPr>
            <w:tcW w:w="2765" w:type="dxa"/>
          </w:tcPr>
          <w:p w:rsidR="00D43F84" w:rsidRPr="00C82F03" w:rsidRDefault="00C82F03" w:rsidP="00D43F84">
            <w:pPr>
              <w:rPr>
                <w:b/>
                <w:lang w:val="en-US"/>
              </w:rPr>
            </w:pPr>
            <w:r w:rsidRPr="00C82F03">
              <w:rPr>
                <w:b/>
                <w:lang w:val="en-US"/>
              </w:rPr>
              <w:t>communicate</w:t>
            </w:r>
          </w:p>
        </w:tc>
        <w:tc>
          <w:tcPr>
            <w:tcW w:w="2765" w:type="dxa"/>
          </w:tcPr>
          <w:p w:rsidR="00D43F84" w:rsidRPr="00C82F03" w:rsidRDefault="00C82F03" w:rsidP="00D43F84">
            <w:pPr>
              <w:rPr>
                <w:b/>
                <w:lang w:val="en-US"/>
              </w:rPr>
            </w:pPr>
            <w:r w:rsidRPr="00C82F03">
              <w:rPr>
                <w:b/>
                <w:lang w:val="en-US"/>
              </w:rPr>
              <w:t>communicat</w:t>
            </w:r>
            <w:r w:rsidRPr="00C82F03">
              <w:rPr>
                <w:b/>
                <w:color w:val="FF0000"/>
                <w:lang w:val="en-US"/>
              </w:rPr>
              <w:t>ion</w:t>
            </w:r>
          </w:p>
        </w:tc>
        <w:tc>
          <w:tcPr>
            <w:tcW w:w="2766" w:type="dxa"/>
          </w:tcPr>
          <w:p w:rsidR="00D43F84" w:rsidRPr="00C82F03" w:rsidRDefault="00C82F03" w:rsidP="00D43F84">
            <w:pPr>
              <w:rPr>
                <w:b/>
              </w:rPr>
            </w:pPr>
            <w:r w:rsidRPr="00C82F03">
              <w:rPr>
                <w:b/>
                <w:lang w:val="en-US"/>
              </w:rPr>
              <w:t>communicat</w:t>
            </w:r>
            <w:r w:rsidRPr="00C82F03">
              <w:rPr>
                <w:b/>
                <w:color w:val="FF0000"/>
                <w:lang w:val="en-US"/>
              </w:rPr>
              <w:t>iv</w:t>
            </w:r>
            <w:r w:rsidRPr="00C82F03">
              <w:rPr>
                <w:b/>
                <w:color w:val="FF0000"/>
                <w:lang w:val="en-US"/>
              </w:rPr>
              <w:t>e</w:t>
            </w:r>
          </w:p>
        </w:tc>
      </w:tr>
    </w:tbl>
    <w:p w:rsidR="00982311" w:rsidRDefault="00982311"/>
    <w:p w:rsidR="00C82F03" w:rsidRDefault="00C82F03"/>
    <w:p w:rsidR="00C82F03" w:rsidRPr="007B32CE" w:rsidRDefault="00C82F03" w:rsidP="00C82F03">
      <w:pPr>
        <w:rPr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B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: Reading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app </w:t>
      </w:r>
    </w:p>
    <w:p w:rsidR="00C82F03" w:rsidRPr="00A066C4" w:rsidRDefault="00C82F03">
      <w:pPr>
        <w:rPr>
          <w:rFonts w:ascii="Georgia" w:hAnsi="Georgia"/>
          <w:sz w:val="24"/>
          <w:szCs w:val="24"/>
          <w:lang w:val="en-US"/>
        </w:rPr>
      </w:pPr>
      <w:hyperlink r:id="rId5" w:history="1">
        <w:r w:rsidRPr="00A066C4">
          <w:rPr>
            <w:rStyle w:val="-"/>
            <w:rFonts w:ascii="Georgia" w:hAnsi="Georgia"/>
            <w:sz w:val="24"/>
            <w:szCs w:val="24"/>
            <w:lang w:val="en-US"/>
          </w:rPr>
          <w:t>Reading app</w:t>
        </w:r>
      </w:hyperlink>
      <w:r w:rsidRPr="00A066C4">
        <w:rPr>
          <w:rFonts w:ascii="Georgia" w:hAnsi="Georgia"/>
          <w:sz w:val="24"/>
          <w:szCs w:val="24"/>
          <w:lang w:val="en-US"/>
        </w:rPr>
        <w:t xml:space="preserve"> (photodentro activity)</w:t>
      </w:r>
    </w:p>
    <w:p w:rsidR="0055442D" w:rsidRPr="00A066C4" w:rsidRDefault="0055442D">
      <w:pPr>
        <w:rPr>
          <w:rFonts w:ascii="Georgia" w:hAnsi="Georgia"/>
          <w:lang w:val="en-US"/>
        </w:rPr>
      </w:pPr>
    </w:p>
    <w:p w:rsidR="0055442D" w:rsidRPr="00A066C4" w:rsidRDefault="00A066C4" w:rsidP="00A066C4">
      <w:pPr>
        <w:rPr>
          <w:rFonts w:ascii="Georgia" w:hAnsi="Georgia"/>
          <w:lang w:val="en-US"/>
        </w:rPr>
      </w:pPr>
      <w:r w:rsidRPr="00A066C4"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C</w:t>
      </w:r>
      <w:r w:rsidRPr="00A066C4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 w:rsidRPr="00A066C4"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Homework </w:t>
      </w:r>
    </w:p>
    <w:p w:rsidR="0055442D" w:rsidRDefault="00A066C4">
      <w:pPr>
        <w:rPr>
          <w:rFonts w:ascii="Georgia" w:hAnsi="Georgia"/>
          <w:sz w:val="24"/>
          <w:szCs w:val="24"/>
          <w:lang w:val="en-US"/>
        </w:rPr>
      </w:pPr>
      <w:r w:rsidRPr="00A066C4">
        <w:rPr>
          <w:rFonts w:ascii="Georgia" w:hAnsi="Georgia"/>
          <w:sz w:val="24"/>
          <w:szCs w:val="24"/>
          <w:lang w:val="en-US"/>
        </w:rPr>
        <w:t>Please find the unknown words from text A (S.B. p. 63).</w:t>
      </w:r>
    </w:p>
    <w:p w:rsidR="00A066C4" w:rsidRDefault="00A066C4">
      <w:pPr>
        <w:rPr>
          <w:rFonts w:ascii="Georgia" w:hAnsi="Georgia"/>
          <w:sz w:val="24"/>
          <w:szCs w:val="24"/>
          <w:lang w:val="en-US"/>
        </w:rPr>
      </w:pPr>
    </w:p>
    <w:p w:rsidR="00A066C4" w:rsidRPr="00A066C4" w:rsidRDefault="00A066C4" w:rsidP="00A066C4">
      <w:pPr>
        <w:jc w:val="right"/>
        <w:rPr>
          <w:rFonts w:ascii="Georgia" w:hAnsi="Georgia"/>
          <w:i/>
          <w:sz w:val="24"/>
          <w:szCs w:val="24"/>
          <w:lang w:val="en-US"/>
        </w:rPr>
      </w:pPr>
      <w:r w:rsidRPr="00A066C4">
        <w:rPr>
          <w:rFonts w:ascii="Georgia" w:hAnsi="Georgia"/>
          <w:b/>
          <w:i/>
          <w:color w:val="ED7D31" w:themeColor="accent2"/>
          <w:sz w:val="24"/>
          <w:szCs w:val="24"/>
          <w:lang w:val="en-US"/>
        </w:rPr>
        <w:t>See you soon!</w:t>
      </w:r>
      <w:r>
        <w:rPr>
          <w:rFonts w:ascii="Georgia" w:hAnsi="Georgia"/>
          <w:b/>
          <w:i/>
          <w:color w:val="ED7D31" w:themeColor="accent2"/>
          <w:sz w:val="24"/>
          <w:szCs w:val="24"/>
          <w:lang w:val="en-US"/>
        </w:rPr>
        <w:t xml:space="preserve">    </w:t>
      </w:r>
      <w:r w:rsidRPr="00A066C4">
        <w:rPr>
          <w:rFonts w:ascii="Georgia" w:hAnsi="Georgia"/>
          <w:i/>
          <w:color w:val="ED7D31" w:themeColor="accent2"/>
          <w:sz w:val="24"/>
          <w:szCs w:val="24"/>
          <w:lang w:val="en-US"/>
        </w:rPr>
        <w:t xml:space="preserve"> </w:t>
      </w:r>
      <w:bookmarkStart w:id="0" w:name="_GoBack"/>
      <w:bookmarkEnd w:id="0"/>
      <w:r>
        <w:rPr>
          <w:noProof/>
          <w:lang w:eastAsia="el-GR"/>
        </w:rPr>
        <w:drawing>
          <wp:inline distT="0" distB="0" distL="0" distR="0" wp14:anchorId="36A27BD0" wp14:editId="1274A040">
            <wp:extent cx="845244" cy="566850"/>
            <wp:effectExtent l="0" t="0" r="0" b="5080"/>
            <wp:docPr id="1" name="Εικόνα 1" descr="5 Powerful Ways to Give Thanks to Your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 Powerful Ways to Give Thanks to Your People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29" t="13759" r="18526" b="13727"/>
                    <a:stretch/>
                  </pic:blipFill>
                  <pic:spPr bwMode="auto">
                    <a:xfrm>
                      <a:off x="0" y="0"/>
                      <a:ext cx="874128" cy="586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066C4" w:rsidRPr="00A066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FD0"/>
    <w:rsid w:val="00207289"/>
    <w:rsid w:val="00402EC0"/>
    <w:rsid w:val="0055442D"/>
    <w:rsid w:val="00563245"/>
    <w:rsid w:val="00982311"/>
    <w:rsid w:val="00A066C4"/>
    <w:rsid w:val="00C82F03"/>
    <w:rsid w:val="00D43F84"/>
    <w:rsid w:val="00FA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33D5B"/>
  <w15:chartTrackingRefBased/>
  <w15:docId w15:val="{E22D82DA-C2DA-46DE-B697-0CF3AA2DD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2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C82F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photodentro.edu.gr/v/item/ds/8521/6699" TargetMode="External"/><Relationship Id="rId4" Type="http://schemas.openxmlformats.org/officeDocument/2006/relationships/hyperlink" Target="http://ebooks.edu.gr/ebooks/v/html/8547/2270/Agglika_ST-Dimotikou_html-empl/index6_1.htm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2021-03-16T13:29:00Z</dcterms:created>
  <dcterms:modified xsi:type="dcterms:W3CDTF">2021-03-16T13:29:00Z</dcterms:modified>
</cp:coreProperties>
</file>