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EBD3D" w14:textId="77777777" w:rsidR="00855605" w:rsidRDefault="00855605" w:rsidP="00855605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  <w:lang w:val="en-US"/>
        </w:rPr>
        <w:t>Vocabulary Unit 1 Lesson 2</w:t>
      </w:r>
      <w:r>
        <w:rPr>
          <w:rFonts w:ascii="Century Gothic" w:hAnsi="Century Gothic"/>
          <w:b/>
          <w:sz w:val="22"/>
          <w:szCs w:val="22"/>
        </w:rPr>
        <w:t xml:space="preserve"> /</w:t>
      </w:r>
      <w:r>
        <w:rPr>
          <w:rFonts w:ascii="Century Gothic" w:hAnsi="Century Gothic"/>
          <w:b/>
          <w:sz w:val="22"/>
          <w:szCs w:val="22"/>
          <w:lang w:val="en-US"/>
        </w:rPr>
        <w:t xml:space="preserve"> A magic key: </w:t>
      </w:r>
      <w:r>
        <w:rPr>
          <w:rFonts w:ascii="Century Gothic" w:hAnsi="Century Gothic"/>
          <w:b/>
          <w:sz w:val="22"/>
          <w:szCs w:val="22"/>
        </w:rPr>
        <w:t>Ένα μαγικό κλειδί</w:t>
      </w:r>
    </w:p>
    <w:p w14:paraId="5B5EB6F5" w14:textId="77777777" w:rsidR="00855605" w:rsidRDefault="00855605" w:rsidP="00855605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  <w:lang w:val="en-US"/>
        </w:rPr>
        <w:t>1) magic key</w:t>
      </w:r>
      <w:r>
        <w:rPr>
          <w:rFonts w:ascii="Century Gothic" w:hAnsi="Century Gothic"/>
          <w:sz w:val="22"/>
          <w:szCs w:val="22"/>
        </w:rPr>
        <w:t xml:space="preserve"> (</w:t>
      </w:r>
      <w:proofErr w:type="spellStart"/>
      <w:r>
        <w:rPr>
          <w:rFonts w:ascii="Century Gothic" w:hAnsi="Century Gothic"/>
          <w:sz w:val="22"/>
          <w:szCs w:val="22"/>
        </w:rPr>
        <w:t>μάτζικ</w:t>
      </w:r>
      <w:proofErr w:type="spellEnd"/>
      <w:r>
        <w:rPr>
          <w:rFonts w:ascii="Century Gothic" w:hAnsi="Century Gothic"/>
          <w:sz w:val="22"/>
          <w:szCs w:val="22"/>
        </w:rPr>
        <w:t xml:space="preserve"> κι)</w:t>
      </w:r>
      <w:r>
        <w:rPr>
          <w:rFonts w:ascii="Century Gothic" w:hAnsi="Century Gothic"/>
          <w:sz w:val="22"/>
          <w:szCs w:val="22"/>
          <w:lang w:val="en-US"/>
        </w:rPr>
        <w:t xml:space="preserve">: </w:t>
      </w:r>
      <w:r>
        <w:rPr>
          <w:rFonts w:ascii="Century Gothic" w:hAnsi="Century Gothic"/>
          <w:sz w:val="22"/>
          <w:szCs w:val="22"/>
        </w:rPr>
        <w:t>μαγικό κλειδί</w:t>
      </w:r>
    </w:p>
    <w:p w14:paraId="5B9DC120" w14:textId="77777777" w:rsidR="00855605" w:rsidRDefault="00855605" w:rsidP="00855605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  <w:lang w:val="en-US"/>
        </w:rPr>
        <w:t>2) let’s look</w:t>
      </w:r>
      <w:r>
        <w:rPr>
          <w:rFonts w:ascii="Century Gothic" w:hAnsi="Century Gothic"/>
          <w:sz w:val="22"/>
          <w:szCs w:val="22"/>
        </w:rPr>
        <w:t xml:space="preserve"> (</w:t>
      </w:r>
      <w:proofErr w:type="spellStart"/>
      <w:r>
        <w:rPr>
          <w:rFonts w:ascii="Century Gothic" w:hAnsi="Century Gothic"/>
          <w:sz w:val="22"/>
          <w:szCs w:val="22"/>
        </w:rPr>
        <w:t>λετς</w:t>
      </w:r>
      <w:proofErr w:type="spellEnd"/>
      <w:r>
        <w:rPr>
          <w:rFonts w:ascii="Century Gothic" w:hAnsi="Century Gothic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sz w:val="22"/>
          <w:szCs w:val="22"/>
        </w:rPr>
        <w:t>λουκ</w:t>
      </w:r>
      <w:proofErr w:type="spellEnd"/>
      <w:r>
        <w:rPr>
          <w:rFonts w:ascii="Century Gothic" w:hAnsi="Century Gothic"/>
          <w:sz w:val="22"/>
          <w:szCs w:val="22"/>
        </w:rPr>
        <w:t>)</w:t>
      </w:r>
      <w:r>
        <w:rPr>
          <w:rFonts w:ascii="Century Gothic" w:hAnsi="Century Gothic"/>
          <w:sz w:val="22"/>
          <w:szCs w:val="22"/>
          <w:lang w:val="en-US"/>
        </w:rPr>
        <w:t>:</w:t>
      </w:r>
      <w:r>
        <w:rPr>
          <w:rFonts w:ascii="Century Gothic" w:hAnsi="Century Gothic"/>
          <w:sz w:val="22"/>
          <w:szCs w:val="22"/>
        </w:rPr>
        <w:t xml:space="preserve"> ας ψάξουμε</w:t>
      </w:r>
    </w:p>
    <w:p w14:paraId="4E06C696" w14:textId="77777777" w:rsidR="00855605" w:rsidRDefault="00855605" w:rsidP="00855605">
      <w:pPr>
        <w:rPr>
          <w:rFonts w:ascii="Century Gothic" w:hAnsi="Century Gothic"/>
          <w:sz w:val="22"/>
          <w:szCs w:val="22"/>
          <w:lang w:val="en-US"/>
        </w:rPr>
      </w:pPr>
      <w:r>
        <w:rPr>
          <w:rFonts w:ascii="Century Gothic" w:hAnsi="Century Gothic"/>
          <w:sz w:val="22"/>
          <w:szCs w:val="22"/>
          <w:lang w:val="en-US"/>
        </w:rPr>
        <w:t>3) Where?</w:t>
      </w:r>
      <w:r>
        <w:rPr>
          <w:rFonts w:ascii="Century Gothic" w:hAnsi="Century Gothic"/>
          <w:sz w:val="22"/>
          <w:szCs w:val="22"/>
        </w:rPr>
        <w:t xml:space="preserve"> (</w:t>
      </w:r>
      <w:proofErr w:type="spellStart"/>
      <w:r>
        <w:rPr>
          <w:rFonts w:ascii="Century Gothic" w:hAnsi="Century Gothic"/>
          <w:sz w:val="22"/>
          <w:szCs w:val="22"/>
        </w:rPr>
        <w:t>γουέρ</w:t>
      </w:r>
      <w:proofErr w:type="spellEnd"/>
      <w:r>
        <w:rPr>
          <w:rFonts w:ascii="Century Gothic" w:hAnsi="Century Gothic"/>
          <w:sz w:val="22"/>
          <w:szCs w:val="22"/>
        </w:rPr>
        <w:t>)</w:t>
      </w:r>
      <w:r>
        <w:rPr>
          <w:rFonts w:ascii="Century Gothic" w:hAnsi="Century Gothic"/>
          <w:sz w:val="22"/>
          <w:szCs w:val="22"/>
          <w:lang w:val="en-US"/>
        </w:rPr>
        <w:t xml:space="preserve">: </w:t>
      </w:r>
      <w:r>
        <w:rPr>
          <w:rFonts w:ascii="Century Gothic" w:hAnsi="Century Gothic"/>
          <w:sz w:val="22"/>
          <w:szCs w:val="22"/>
        </w:rPr>
        <w:t>Πού</w:t>
      </w:r>
      <w:r>
        <w:rPr>
          <w:rFonts w:ascii="Century Gothic" w:hAnsi="Century Gothic"/>
          <w:sz w:val="22"/>
          <w:szCs w:val="22"/>
          <w:lang w:val="en-US"/>
        </w:rPr>
        <w:t>;</w:t>
      </w:r>
    </w:p>
    <w:p w14:paraId="74FD39C9" w14:textId="77777777" w:rsidR="00855605" w:rsidRDefault="00855605" w:rsidP="00855605">
      <w:pPr>
        <w:rPr>
          <w:rFonts w:ascii="Century Gothic" w:hAnsi="Century Gothic"/>
          <w:sz w:val="22"/>
          <w:szCs w:val="22"/>
          <w:lang w:val="en-US"/>
        </w:rPr>
      </w:pPr>
      <w:r>
        <w:rPr>
          <w:rFonts w:ascii="Century Gothic" w:hAnsi="Century Gothic"/>
          <w:sz w:val="22"/>
          <w:szCs w:val="22"/>
          <w:lang w:val="en-US"/>
        </w:rPr>
        <w:t>4) garden</w:t>
      </w:r>
      <w:r>
        <w:rPr>
          <w:rFonts w:ascii="Century Gothic" w:hAnsi="Century Gothic"/>
          <w:sz w:val="22"/>
          <w:szCs w:val="22"/>
        </w:rPr>
        <w:t xml:space="preserve"> (</w:t>
      </w:r>
      <w:proofErr w:type="spellStart"/>
      <w:r>
        <w:rPr>
          <w:rFonts w:ascii="Century Gothic" w:hAnsi="Century Gothic"/>
          <w:sz w:val="22"/>
          <w:szCs w:val="22"/>
        </w:rPr>
        <w:t>γκάρντεν</w:t>
      </w:r>
      <w:proofErr w:type="spellEnd"/>
      <w:r>
        <w:rPr>
          <w:rFonts w:ascii="Century Gothic" w:hAnsi="Century Gothic"/>
          <w:sz w:val="22"/>
          <w:szCs w:val="22"/>
        </w:rPr>
        <w:t>)</w:t>
      </w:r>
      <w:r>
        <w:rPr>
          <w:rFonts w:ascii="Century Gothic" w:hAnsi="Century Gothic"/>
          <w:sz w:val="22"/>
          <w:szCs w:val="22"/>
          <w:lang w:val="en-US"/>
        </w:rPr>
        <w:t xml:space="preserve">: </w:t>
      </w:r>
      <w:r>
        <w:rPr>
          <w:rFonts w:ascii="Century Gothic" w:hAnsi="Century Gothic"/>
          <w:sz w:val="22"/>
          <w:szCs w:val="22"/>
        </w:rPr>
        <w:t xml:space="preserve">κήπος </w:t>
      </w:r>
    </w:p>
    <w:p w14:paraId="319ED74C" w14:textId="77777777" w:rsidR="00855605" w:rsidRDefault="00855605" w:rsidP="00855605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  <w:lang w:val="en-US"/>
        </w:rPr>
        <w:t>5) grass</w:t>
      </w:r>
      <w:r>
        <w:rPr>
          <w:rFonts w:ascii="Century Gothic" w:hAnsi="Century Gothic"/>
          <w:sz w:val="22"/>
          <w:szCs w:val="22"/>
        </w:rPr>
        <w:t xml:space="preserve"> (</w:t>
      </w:r>
      <w:proofErr w:type="spellStart"/>
      <w:r>
        <w:rPr>
          <w:rFonts w:ascii="Century Gothic" w:hAnsi="Century Gothic"/>
          <w:sz w:val="22"/>
          <w:szCs w:val="22"/>
        </w:rPr>
        <w:t>γκρας</w:t>
      </w:r>
      <w:proofErr w:type="spellEnd"/>
      <w:r>
        <w:rPr>
          <w:rFonts w:ascii="Century Gothic" w:hAnsi="Century Gothic"/>
          <w:sz w:val="22"/>
          <w:szCs w:val="22"/>
        </w:rPr>
        <w:t>)</w:t>
      </w:r>
      <w:r>
        <w:rPr>
          <w:rFonts w:ascii="Century Gothic" w:hAnsi="Century Gothic"/>
          <w:sz w:val="22"/>
          <w:szCs w:val="22"/>
          <w:lang w:val="en-US"/>
        </w:rPr>
        <w:t xml:space="preserve">: </w:t>
      </w:r>
      <w:r>
        <w:rPr>
          <w:rFonts w:ascii="Century Gothic" w:hAnsi="Century Gothic"/>
          <w:sz w:val="22"/>
          <w:szCs w:val="22"/>
        </w:rPr>
        <w:t>γρασίδι</w:t>
      </w:r>
    </w:p>
    <w:p w14:paraId="35B63B14" w14:textId="77777777" w:rsidR="00855605" w:rsidRDefault="00855605" w:rsidP="00855605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  <w:lang w:val="en-US"/>
        </w:rPr>
        <w:t>6) stone</w:t>
      </w:r>
      <w:r>
        <w:rPr>
          <w:rFonts w:ascii="Century Gothic" w:hAnsi="Century Gothic"/>
          <w:sz w:val="22"/>
          <w:szCs w:val="22"/>
        </w:rPr>
        <w:t xml:space="preserve"> (</w:t>
      </w:r>
      <w:proofErr w:type="spellStart"/>
      <w:r>
        <w:rPr>
          <w:rFonts w:ascii="Century Gothic" w:hAnsi="Century Gothic"/>
          <w:sz w:val="22"/>
          <w:szCs w:val="22"/>
        </w:rPr>
        <w:t>στόουν</w:t>
      </w:r>
      <w:proofErr w:type="spellEnd"/>
      <w:r>
        <w:rPr>
          <w:rFonts w:ascii="Century Gothic" w:hAnsi="Century Gothic"/>
          <w:sz w:val="22"/>
          <w:szCs w:val="22"/>
        </w:rPr>
        <w:t>)</w:t>
      </w:r>
      <w:r>
        <w:rPr>
          <w:rFonts w:ascii="Century Gothic" w:hAnsi="Century Gothic"/>
          <w:sz w:val="22"/>
          <w:szCs w:val="22"/>
          <w:lang w:val="en-US"/>
        </w:rPr>
        <w:t>:</w:t>
      </w:r>
      <w:r>
        <w:rPr>
          <w:rFonts w:ascii="Century Gothic" w:hAnsi="Century Gothic"/>
          <w:sz w:val="22"/>
          <w:szCs w:val="22"/>
        </w:rPr>
        <w:t xml:space="preserve"> πέτρα</w:t>
      </w:r>
    </w:p>
    <w:p w14:paraId="2B053826" w14:textId="77777777" w:rsidR="00855605" w:rsidRDefault="00855605" w:rsidP="00855605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  <w:lang w:val="en-US"/>
        </w:rPr>
        <w:t>7) let’s walk</w:t>
      </w:r>
      <w:r>
        <w:rPr>
          <w:rFonts w:ascii="Century Gothic" w:hAnsi="Century Gothic"/>
          <w:sz w:val="22"/>
          <w:szCs w:val="22"/>
        </w:rPr>
        <w:t xml:space="preserve"> (</w:t>
      </w:r>
      <w:proofErr w:type="spellStart"/>
      <w:r>
        <w:rPr>
          <w:rFonts w:ascii="Century Gothic" w:hAnsi="Century Gothic"/>
          <w:sz w:val="22"/>
          <w:szCs w:val="22"/>
        </w:rPr>
        <w:t>λετς</w:t>
      </w:r>
      <w:proofErr w:type="spellEnd"/>
      <w:r>
        <w:rPr>
          <w:rFonts w:ascii="Century Gothic" w:hAnsi="Century Gothic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sz w:val="22"/>
          <w:szCs w:val="22"/>
        </w:rPr>
        <w:t>γουόκ</w:t>
      </w:r>
      <w:proofErr w:type="spellEnd"/>
      <w:r>
        <w:rPr>
          <w:rFonts w:ascii="Century Gothic" w:hAnsi="Century Gothic"/>
          <w:sz w:val="22"/>
          <w:szCs w:val="22"/>
        </w:rPr>
        <w:t>)</w:t>
      </w:r>
      <w:r>
        <w:rPr>
          <w:rFonts w:ascii="Century Gothic" w:hAnsi="Century Gothic"/>
          <w:sz w:val="22"/>
          <w:szCs w:val="22"/>
          <w:lang w:val="en-US"/>
        </w:rPr>
        <w:t>:</w:t>
      </w:r>
      <w:r>
        <w:rPr>
          <w:rFonts w:ascii="Century Gothic" w:hAnsi="Century Gothic"/>
          <w:sz w:val="22"/>
          <w:szCs w:val="22"/>
        </w:rPr>
        <w:t xml:space="preserve"> ας περπατήσουμε</w:t>
      </w:r>
    </w:p>
    <w:p w14:paraId="0247C108" w14:textId="77777777" w:rsidR="00855605" w:rsidRDefault="00855605" w:rsidP="00855605">
      <w:pPr>
        <w:rPr>
          <w:rFonts w:ascii="Century Gothic" w:hAnsi="Century Gothic"/>
          <w:sz w:val="22"/>
          <w:szCs w:val="22"/>
          <w:lang w:val="en-US"/>
        </w:rPr>
      </w:pPr>
      <w:r>
        <w:rPr>
          <w:rFonts w:ascii="Century Gothic" w:hAnsi="Century Gothic"/>
          <w:sz w:val="22"/>
          <w:szCs w:val="22"/>
          <w:lang w:val="en-US"/>
        </w:rPr>
        <w:t xml:space="preserve">8) nest </w:t>
      </w:r>
      <w:r>
        <w:rPr>
          <w:rFonts w:ascii="Century Gothic" w:hAnsi="Century Gothic"/>
          <w:sz w:val="22"/>
          <w:szCs w:val="22"/>
        </w:rPr>
        <w:t>(</w:t>
      </w:r>
      <w:proofErr w:type="spellStart"/>
      <w:r>
        <w:rPr>
          <w:rFonts w:ascii="Century Gothic" w:hAnsi="Century Gothic"/>
          <w:sz w:val="22"/>
          <w:szCs w:val="22"/>
        </w:rPr>
        <w:t>νεστ</w:t>
      </w:r>
      <w:proofErr w:type="spellEnd"/>
      <w:r>
        <w:rPr>
          <w:rFonts w:ascii="Century Gothic" w:hAnsi="Century Gothic"/>
          <w:sz w:val="22"/>
          <w:szCs w:val="22"/>
        </w:rPr>
        <w:t>)</w:t>
      </w:r>
      <w:r>
        <w:rPr>
          <w:rFonts w:ascii="Century Gothic" w:hAnsi="Century Gothic"/>
          <w:sz w:val="22"/>
          <w:szCs w:val="22"/>
          <w:lang w:val="en-US"/>
        </w:rPr>
        <w:t xml:space="preserve">: </w:t>
      </w:r>
      <w:r>
        <w:rPr>
          <w:rFonts w:ascii="Century Gothic" w:hAnsi="Century Gothic"/>
          <w:sz w:val="22"/>
          <w:szCs w:val="22"/>
        </w:rPr>
        <w:t xml:space="preserve">φωλιά </w:t>
      </w:r>
    </w:p>
    <w:p w14:paraId="15C4FE5D" w14:textId="77777777" w:rsidR="00855605" w:rsidRDefault="00855605" w:rsidP="00855605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  <w:lang w:val="en-US"/>
        </w:rPr>
        <w:t>9</w:t>
      </w:r>
      <w:r>
        <w:rPr>
          <w:rFonts w:ascii="Century Gothic" w:hAnsi="Century Gothic"/>
          <w:sz w:val="22"/>
          <w:szCs w:val="22"/>
        </w:rPr>
        <w:t xml:space="preserve">) </w:t>
      </w:r>
      <w:r>
        <w:rPr>
          <w:rFonts w:ascii="Century Gothic" w:hAnsi="Century Gothic"/>
          <w:sz w:val="22"/>
          <w:szCs w:val="22"/>
          <w:lang w:val="en-US"/>
        </w:rPr>
        <w:t>pond</w:t>
      </w:r>
      <w:r>
        <w:rPr>
          <w:rFonts w:ascii="Century Gothic" w:hAnsi="Century Gothic"/>
          <w:sz w:val="22"/>
          <w:szCs w:val="22"/>
        </w:rPr>
        <w:t xml:space="preserve"> (</w:t>
      </w:r>
      <w:proofErr w:type="spellStart"/>
      <w:r>
        <w:rPr>
          <w:rFonts w:ascii="Century Gothic" w:hAnsi="Century Gothic"/>
          <w:sz w:val="22"/>
          <w:szCs w:val="22"/>
        </w:rPr>
        <w:t>ποντ</w:t>
      </w:r>
      <w:proofErr w:type="spellEnd"/>
      <w:r>
        <w:rPr>
          <w:rFonts w:ascii="Century Gothic" w:hAnsi="Century Gothic"/>
          <w:sz w:val="22"/>
          <w:szCs w:val="22"/>
        </w:rPr>
        <w:t xml:space="preserve">): λιμνούλα </w:t>
      </w:r>
    </w:p>
    <w:p w14:paraId="415F00F1" w14:textId="77777777" w:rsidR="00855605" w:rsidRDefault="00855605" w:rsidP="00855605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  <w:lang w:val="en-US"/>
        </w:rPr>
        <w:t>10</w:t>
      </w:r>
      <w:r>
        <w:rPr>
          <w:rFonts w:ascii="Century Gothic" w:hAnsi="Century Gothic"/>
          <w:sz w:val="22"/>
          <w:szCs w:val="22"/>
        </w:rPr>
        <w:t xml:space="preserve">) </w:t>
      </w:r>
      <w:r>
        <w:rPr>
          <w:rFonts w:ascii="Century Gothic" w:hAnsi="Century Gothic"/>
          <w:sz w:val="22"/>
          <w:szCs w:val="22"/>
          <w:lang w:val="en-US"/>
        </w:rPr>
        <w:t>I</w:t>
      </w:r>
      <w:r>
        <w:rPr>
          <w:rFonts w:ascii="Century Gothic" w:hAnsi="Century Gothic"/>
          <w:sz w:val="22"/>
          <w:szCs w:val="22"/>
        </w:rPr>
        <w:t>’</w:t>
      </w:r>
      <w:r>
        <w:rPr>
          <w:rFonts w:ascii="Century Gothic" w:hAnsi="Century Gothic"/>
          <w:sz w:val="22"/>
          <w:szCs w:val="22"/>
          <w:lang w:val="en-US"/>
        </w:rPr>
        <w:t>m so excited</w:t>
      </w:r>
      <w:r>
        <w:rPr>
          <w:rFonts w:ascii="Century Gothic" w:hAnsi="Century Gothic"/>
          <w:sz w:val="22"/>
          <w:szCs w:val="22"/>
        </w:rPr>
        <w:t xml:space="preserve"> (</w:t>
      </w:r>
      <w:proofErr w:type="spellStart"/>
      <w:r>
        <w:rPr>
          <w:rFonts w:ascii="Century Gothic" w:hAnsi="Century Gothic"/>
          <w:sz w:val="22"/>
          <w:szCs w:val="22"/>
        </w:rPr>
        <w:t>άιμ</w:t>
      </w:r>
      <w:proofErr w:type="spellEnd"/>
      <w:r>
        <w:rPr>
          <w:rFonts w:ascii="Century Gothic" w:hAnsi="Century Gothic"/>
          <w:sz w:val="22"/>
          <w:szCs w:val="22"/>
        </w:rPr>
        <w:t xml:space="preserve"> σόου </w:t>
      </w:r>
      <w:proofErr w:type="spellStart"/>
      <w:r>
        <w:rPr>
          <w:rFonts w:ascii="Century Gothic" w:hAnsi="Century Gothic"/>
          <w:sz w:val="22"/>
          <w:szCs w:val="22"/>
        </w:rPr>
        <w:t>εξάιτιντ</w:t>
      </w:r>
      <w:proofErr w:type="spellEnd"/>
      <w:r>
        <w:rPr>
          <w:rFonts w:ascii="Century Gothic" w:hAnsi="Century Gothic"/>
          <w:sz w:val="22"/>
          <w:szCs w:val="22"/>
        </w:rPr>
        <w:t>): Είμαι πολύ ενθουσιασμένος / ενθουσιασμένη</w:t>
      </w:r>
    </w:p>
    <w:p w14:paraId="74B3EF25" w14:textId="77777777" w:rsidR="00855605" w:rsidRDefault="00855605" w:rsidP="00855605">
      <w:pPr>
        <w:rPr>
          <w:rFonts w:ascii="Century Gothic" w:hAnsi="Century Gothic"/>
          <w:b/>
          <w:sz w:val="22"/>
          <w:szCs w:val="22"/>
          <w:lang w:val="en-US"/>
        </w:rPr>
      </w:pPr>
    </w:p>
    <w:p w14:paraId="35EA573A" w14:textId="77777777" w:rsidR="00855605" w:rsidRDefault="00855605" w:rsidP="00855605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  <w:lang w:val="en-US"/>
        </w:rPr>
        <w:t>Vocabulary Unit 1 Lesson 3</w:t>
      </w:r>
      <w:r>
        <w:rPr>
          <w:rFonts w:ascii="Century Gothic" w:hAnsi="Century Gothic"/>
          <w:b/>
          <w:sz w:val="22"/>
          <w:szCs w:val="22"/>
        </w:rPr>
        <w:t xml:space="preserve"> / </w:t>
      </w:r>
      <w:r>
        <w:rPr>
          <w:rFonts w:ascii="Century Gothic" w:hAnsi="Century Gothic"/>
          <w:b/>
          <w:sz w:val="22"/>
          <w:szCs w:val="22"/>
          <w:lang w:val="en-US"/>
        </w:rPr>
        <w:t xml:space="preserve">We’re pirates: </w:t>
      </w:r>
      <w:r>
        <w:rPr>
          <w:rFonts w:ascii="Century Gothic" w:hAnsi="Century Gothic"/>
          <w:b/>
          <w:sz w:val="22"/>
          <w:szCs w:val="22"/>
        </w:rPr>
        <w:t>Είμαστε πειρατές</w:t>
      </w:r>
    </w:p>
    <w:p w14:paraId="7A211E6A" w14:textId="77777777" w:rsidR="00855605" w:rsidRDefault="00855605" w:rsidP="00855605">
      <w:pPr>
        <w:spacing w:line="240" w:lineRule="auto"/>
        <w:rPr>
          <w:rFonts w:ascii="Century Gothic" w:hAnsi="Century Gothic"/>
          <w:sz w:val="22"/>
          <w:szCs w:val="22"/>
          <w:lang w:val="en-US"/>
        </w:rPr>
      </w:pPr>
      <w:r>
        <w:rPr>
          <w:rFonts w:ascii="Century Gothic" w:hAnsi="Century Gothic"/>
          <w:sz w:val="22"/>
          <w:szCs w:val="22"/>
          <w:lang w:val="en-US"/>
        </w:rPr>
        <w:t>1) open (</w:t>
      </w:r>
      <w:proofErr w:type="spellStart"/>
      <w:r>
        <w:rPr>
          <w:rFonts w:ascii="Century Gothic" w:hAnsi="Century Gothic"/>
          <w:sz w:val="22"/>
          <w:szCs w:val="22"/>
        </w:rPr>
        <w:t>όουπεν</w:t>
      </w:r>
      <w:proofErr w:type="spellEnd"/>
      <w:r>
        <w:rPr>
          <w:rFonts w:ascii="Century Gothic" w:hAnsi="Century Gothic"/>
          <w:sz w:val="22"/>
          <w:szCs w:val="22"/>
        </w:rPr>
        <w:t>)</w:t>
      </w:r>
      <w:r>
        <w:rPr>
          <w:rFonts w:ascii="Century Gothic" w:hAnsi="Century Gothic"/>
          <w:sz w:val="22"/>
          <w:szCs w:val="22"/>
          <w:lang w:val="en-US"/>
        </w:rPr>
        <w:t xml:space="preserve">: </w:t>
      </w:r>
      <w:r>
        <w:rPr>
          <w:rFonts w:ascii="Century Gothic" w:hAnsi="Century Gothic"/>
          <w:sz w:val="22"/>
          <w:szCs w:val="22"/>
        </w:rPr>
        <w:t>ανοίγω</w:t>
      </w:r>
    </w:p>
    <w:p w14:paraId="6398BA3F" w14:textId="77777777" w:rsidR="00855605" w:rsidRDefault="00855605" w:rsidP="00855605">
      <w:pPr>
        <w:spacing w:line="240" w:lineRule="auto"/>
        <w:rPr>
          <w:rFonts w:ascii="Century Gothic" w:hAnsi="Century Gothic"/>
          <w:sz w:val="22"/>
          <w:szCs w:val="22"/>
          <w:lang w:val="en-US"/>
        </w:rPr>
      </w:pPr>
      <w:r>
        <w:rPr>
          <w:rFonts w:ascii="Century Gothic" w:hAnsi="Century Gothic"/>
          <w:sz w:val="22"/>
          <w:szCs w:val="22"/>
          <w:lang w:val="en-US"/>
        </w:rPr>
        <w:t>2) bag</w:t>
      </w:r>
      <w:r>
        <w:rPr>
          <w:rFonts w:ascii="Century Gothic" w:hAnsi="Century Gothic"/>
          <w:sz w:val="22"/>
          <w:szCs w:val="22"/>
        </w:rPr>
        <w:t xml:space="preserve"> (</w:t>
      </w:r>
      <w:proofErr w:type="spellStart"/>
      <w:r>
        <w:rPr>
          <w:rFonts w:ascii="Century Gothic" w:hAnsi="Century Gothic"/>
          <w:sz w:val="22"/>
          <w:szCs w:val="22"/>
        </w:rPr>
        <w:t>μπαγκ</w:t>
      </w:r>
      <w:proofErr w:type="spellEnd"/>
      <w:r>
        <w:rPr>
          <w:rFonts w:ascii="Century Gothic" w:hAnsi="Century Gothic"/>
          <w:sz w:val="22"/>
          <w:szCs w:val="22"/>
        </w:rPr>
        <w:t>)</w:t>
      </w:r>
      <w:r>
        <w:rPr>
          <w:rFonts w:ascii="Century Gothic" w:hAnsi="Century Gothic"/>
          <w:sz w:val="22"/>
          <w:szCs w:val="22"/>
          <w:lang w:val="en-US"/>
        </w:rPr>
        <w:t xml:space="preserve">: </w:t>
      </w:r>
      <w:r>
        <w:rPr>
          <w:rFonts w:ascii="Century Gothic" w:hAnsi="Century Gothic"/>
          <w:sz w:val="22"/>
          <w:szCs w:val="22"/>
        </w:rPr>
        <w:t>τσάντα</w:t>
      </w:r>
    </w:p>
    <w:p w14:paraId="752DF8E5" w14:textId="77777777" w:rsidR="00855605" w:rsidRDefault="00855605" w:rsidP="00855605">
      <w:pPr>
        <w:spacing w:line="240" w:lineRule="auto"/>
        <w:rPr>
          <w:rFonts w:ascii="Century Gothic" w:hAnsi="Century Gothic"/>
          <w:sz w:val="22"/>
          <w:szCs w:val="22"/>
          <w:lang w:val="en-US"/>
        </w:rPr>
      </w:pPr>
      <w:r>
        <w:rPr>
          <w:rFonts w:ascii="Century Gothic" w:hAnsi="Century Gothic"/>
          <w:sz w:val="22"/>
          <w:szCs w:val="22"/>
          <w:lang w:val="en-US"/>
        </w:rPr>
        <w:t>3) box</w:t>
      </w:r>
      <w:r>
        <w:rPr>
          <w:rFonts w:ascii="Century Gothic" w:hAnsi="Century Gothic"/>
          <w:sz w:val="22"/>
          <w:szCs w:val="22"/>
        </w:rPr>
        <w:t xml:space="preserve"> (μποξ)</w:t>
      </w:r>
      <w:r>
        <w:rPr>
          <w:rFonts w:ascii="Century Gothic" w:hAnsi="Century Gothic"/>
          <w:sz w:val="22"/>
          <w:szCs w:val="22"/>
          <w:lang w:val="en-US"/>
        </w:rPr>
        <w:t xml:space="preserve">: </w:t>
      </w:r>
      <w:r>
        <w:rPr>
          <w:rFonts w:ascii="Century Gothic" w:hAnsi="Century Gothic"/>
          <w:sz w:val="22"/>
          <w:szCs w:val="22"/>
        </w:rPr>
        <w:t>κουτί</w:t>
      </w:r>
    </w:p>
    <w:p w14:paraId="7FB26C9D" w14:textId="77777777" w:rsidR="00855605" w:rsidRDefault="00855605" w:rsidP="00855605">
      <w:pPr>
        <w:spacing w:line="24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4) </w:t>
      </w:r>
      <w:r>
        <w:rPr>
          <w:rFonts w:ascii="Century Gothic" w:hAnsi="Century Gothic"/>
          <w:sz w:val="22"/>
          <w:szCs w:val="22"/>
          <w:lang w:val="en-US"/>
        </w:rPr>
        <w:t xml:space="preserve">map </w:t>
      </w:r>
      <w:r>
        <w:rPr>
          <w:rFonts w:ascii="Century Gothic" w:hAnsi="Century Gothic"/>
          <w:sz w:val="22"/>
          <w:szCs w:val="22"/>
        </w:rPr>
        <w:t>(</w:t>
      </w:r>
      <w:proofErr w:type="spellStart"/>
      <w:r>
        <w:rPr>
          <w:rFonts w:ascii="Century Gothic" w:hAnsi="Century Gothic"/>
          <w:sz w:val="22"/>
          <w:szCs w:val="22"/>
        </w:rPr>
        <w:t>μαπ</w:t>
      </w:r>
      <w:proofErr w:type="spellEnd"/>
      <w:r>
        <w:rPr>
          <w:rFonts w:ascii="Century Gothic" w:hAnsi="Century Gothic"/>
          <w:sz w:val="22"/>
          <w:szCs w:val="22"/>
        </w:rPr>
        <w:t>): χάρτης</w:t>
      </w:r>
    </w:p>
    <w:p w14:paraId="7AFDB3F3" w14:textId="77777777" w:rsidR="00855605" w:rsidRDefault="00855605" w:rsidP="00855605">
      <w:pPr>
        <w:spacing w:line="24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5) </w:t>
      </w:r>
      <w:r>
        <w:rPr>
          <w:rFonts w:ascii="Century Gothic" w:hAnsi="Century Gothic"/>
          <w:sz w:val="22"/>
          <w:szCs w:val="22"/>
          <w:lang w:val="en-US"/>
        </w:rPr>
        <w:t>pirate</w:t>
      </w:r>
      <w:r>
        <w:rPr>
          <w:rFonts w:ascii="Century Gothic" w:hAnsi="Century Gothic"/>
          <w:sz w:val="22"/>
          <w:szCs w:val="22"/>
        </w:rPr>
        <w:t xml:space="preserve"> (</w:t>
      </w:r>
      <w:proofErr w:type="spellStart"/>
      <w:r>
        <w:rPr>
          <w:rFonts w:ascii="Century Gothic" w:hAnsi="Century Gothic"/>
          <w:sz w:val="22"/>
          <w:szCs w:val="22"/>
        </w:rPr>
        <w:t>πάιροτ</w:t>
      </w:r>
      <w:proofErr w:type="spellEnd"/>
      <w:r>
        <w:rPr>
          <w:rFonts w:ascii="Century Gothic" w:hAnsi="Century Gothic"/>
          <w:sz w:val="22"/>
          <w:szCs w:val="22"/>
        </w:rPr>
        <w:t>): πειρατής</w:t>
      </w:r>
    </w:p>
    <w:p w14:paraId="71ED6749" w14:textId="77777777" w:rsidR="00855605" w:rsidRDefault="00855605" w:rsidP="00855605">
      <w:pPr>
        <w:spacing w:line="24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6) </w:t>
      </w:r>
      <w:r>
        <w:rPr>
          <w:rFonts w:ascii="Century Gothic" w:hAnsi="Century Gothic"/>
          <w:sz w:val="22"/>
          <w:szCs w:val="22"/>
          <w:lang w:val="en-US"/>
        </w:rPr>
        <w:t>It</w:t>
      </w:r>
      <w:r>
        <w:rPr>
          <w:rFonts w:ascii="Century Gothic" w:hAnsi="Century Gothic"/>
          <w:sz w:val="22"/>
          <w:szCs w:val="22"/>
        </w:rPr>
        <w:t>’</w:t>
      </w:r>
      <w:r>
        <w:rPr>
          <w:rFonts w:ascii="Century Gothic" w:hAnsi="Century Gothic"/>
          <w:sz w:val="22"/>
          <w:szCs w:val="22"/>
          <w:lang w:val="en-US"/>
        </w:rPr>
        <w:t>s mine</w:t>
      </w:r>
      <w:r>
        <w:rPr>
          <w:rFonts w:ascii="Century Gothic" w:hAnsi="Century Gothic"/>
          <w:sz w:val="22"/>
          <w:szCs w:val="22"/>
        </w:rPr>
        <w:t>! (</w:t>
      </w:r>
      <w:proofErr w:type="spellStart"/>
      <w:r>
        <w:rPr>
          <w:rFonts w:ascii="Century Gothic" w:hAnsi="Century Gothic"/>
          <w:sz w:val="22"/>
          <w:szCs w:val="22"/>
        </w:rPr>
        <w:t>ιτς</w:t>
      </w:r>
      <w:proofErr w:type="spellEnd"/>
      <w:r>
        <w:rPr>
          <w:rFonts w:ascii="Century Gothic" w:hAnsi="Century Gothic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sz w:val="22"/>
          <w:szCs w:val="22"/>
        </w:rPr>
        <w:t>μάιν</w:t>
      </w:r>
      <w:proofErr w:type="spellEnd"/>
      <w:r>
        <w:rPr>
          <w:rFonts w:ascii="Century Gothic" w:hAnsi="Century Gothic"/>
          <w:sz w:val="22"/>
          <w:szCs w:val="22"/>
        </w:rPr>
        <w:t>): Είναι δικό μου!</w:t>
      </w:r>
    </w:p>
    <w:p w14:paraId="3BA05F05" w14:textId="77777777" w:rsidR="00855605" w:rsidRDefault="00855605" w:rsidP="00855605">
      <w:pPr>
        <w:spacing w:line="24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7) </w:t>
      </w:r>
      <w:r>
        <w:rPr>
          <w:rFonts w:ascii="Century Gothic" w:hAnsi="Century Gothic"/>
          <w:sz w:val="22"/>
          <w:szCs w:val="22"/>
          <w:lang w:val="en-US"/>
        </w:rPr>
        <w:t>Friends don</w:t>
      </w:r>
      <w:r>
        <w:rPr>
          <w:rFonts w:ascii="Century Gothic" w:hAnsi="Century Gothic"/>
          <w:sz w:val="22"/>
          <w:szCs w:val="22"/>
        </w:rPr>
        <w:t>’</w:t>
      </w:r>
      <w:r>
        <w:rPr>
          <w:rFonts w:ascii="Century Gothic" w:hAnsi="Century Gothic"/>
          <w:sz w:val="22"/>
          <w:szCs w:val="22"/>
          <w:lang w:val="en-US"/>
        </w:rPr>
        <w:t>t fight</w:t>
      </w:r>
      <w:r>
        <w:rPr>
          <w:rFonts w:ascii="Century Gothic" w:hAnsi="Century Gothic"/>
          <w:sz w:val="22"/>
          <w:szCs w:val="22"/>
        </w:rPr>
        <w:t>: οι φίλοι δεν μαλώνουν</w:t>
      </w:r>
    </w:p>
    <w:p w14:paraId="126A1444" w14:textId="77777777" w:rsidR="00855605" w:rsidRDefault="00855605" w:rsidP="00855605">
      <w:pPr>
        <w:spacing w:line="24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8) </w:t>
      </w:r>
      <w:r>
        <w:rPr>
          <w:rFonts w:ascii="Century Gothic" w:hAnsi="Century Gothic"/>
          <w:sz w:val="22"/>
          <w:szCs w:val="22"/>
          <w:lang w:val="en-US"/>
        </w:rPr>
        <w:t>together</w:t>
      </w:r>
      <w:r>
        <w:rPr>
          <w:rFonts w:ascii="Century Gothic" w:hAnsi="Century Gothic"/>
          <w:sz w:val="22"/>
          <w:szCs w:val="22"/>
        </w:rPr>
        <w:t xml:space="preserve"> (</w:t>
      </w:r>
      <w:proofErr w:type="spellStart"/>
      <w:r>
        <w:rPr>
          <w:rFonts w:ascii="Century Gothic" w:hAnsi="Century Gothic"/>
          <w:sz w:val="22"/>
          <w:szCs w:val="22"/>
        </w:rPr>
        <w:t>τογκέδερ</w:t>
      </w:r>
      <w:proofErr w:type="spellEnd"/>
      <w:r>
        <w:rPr>
          <w:rFonts w:ascii="Century Gothic" w:hAnsi="Century Gothic"/>
          <w:sz w:val="22"/>
          <w:szCs w:val="22"/>
        </w:rPr>
        <w:t>): μαζί</w:t>
      </w:r>
    </w:p>
    <w:p w14:paraId="0A983931" w14:textId="77777777" w:rsidR="00855605" w:rsidRDefault="00855605" w:rsidP="00855605">
      <w:pPr>
        <w:spacing w:line="24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9) </w:t>
      </w:r>
      <w:r>
        <w:rPr>
          <w:rFonts w:ascii="Century Gothic" w:hAnsi="Century Gothic"/>
          <w:sz w:val="22"/>
          <w:szCs w:val="22"/>
          <w:lang w:val="en-US"/>
        </w:rPr>
        <w:t>can</w:t>
      </w:r>
      <w:r>
        <w:rPr>
          <w:rFonts w:ascii="Century Gothic" w:hAnsi="Century Gothic"/>
          <w:sz w:val="22"/>
          <w:szCs w:val="22"/>
        </w:rPr>
        <w:t xml:space="preserve"> (καν): μπορώ / </w:t>
      </w:r>
      <w:r>
        <w:rPr>
          <w:rFonts w:ascii="Century Gothic" w:hAnsi="Century Gothic"/>
          <w:sz w:val="22"/>
          <w:szCs w:val="22"/>
          <w:lang w:val="en-US"/>
        </w:rPr>
        <w:t>can</w:t>
      </w:r>
      <w:r>
        <w:rPr>
          <w:rFonts w:ascii="Century Gothic" w:hAnsi="Century Gothic"/>
          <w:sz w:val="22"/>
          <w:szCs w:val="22"/>
        </w:rPr>
        <w:t>’</w:t>
      </w:r>
      <w:r>
        <w:rPr>
          <w:rFonts w:ascii="Century Gothic" w:hAnsi="Century Gothic"/>
          <w:sz w:val="22"/>
          <w:szCs w:val="22"/>
          <w:lang w:val="en-US"/>
        </w:rPr>
        <w:t>t</w:t>
      </w:r>
      <w:r>
        <w:rPr>
          <w:rFonts w:ascii="Century Gothic" w:hAnsi="Century Gothic"/>
          <w:sz w:val="22"/>
          <w:szCs w:val="22"/>
        </w:rPr>
        <w:t xml:space="preserve"> (</w:t>
      </w:r>
      <w:proofErr w:type="spellStart"/>
      <w:r>
        <w:rPr>
          <w:rFonts w:ascii="Century Gothic" w:hAnsi="Century Gothic"/>
          <w:sz w:val="22"/>
          <w:szCs w:val="22"/>
        </w:rPr>
        <w:t>καντ</w:t>
      </w:r>
      <w:proofErr w:type="spellEnd"/>
      <w:r>
        <w:rPr>
          <w:rFonts w:ascii="Century Gothic" w:hAnsi="Century Gothic"/>
          <w:sz w:val="22"/>
          <w:szCs w:val="22"/>
        </w:rPr>
        <w:t>): δεν μπορώ</w:t>
      </w:r>
    </w:p>
    <w:p w14:paraId="0CD6C107" w14:textId="77777777" w:rsidR="00855605" w:rsidRDefault="00855605" w:rsidP="00855605">
      <w:pPr>
        <w:spacing w:line="240" w:lineRule="auto"/>
        <w:rPr>
          <w:rFonts w:ascii="Century Gothic" w:hAnsi="Century Gothic"/>
          <w:sz w:val="22"/>
          <w:szCs w:val="22"/>
        </w:rPr>
      </w:pPr>
    </w:p>
    <w:p w14:paraId="0179CE59" w14:textId="77777777" w:rsidR="001E460F" w:rsidRDefault="001E460F">
      <w:bookmarkStart w:id="0" w:name="_GoBack"/>
      <w:bookmarkEnd w:id="0"/>
    </w:p>
    <w:sectPr w:rsidR="001E46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892"/>
    <w:rsid w:val="00066954"/>
    <w:rsid w:val="001E460F"/>
    <w:rsid w:val="00664EF4"/>
    <w:rsid w:val="00855605"/>
    <w:rsid w:val="00A80DF3"/>
    <w:rsid w:val="00ED1892"/>
    <w:rsid w:val="00EF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7BCCE-4704-4F71-BFAB-D35645A2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5605"/>
    <w:pPr>
      <w:spacing w:after="200" w:line="276" w:lineRule="auto"/>
    </w:pPr>
    <w:rPr>
      <w:rFonts w:ascii="Times New Roman" w:hAnsi="Times New Roman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1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644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Theo</dc:creator>
  <cp:keywords/>
  <dc:description/>
  <cp:lastModifiedBy>Maria Theo</cp:lastModifiedBy>
  <cp:revision>2</cp:revision>
  <dcterms:created xsi:type="dcterms:W3CDTF">2024-01-14T09:19:00Z</dcterms:created>
  <dcterms:modified xsi:type="dcterms:W3CDTF">2024-01-14T09:19:00Z</dcterms:modified>
</cp:coreProperties>
</file>