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E03CB2" w:rsidRPr="00E03CB2" w14:paraId="45268DA1" w14:textId="77777777" w:rsidTr="00CD4141">
        <w:tc>
          <w:tcPr>
            <w:tcW w:w="4106" w:type="dxa"/>
          </w:tcPr>
          <w:p w14:paraId="4E532A63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  <w:b/>
              </w:rPr>
            </w:pPr>
            <w:r w:rsidRPr="00E03CB2">
              <w:rPr>
                <w:rFonts w:ascii="Century Gothic" w:eastAsia="Calibri" w:hAnsi="Century Gothic"/>
                <w:b/>
                <w:lang w:val="en-US"/>
              </w:rPr>
              <w:t>Vocabulary Unit 1 Lesson 1</w:t>
            </w:r>
            <w:r w:rsidRPr="00E03CB2">
              <w:rPr>
                <w:rFonts w:ascii="Century Gothic" w:eastAsia="Calibri" w:hAnsi="Century Gothic"/>
                <w:b/>
              </w:rPr>
              <w:t xml:space="preserve"> /</w:t>
            </w:r>
            <w:r w:rsidRPr="00E03CB2">
              <w:rPr>
                <w:rFonts w:ascii="Century Gothic" w:eastAsia="Calibri" w:hAnsi="Century Gothic"/>
                <w:b/>
                <w:lang w:val="en-US"/>
              </w:rPr>
              <w:t xml:space="preserve"> Come and play: </w:t>
            </w:r>
            <w:r w:rsidRPr="00E03CB2">
              <w:rPr>
                <w:rFonts w:ascii="Century Gothic" w:eastAsia="Calibri" w:hAnsi="Century Gothic"/>
                <w:b/>
              </w:rPr>
              <w:t>Έλα να παίξουμε</w:t>
            </w:r>
          </w:p>
          <w:p w14:paraId="678DFC97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</w:rPr>
              <w:t xml:space="preserve">1) </w:t>
            </w:r>
            <w:r w:rsidRPr="00E03CB2">
              <w:rPr>
                <w:rFonts w:ascii="Century Gothic" w:eastAsia="Calibri" w:hAnsi="Century Gothic"/>
                <w:lang w:val="en-US"/>
              </w:rPr>
              <w:t>I am (</w:t>
            </w:r>
            <w:proofErr w:type="spellStart"/>
            <w:r w:rsidRPr="00E03CB2">
              <w:rPr>
                <w:rFonts w:ascii="Century Gothic" w:eastAsia="Calibri" w:hAnsi="Century Gothic"/>
              </w:rPr>
              <w:t>άι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</w:t>
            </w:r>
            <w:proofErr w:type="spellStart"/>
            <w:r w:rsidRPr="00E03CB2">
              <w:rPr>
                <w:rFonts w:ascii="Century Gothic" w:eastAsia="Calibri" w:hAnsi="Century Gothic"/>
              </w:rPr>
              <w:t>αμ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) </w:t>
            </w:r>
            <w:r w:rsidRPr="00E03CB2">
              <w:rPr>
                <w:rFonts w:ascii="Century Gothic" w:eastAsia="Calibri" w:hAnsi="Century Gothic"/>
                <w:lang w:val="en-US"/>
              </w:rPr>
              <w:t xml:space="preserve">= I’m : </w:t>
            </w:r>
            <w:r w:rsidRPr="00E03CB2">
              <w:rPr>
                <w:rFonts w:ascii="Century Gothic" w:eastAsia="Calibri" w:hAnsi="Century Gothic"/>
              </w:rPr>
              <w:t>Είμαι</w:t>
            </w:r>
          </w:p>
          <w:p w14:paraId="4D202AE2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</w:rPr>
              <w:t xml:space="preserve">2) </w:t>
            </w:r>
            <w:r w:rsidRPr="00E03CB2">
              <w:rPr>
                <w:rFonts w:ascii="Century Gothic" w:eastAsia="Calibri" w:hAnsi="Century Gothic"/>
                <w:lang w:val="en-US"/>
              </w:rPr>
              <w:t>happy</w:t>
            </w:r>
            <w:r w:rsidRPr="00E03CB2">
              <w:rPr>
                <w:rFonts w:ascii="Century Gothic" w:eastAsia="Calibri" w:hAnsi="Century Gothic"/>
              </w:rPr>
              <w:t xml:space="preserve"> (χάπι)</w:t>
            </w:r>
            <w:r w:rsidRPr="00E03CB2">
              <w:rPr>
                <w:rFonts w:ascii="Century Gothic" w:eastAsia="Calibri" w:hAnsi="Century Gothic"/>
                <w:lang w:val="en-US"/>
              </w:rPr>
              <w:t xml:space="preserve">: </w:t>
            </w:r>
            <w:r w:rsidRPr="00E03CB2">
              <w:rPr>
                <w:rFonts w:ascii="Segoe UI Emoji" w:eastAsia="Calibri" w:hAnsi="Segoe UI Emoji" w:cs="Segoe UI Emoji"/>
                <w:lang w:val="en-US"/>
              </w:rPr>
              <w:t>😁</w:t>
            </w:r>
            <w:r w:rsidRPr="00E03CB2">
              <w:rPr>
                <w:rFonts w:ascii="Calibri" w:eastAsia="Calibri" w:hAnsi="Calibri" w:cs="Segoe UI Emoji"/>
              </w:rPr>
              <w:t xml:space="preserve"> </w:t>
            </w:r>
            <w:r w:rsidRPr="00E03CB2">
              <w:rPr>
                <w:rFonts w:ascii="Century Gothic" w:eastAsia="Calibri" w:hAnsi="Century Gothic"/>
              </w:rPr>
              <w:t>χαρούμενος / χαρούμενη</w:t>
            </w:r>
          </w:p>
          <w:p w14:paraId="661A0DDF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3) strong</w:t>
            </w:r>
            <w:r w:rsidRPr="00E03CB2">
              <w:rPr>
                <w:rFonts w:ascii="Century Gothic" w:eastAsia="Calibri" w:hAnsi="Century Gothic"/>
              </w:rPr>
              <w:t xml:space="preserve"> (</w:t>
            </w:r>
            <w:proofErr w:type="spellStart"/>
            <w:r w:rsidRPr="00E03CB2">
              <w:rPr>
                <w:rFonts w:ascii="Century Gothic" w:eastAsia="Calibri" w:hAnsi="Century Gothic"/>
              </w:rPr>
              <w:t>στρόνγκ</w:t>
            </w:r>
            <w:proofErr w:type="spellEnd"/>
            <w:r w:rsidRPr="00E03CB2">
              <w:rPr>
                <w:rFonts w:ascii="Century Gothic" w:eastAsia="Calibri" w:hAnsi="Century Gothic"/>
              </w:rPr>
              <w:t>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δυνατός /δυνατή </w:t>
            </w:r>
          </w:p>
          <w:p w14:paraId="109301D3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4) I play</w:t>
            </w:r>
            <w:r w:rsidRPr="00E03CB2">
              <w:rPr>
                <w:rFonts w:ascii="Century Gothic" w:eastAsia="Calibri" w:hAnsi="Century Gothic"/>
              </w:rPr>
              <w:t xml:space="preserve"> (</w:t>
            </w:r>
            <w:proofErr w:type="spellStart"/>
            <w:r w:rsidRPr="00E03CB2">
              <w:rPr>
                <w:rFonts w:ascii="Century Gothic" w:eastAsia="Calibri" w:hAnsi="Century Gothic"/>
              </w:rPr>
              <w:t>άι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πλέι)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Παίζω</w:t>
            </w:r>
          </w:p>
          <w:p w14:paraId="72B9BF03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  <w:b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5) all day long</w:t>
            </w:r>
            <w:r w:rsidRPr="00E03CB2">
              <w:rPr>
                <w:rFonts w:ascii="Century Gothic" w:eastAsia="Calibri" w:hAnsi="Century Gothic"/>
              </w:rPr>
              <w:t xml:space="preserve"> (</w:t>
            </w:r>
            <w:proofErr w:type="spellStart"/>
            <w:r w:rsidRPr="00E03CB2">
              <w:rPr>
                <w:rFonts w:ascii="Century Gothic" w:eastAsia="Calibri" w:hAnsi="Century Gothic"/>
              </w:rPr>
              <w:t>ολ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</w:t>
            </w:r>
            <w:proofErr w:type="spellStart"/>
            <w:r w:rsidRPr="00E03CB2">
              <w:rPr>
                <w:rFonts w:ascii="Century Gothic" w:eastAsia="Calibri" w:hAnsi="Century Gothic"/>
              </w:rPr>
              <w:t>ντεί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</w:t>
            </w:r>
            <w:proofErr w:type="spellStart"/>
            <w:r w:rsidRPr="00E03CB2">
              <w:rPr>
                <w:rFonts w:ascii="Century Gothic" w:eastAsia="Calibri" w:hAnsi="Century Gothic"/>
              </w:rPr>
              <w:t>λονγκ</w:t>
            </w:r>
            <w:proofErr w:type="spellEnd"/>
            <w:r w:rsidRPr="00E03CB2">
              <w:rPr>
                <w:rFonts w:ascii="Century Gothic" w:eastAsia="Calibri" w:hAnsi="Century Gothic"/>
              </w:rPr>
              <w:t>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όλη μέρα</w:t>
            </w:r>
          </w:p>
        </w:tc>
        <w:tc>
          <w:tcPr>
            <w:tcW w:w="4190" w:type="dxa"/>
          </w:tcPr>
          <w:p w14:paraId="5AE1BB3E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  <w:b/>
                <w:lang w:val="en-US"/>
              </w:rPr>
            </w:pPr>
          </w:p>
          <w:p w14:paraId="20D91BC2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  <w:b/>
                <w:lang w:val="en-US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6) Hello</w:t>
            </w:r>
            <w:r w:rsidRPr="00E03CB2">
              <w:rPr>
                <w:rFonts w:ascii="Century Gothic" w:eastAsia="Calibri" w:hAnsi="Century Gothic"/>
              </w:rPr>
              <w:t>! (</w:t>
            </w:r>
            <w:proofErr w:type="spellStart"/>
            <w:r w:rsidRPr="00E03CB2">
              <w:rPr>
                <w:rFonts w:ascii="Century Gothic" w:eastAsia="Calibri" w:hAnsi="Century Gothic"/>
              </w:rPr>
              <w:t>χέλοου</w:t>
            </w:r>
            <w:proofErr w:type="spellEnd"/>
            <w:r w:rsidRPr="00E03CB2">
              <w:rPr>
                <w:rFonts w:ascii="Century Gothic" w:eastAsia="Calibri" w:hAnsi="Century Gothic"/>
              </w:rPr>
              <w:t>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  <w:b/>
                <w:lang w:val="en-US"/>
              </w:rPr>
              <w:t xml:space="preserve"> </w:t>
            </w:r>
            <w:r w:rsidRPr="00E03CB2">
              <w:rPr>
                <w:rFonts w:ascii="Century Gothic" w:eastAsia="Calibri" w:hAnsi="Century Gothic"/>
              </w:rPr>
              <w:t>Γεια!</w:t>
            </w:r>
          </w:p>
          <w:p w14:paraId="440A99F9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7) This is</w:t>
            </w:r>
            <w:r w:rsidRPr="00E03CB2">
              <w:rPr>
                <w:rFonts w:ascii="Century Gothic" w:eastAsia="Calibri" w:hAnsi="Century Gothic"/>
              </w:rPr>
              <w:t xml:space="preserve"> (δις </w:t>
            </w:r>
            <w:proofErr w:type="spellStart"/>
            <w:r w:rsidRPr="00E03CB2">
              <w:rPr>
                <w:rFonts w:ascii="Century Gothic" w:eastAsia="Calibri" w:hAnsi="Century Gothic"/>
              </w:rPr>
              <w:t>ιζ</w:t>
            </w:r>
            <w:proofErr w:type="spellEnd"/>
            <w:r w:rsidRPr="00E03CB2">
              <w:rPr>
                <w:rFonts w:ascii="Century Gothic" w:eastAsia="Calibri" w:hAnsi="Century Gothic"/>
              </w:rPr>
              <w:t>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Αυτός/Αυτή/Αυτό είναι</w:t>
            </w:r>
          </w:p>
          <w:p w14:paraId="65C1BDA5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8) monkey (</w:t>
            </w:r>
            <w:proofErr w:type="spellStart"/>
            <w:r w:rsidRPr="00E03CB2">
              <w:rPr>
                <w:rFonts w:ascii="Century Gothic" w:eastAsia="Calibri" w:hAnsi="Century Gothic"/>
              </w:rPr>
              <w:t>μάνκι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): </w:t>
            </w:r>
            <w:r w:rsidRPr="00E03CB2">
              <w:rPr>
                <mc:AlternateContent>
                  <mc:Choice Requires="w16se">
                    <w:rFonts w:ascii="Century Gothic" w:eastAsia="Calibri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4A"/>
                </mc:Choice>
                <mc:Fallback>
                  <w:t>🙊</w:t>
                </mc:Fallback>
              </mc:AlternateContent>
            </w:r>
            <w:r w:rsidRPr="00E03CB2">
              <w:rPr>
                <w:rFonts w:ascii="Century Gothic" w:eastAsia="Calibri" w:hAnsi="Century Gothic"/>
              </w:rPr>
              <w:t xml:space="preserve"> μαϊμού </w:t>
            </w:r>
          </w:p>
          <w:p w14:paraId="54955B20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9) Come on</w:t>
            </w:r>
            <w:r w:rsidRPr="00E03CB2">
              <w:rPr>
                <w:rFonts w:ascii="Century Gothic" w:eastAsia="Calibri" w:hAnsi="Century Gothic"/>
              </w:rPr>
              <w:t xml:space="preserve"> (</w:t>
            </w:r>
            <w:proofErr w:type="spellStart"/>
            <w:r w:rsidRPr="00E03CB2">
              <w:rPr>
                <w:rFonts w:ascii="Century Gothic" w:eastAsia="Calibri" w:hAnsi="Century Gothic"/>
              </w:rPr>
              <w:t>καμ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ον)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Έλα!</w:t>
            </w:r>
          </w:p>
          <w:p w14:paraId="00D5C1F5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10) Let’s look</w:t>
            </w:r>
            <w:r w:rsidRPr="00E03CB2">
              <w:rPr>
                <w:rFonts w:ascii="Century Gothic" w:eastAsia="Calibri" w:hAnsi="Century Gothic"/>
              </w:rPr>
              <w:t xml:space="preserve"> (</w:t>
            </w:r>
            <w:proofErr w:type="spellStart"/>
            <w:r w:rsidRPr="00E03CB2">
              <w:rPr>
                <w:rFonts w:ascii="Century Gothic" w:eastAsia="Calibri" w:hAnsi="Century Gothic"/>
              </w:rPr>
              <w:t>λετς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</w:t>
            </w:r>
            <w:proofErr w:type="spellStart"/>
            <w:r w:rsidRPr="00E03CB2">
              <w:rPr>
                <w:rFonts w:ascii="Century Gothic" w:eastAsia="Calibri" w:hAnsi="Century Gothic"/>
              </w:rPr>
              <w:t>λουκ</w:t>
            </w:r>
            <w:proofErr w:type="spellEnd"/>
            <w:r w:rsidRPr="00E03CB2">
              <w:rPr>
                <w:rFonts w:ascii="Century Gothic" w:eastAsia="Calibri" w:hAnsi="Century Gothic"/>
              </w:rPr>
              <w:t>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Ας ψάξουμε</w:t>
            </w:r>
          </w:p>
          <w:p w14:paraId="237E73A0" w14:textId="77777777" w:rsidR="00E03CB2" w:rsidRPr="00E03CB2" w:rsidRDefault="00E03CB2" w:rsidP="00E03CB2">
            <w:pPr>
              <w:spacing w:after="200" w:line="360" w:lineRule="auto"/>
              <w:rPr>
                <w:rFonts w:ascii="Century Gothic" w:eastAsia="Calibri" w:hAnsi="Century Gothic"/>
                <w:b/>
              </w:rPr>
            </w:pPr>
            <w:r w:rsidRPr="00E03CB2">
              <w:rPr>
                <w:rFonts w:ascii="Century Gothic" w:eastAsia="Calibri" w:hAnsi="Century Gothic"/>
                <w:lang w:val="en-US"/>
              </w:rPr>
              <w:t>11) magic things</w:t>
            </w:r>
            <w:r w:rsidRPr="00E03CB2">
              <w:rPr>
                <w:rFonts w:ascii="Century Gothic" w:eastAsia="Calibri" w:hAnsi="Century Gothic"/>
              </w:rPr>
              <w:t xml:space="preserve"> (</w:t>
            </w:r>
            <w:proofErr w:type="spellStart"/>
            <w:r w:rsidRPr="00E03CB2">
              <w:rPr>
                <w:rFonts w:ascii="Century Gothic" w:eastAsia="Calibri" w:hAnsi="Century Gothic"/>
              </w:rPr>
              <w:t>μάτζικ</w:t>
            </w:r>
            <w:proofErr w:type="spellEnd"/>
            <w:r w:rsidRPr="00E03CB2">
              <w:rPr>
                <w:rFonts w:ascii="Century Gothic" w:eastAsia="Calibri" w:hAnsi="Century Gothic"/>
              </w:rPr>
              <w:t xml:space="preserve"> </w:t>
            </w:r>
            <w:proofErr w:type="spellStart"/>
            <w:r w:rsidRPr="00E03CB2">
              <w:rPr>
                <w:rFonts w:ascii="Century Gothic" w:eastAsia="Calibri" w:hAnsi="Century Gothic"/>
              </w:rPr>
              <w:t>θίνγκς</w:t>
            </w:r>
            <w:proofErr w:type="spellEnd"/>
            <w:r w:rsidRPr="00E03CB2">
              <w:rPr>
                <w:rFonts w:ascii="Century Gothic" w:eastAsia="Calibri" w:hAnsi="Century Gothic"/>
              </w:rPr>
              <w:t>)</w:t>
            </w:r>
            <w:r w:rsidRPr="00E03CB2">
              <w:rPr>
                <w:rFonts w:ascii="Century Gothic" w:eastAsia="Calibri" w:hAnsi="Century Gothic"/>
                <w:lang w:val="en-US"/>
              </w:rPr>
              <w:t>:</w:t>
            </w:r>
            <w:r w:rsidRPr="00E03CB2">
              <w:rPr>
                <w:rFonts w:ascii="Century Gothic" w:eastAsia="Calibri" w:hAnsi="Century Gothic"/>
              </w:rPr>
              <w:t xml:space="preserve"> μαγικά πράγματα</w:t>
            </w:r>
          </w:p>
        </w:tc>
      </w:tr>
    </w:tbl>
    <w:p w14:paraId="258A210C" w14:textId="77777777" w:rsidR="001E460F" w:rsidRDefault="001E460F">
      <w:bookmarkStart w:id="0" w:name="_GoBack"/>
      <w:bookmarkEnd w:id="0"/>
    </w:p>
    <w:sectPr w:rsidR="001E4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B"/>
    <w:rsid w:val="00066954"/>
    <w:rsid w:val="001E460F"/>
    <w:rsid w:val="00222C6B"/>
    <w:rsid w:val="00664EF4"/>
    <w:rsid w:val="00A80DF3"/>
    <w:rsid w:val="00E03CB2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0045-6C62-4D0D-A21D-20269E9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E03CB2"/>
    <w:pPr>
      <w:spacing w:after="0" w:line="240" w:lineRule="auto"/>
    </w:pPr>
    <w:rPr>
      <w:rFonts w:ascii="Times New Roman" w:hAnsi="Times New Roman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2</cp:revision>
  <dcterms:created xsi:type="dcterms:W3CDTF">2023-12-13T07:48:00Z</dcterms:created>
  <dcterms:modified xsi:type="dcterms:W3CDTF">2023-12-13T07:49:00Z</dcterms:modified>
</cp:coreProperties>
</file>