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66A112" w14:textId="24E6A9EA" w:rsidR="00414660" w:rsidRPr="00414660" w:rsidRDefault="00414660" w:rsidP="0041466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COUNTABLE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UNCOUNTABLE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NOUNS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-2</w:t>
      </w:r>
      <w:r w:rsidRPr="00414660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nd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PART</w:t>
      </w:r>
    </w:p>
    <w:p w14:paraId="723E2A7E" w14:textId="215E599E" w:rsidR="00414660" w:rsidRPr="00414660" w:rsidRDefault="00414660" w:rsidP="0041466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14660">
        <w:rPr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ΜΕΤΡΗΣΙΜΑ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bCs/>
          <w:sz w:val="24"/>
          <w:szCs w:val="24"/>
        </w:rPr>
        <w:t>ΜΗ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ΜΕΤΡΗΣΙΜΑ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ΟΥΣΙΑΣΤΙΚΑ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41466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ο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ΜΕΡΟΣ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5F126D2" w14:textId="77777777" w:rsidR="00414660" w:rsidRPr="00414660" w:rsidRDefault="00414660" w:rsidP="0041466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37C38123" wp14:editId="623DDE53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960120" cy="1502518"/>
                <wp:effectExtent l="0" t="0" r="0" b="2540"/>
                <wp:wrapNone/>
                <wp:docPr id="1" name="Μοντέλο 3D 1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960120" cy="150251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41290" ay="-1737308" az="-786531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189764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37C38123" wp14:editId="623DDE53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960120" cy="1502518"/>
                <wp:effectExtent l="0" t="0" r="0" b="2540"/>
                <wp:wrapNone/>
                <wp:docPr id="1" name="Μοντέλο 3D 1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60120" cy="15024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1F6B3AA8" w14:textId="77777777" w:rsidR="00414660" w:rsidRDefault="00414660" w:rsidP="0041466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REMEMBER!!!               </w:t>
      </w:r>
    </w:p>
    <w:p w14:paraId="6FB5F5E0" w14:textId="77777777" w:rsidR="00414660" w:rsidRDefault="00414660" w:rsidP="0041466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2A69114" w14:textId="77777777" w:rsidR="00414660" w:rsidRDefault="00414660" w:rsidP="0041466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3B188C19" w14:textId="579695F0" w:rsidR="00414660" w:rsidRDefault="00414660" w:rsidP="0041466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7030A9A" w14:textId="5ABA9DCB" w:rsidR="00414660" w:rsidRDefault="00414660" w:rsidP="00414660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4F9AE2CC" w14:textId="77777777" w:rsidR="00414660" w:rsidRPr="00FA0FF3" w:rsidRDefault="00414660" w:rsidP="00414660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A0FF3">
        <w:rPr>
          <w:rFonts w:ascii="Times New Roman" w:hAnsi="Times New Roman" w:cs="Times New Roman"/>
          <w:b/>
          <w:bCs/>
          <w:sz w:val="24"/>
          <w:szCs w:val="24"/>
          <w:lang w:val="en-US"/>
        </w:rPr>
        <w:t>NOUNS</w:t>
      </w:r>
    </w:p>
    <w:p w14:paraId="5A54F01B" w14:textId="6473BFC2" w:rsidR="00317B6E" w:rsidRPr="00414660" w:rsidRDefault="00414660" w:rsidP="0041466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0FF3">
        <w:rPr>
          <w:rFonts w:ascii="Times New Roman" w:hAnsi="Times New Roman" w:cs="Times New Roman"/>
          <w:b/>
          <w:bCs/>
          <w:sz w:val="24"/>
          <w:szCs w:val="24"/>
          <w:lang w:val="en-US"/>
        </w:rPr>
        <w:t>(</w:t>
      </w:r>
      <w:r w:rsidRPr="00FA0FF3">
        <w:rPr>
          <w:rFonts w:ascii="Times New Roman" w:hAnsi="Times New Roman" w:cs="Times New Roman"/>
          <w:b/>
          <w:bCs/>
          <w:sz w:val="24"/>
          <w:szCs w:val="24"/>
        </w:rPr>
        <w:t>ΟΥΣΙΑΣΤΙΚΑ)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414660" w14:paraId="133CB9D4" w14:textId="77777777" w:rsidTr="008F2D03">
        <w:tc>
          <w:tcPr>
            <w:tcW w:w="2765" w:type="dxa"/>
            <w:shd w:val="clear" w:color="auto" w:fill="C5E0B3" w:themeFill="accent6" w:themeFillTint="66"/>
          </w:tcPr>
          <w:p w14:paraId="5BEFBA85" w14:textId="77777777" w:rsidR="00414660" w:rsidRPr="00FA0FF3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C5E0B3" w:themeFill="accent6" w:themeFillTint="66"/>
          </w:tcPr>
          <w:p w14:paraId="16D35DAE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45BD9C20" w14:textId="77777777" w:rsidR="00414660" w:rsidRP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COUNTABLE</w:t>
            </w:r>
          </w:p>
          <w:p w14:paraId="161B4F25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46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ΜΕΤΡΗΣΙΜΑ)</w:t>
            </w:r>
          </w:p>
          <w:p w14:paraId="30B7F7EA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1CAE8BB3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Έχουν Ενικό και Πληθυντικό</w:t>
            </w:r>
          </w:p>
          <w:p w14:paraId="6F3214A3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6F4E9D69" w14:textId="77777777" w:rsidR="00414660" w:rsidRPr="00FA0FF3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6" w:type="dxa"/>
            <w:shd w:val="clear" w:color="auto" w:fill="C5E0B3" w:themeFill="accent6" w:themeFillTint="66"/>
          </w:tcPr>
          <w:p w14:paraId="35F9AA13" w14:textId="77777777" w:rsidR="00414660" w:rsidRP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5FE6827" w14:textId="77777777" w:rsidR="00414660" w:rsidRP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UNCOUNTABLE</w:t>
            </w:r>
          </w:p>
          <w:p w14:paraId="4BEE846C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(ΜΗ ΜΕΤΡΗΣΙΜΑ)</w:t>
            </w:r>
          </w:p>
          <w:p w14:paraId="185AFE6D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75DF513E" w14:textId="77777777" w:rsidR="00414660" w:rsidRPr="00FA0FF3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Έχουν μόνο Ενικό</w:t>
            </w:r>
          </w:p>
        </w:tc>
      </w:tr>
      <w:tr w:rsidR="00414660" w14:paraId="2B9E456C" w14:textId="77777777" w:rsidTr="008F2D03">
        <w:tc>
          <w:tcPr>
            <w:tcW w:w="2765" w:type="dxa"/>
            <w:shd w:val="clear" w:color="auto" w:fill="FFE599" w:themeFill="accent4" w:themeFillTint="66"/>
          </w:tcPr>
          <w:p w14:paraId="30F25F26" w14:textId="77777777" w:rsidR="00414660" w:rsidRDefault="00414660" w:rsidP="0041466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47873772" w14:textId="77777777" w:rsidR="00414660" w:rsidRDefault="00414660" w:rsidP="0041466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Positive Meaning</w:t>
            </w:r>
          </w:p>
          <w:p w14:paraId="2AFAF725" w14:textId="77777777" w:rsidR="00414660" w:rsidRDefault="00414660" w:rsidP="0041466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(= some)</w:t>
            </w:r>
          </w:p>
          <w:p w14:paraId="43F60216" w14:textId="4CFD42DD" w:rsidR="00E74BD0" w:rsidRPr="00414660" w:rsidRDefault="00E74BD0" w:rsidP="0041466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2765" w:type="dxa"/>
            <w:shd w:val="clear" w:color="auto" w:fill="FFE599" w:themeFill="accent4" w:themeFillTint="66"/>
          </w:tcPr>
          <w:p w14:paraId="4FBACCF3" w14:textId="77777777" w:rsidR="00414660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02694FAB" w14:textId="44C6FBFF" w:rsidR="00414660" w:rsidRPr="008B670D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few</w:t>
            </w:r>
          </w:p>
        </w:tc>
        <w:tc>
          <w:tcPr>
            <w:tcW w:w="2766" w:type="dxa"/>
            <w:shd w:val="clear" w:color="auto" w:fill="FFE599" w:themeFill="accent4" w:themeFillTint="66"/>
          </w:tcPr>
          <w:p w14:paraId="1D220FAA" w14:textId="77777777" w:rsidR="00414660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5CD9D3C6" w14:textId="59529D16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A little</w:t>
            </w:r>
          </w:p>
        </w:tc>
      </w:tr>
      <w:tr w:rsidR="00414660" w14:paraId="505127CD" w14:textId="77777777" w:rsidTr="008F2D03">
        <w:tc>
          <w:tcPr>
            <w:tcW w:w="2765" w:type="dxa"/>
            <w:shd w:val="clear" w:color="auto" w:fill="B4C6E7" w:themeFill="accent1" w:themeFillTint="66"/>
          </w:tcPr>
          <w:p w14:paraId="71DA08B0" w14:textId="77777777" w:rsidR="00414660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22B0164F" w14:textId="3CD364EA" w:rsidR="00414660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Negative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Meaning</w:t>
            </w:r>
          </w:p>
          <w:p w14:paraId="14D33F13" w14:textId="5BF38C3A" w:rsidR="00414660" w:rsidRPr="00414660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(almost no, not enough)</w:t>
            </w:r>
          </w:p>
          <w:p w14:paraId="5854A6AB" w14:textId="77777777" w:rsidR="00414660" w:rsidRPr="002E4927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765" w:type="dxa"/>
            <w:shd w:val="clear" w:color="auto" w:fill="B4C6E7" w:themeFill="accent1" w:themeFillTint="66"/>
          </w:tcPr>
          <w:p w14:paraId="4EA57045" w14:textId="77777777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31A18F02" w14:textId="5836A53E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few</w:t>
            </w:r>
          </w:p>
        </w:tc>
        <w:tc>
          <w:tcPr>
            <w:tcW w:w="2766" w:type="dxa"/>
            <w:shd w:val="clear" w:color="auto" w:fill="B4C6E7" w:themeFill="accent1" w:themeFillTint="66"/>
          </w:tcPr>
          <w:p w14:paraId="1DF7FD9F" w14:textId="77777777" w:rsidR="00414660" w:rsidRDefault="00414660" w:rsidP="008F2D0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14:paraId="44176381" w14:textId="5F83BC63" w:rsidR="00414660" w:rsidRDefault="00414660" w:rsidP="008F2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little</w:t>
            </w:r>
          </w:p>
        </w:tc>
      </w:tr>
    </w:tbl>
    <w:p w14:paraId="24AC87A7" w14:textId="00449DB2" w:rsidR="00414660" w:rsidRDefault="00414660">
      <w:pPr>
        <w:rPr>
          <w:lang w:val="en-US"/>
        </w:rPr>
      </w:pPr>
    </w:p>
    <w:p w14:paraId="636261F2" w14:textId="77777777" w:rsidR="00F12B1D" w:rsidRDefault="00F12B1D">
      <w:pPr>
        <w:rPr>
          <w:lang w:val="en-US"/>
        </w:rPr>
      </w:pPr>
    </w:p>
    <w:p w14:paraId="189F0F46" w14:textId="7C96AB0B" w:rsidR="00414660" w:rsidRDefault="00414660" w:rsidP="00414660">
      <w:pPr>
        <w:jc w:val="both"/>
        <w:rPr>
          <w:rFonts w:ascii="Times New Roman" w:hAnsi="Times New Roman" w:cs="Times New Roman"/>
          <w:sz w:val="24"/>
          <w:szCs w:val="24"/>
        </w:rPr>
      </w:pPr>
      <w:r w:rsidRPr="00F12B1D">
        <w:rPr>
          <w:rFonts w:ascii="Times New Roman" w:hAnsi="Times New Roman" w:cs="Times New Roman"/>
          <w:b/>
          <w:bCs/>
          <w:sz w:val="24"/>
          <w:szCs w:val="24"/>
          <w:lang w:val="en-US"/>
        </w:rPr>
        <w:t>A</w:t>
      </w:r>
      <w:r w:rsidRPr="00F12B1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12B1D">
        <w:rPr>
          <w:rFonts w:ascii="Times New Roman" w:hAnsi="Times New Roman" w:cs="Times New Roman"/>
          <w:b/>
          <w:bCs/>
          <w:sz w:val="24"/>
          <w:szCs w:val="24"/>
          <w:lang w:val="en-US"/>
        </w:rPr>
        <w:t>few</w:t>
      </w:r>
      <w:r w:rsidRPr="00414660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Λίγοι</w:t>
      </w:r>
      <w:r w:rsidRPr="00414660">
        <w:rPr>
          <w:rFonts w:ascii="Times New Roman" w:hAnsi="Times New Roman" w:cs="Times New Roman"/>
          <w:sz w:val="24"/>
          <w:szCs w:val="24"/>
        </w:rPr>
        <w:t xml:space="preserve"> – </w:t>
      </w:r>
      <w:r w:rsidR="00F12B1D">
        <w:rPr>
          <w:rFonts w:ascii="Times New Roman" w:hAnsi="Times New Roman" w:cs="Times New Roman"/>
          <w:sz w:val="24"/>
          <w:szCs w:val="24"/>
        </w:rPr>
        <w:t>ε</w:t>
      </w:r>
      <w:r>
        <w:rPr>
          <w:rFonts w:ascii="Times New Roman" w:hAnsi="Times New Roman" w:cs="Times New Roman"/>
          <w:sz w:val="24"/>
          <w:szCs w:val="24"/>
        </w:rPr>
        <w:t>ς</w:t>
      </w:r>
      <w:r w:rsidRPr="00414660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α</w:t>
      </w:r>
      <w:r w:rsidRPr="0041466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Έχει θετική σημασία (</w:t>
      </w:r>
      <w:r>
        <w:rPr>
          <w:rFonts w:ascii="Times New Roman" w:hAnsi="Times New Roman" w:cs="Times New Roman"/>
          <w:sz w:val="24"/>
          <w:szCs w:val="24"/>
          <w:lang w:val="en-US"/>
        </w:rPr>
        <w:t>positive</w:t>
      </w:r>
      <w:r w:rsidRPr="004146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meaning</w:t>
      </w:r>
      <w:r w:rsidRPr="004146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και σημαίνει</w:t>
      </w:r>
      <w:r w:rsidRPr="00414660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αρκετοί – </w:t>
      </w:r>
      <w:r w:rsidR="00F12B1D">
        <w:rPr>
          <w:rFonts w:ascii="Times New Roman" w:hAnsi="Times New Roman" w:cs="Times New Roman"/>
          <w:sz w:val="24"/>
          <w:szCs w:val="24"/>
        </w:rPr>
        <w:t>έ</w:t>
      </w:r>
      <w:r>
        <w:rPr>
          <w:rFonts w:ascii="Times New Roman" w:hAnsi="Times New Roman" w:cs="Times New Roman"/>
          <w:sz w:val="24"/>
          <w:szCs w:val="24"/>
        </w:rPr>
        <w:t xml:space="preserve">ς – </w:t>
      </w:r>
      <w:r w:rsidR="00F12B1D">
        <w:rPr>
          <w:rFonts w:ascii="Times New Roman" w:hAnsi="Times New Roman" w:cs="Times New Roman"/>
          <w:sz w:val="24"/>
          <w:szCs w:val="24"/>
        </w:rPr>
        <w:t>ά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some</w:t>
      </w:r>
      <w:r w:rsidRPr="00414660"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z w:val="24"/>
          <w:szCs w:val="24"/>
        </w:rPr>
        <w:t>μου φτάνουν.</w:t>
      </w:r>
    </w:p>
    <w:p w14:paraId="77FADBE9" w14:textId="00102A69" w:rsidR="00414660" w:rsidRDefault="00414660" w:rsidP="00414660">
      <w:pPr>
        <w:jc w:val="both"/>
        <w:rPr>
          <w:rFonts w:ascii="Times New Roman" w:hAnsi="Times New Roman" w:cs="Times New Roman"/>
          <w:sz w:val="24"/>
          <w:szCs w:val="24"/>
        </w:rPr>
      </w:pPr>
      <w:r w:rsidRPr="00F12B1D">
        <w:rPr>
          <w:rFonts w:ascii="Times New Roman" w:hAnsi="Times New Roman" w:cs="Times New Roman"/>
          <w:b/>
          <w:bCs/>
          <w:sz w:val="24"/>
          <w:szCs w:val="24"/>
          <w:lang w:val="en-US"/>
        </w:rPr>
        <w:t>Few</w:t>
      </w:r>
      <w:r w:rsidRPr="00414660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Λίγοι</w:t>
      </w:r>
      <w:r w:rsidRPr="00414660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ες</w:t>
      </w:r>
      <w:r w:rsidRPr="00414660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α</w:t>
      </w:r>
      <w:r w:rsidRPr="0041466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Έχει αρνητική σημασία (</w:t>
      </w:r>
      <w:r>
        <w:rPr>
          <w:rFonts w:ascii="Times New Roman" w:hAnsi="Times New Roman" w:cs="Times New Roman"/>
          <w:sz w:val="24"/>
          <w:szCs w:val="24"/>
          <w:lang w:val="en-US"/>
        </w:rPr>
        <w:t>negative</w:t>
      </w:r>
      <w:r w:rsidRPr="004146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meaning</w:t>
      </w:r>
      <w:r w:rsidRPr="004146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και σημαίνει: σχεδόν καθόλου, όχι αρκετοί – </w:t>
      </w:r>
      <w:r w:rsidR="00F12B1D">
        <w:rPr>
          <w:rFonts w:ascii="Times New Roman" w:hAnsi="Times New Roman" w:cs="Times New Roman"/>
          <w:sz w:val="24"/>
          <w:szCs w:val="24"/>
        </w:rPr>
        <w:t>έ</w:t>
      </w:r>
      <w:r>
        <w:rPr>
          <w:rFonts w:ascii="Times New Roman" w:hAnsi="Times New Roman" w:cs="Times New Roman"/>
          <w:sz w:val="24"/>
          <w:szCs w:val="24"/>
        </w:rPr>
        <w:t xml:space="preserve">ς – </w:t>
      </w:r>
      <w:r w:rsidR="00F12B1D">
        <w:rPr>
          <w:rFonts w:ascii="Times New Roman" w:hAnsi="Times New Roman" w:cs="Times New Roman"/>
          <w:sz w:val="24"/>
          <w:szCs w:val="24"/>
        </w:rPr>
        <w:t>ά</w:t>
      </w:r>
      <w:r>
        <w:rPr>
          <w:rFonts w:ascii="Times New Roman" w:hAnsi="Times New Roman" w:cs="Times New Roman"/>
          <w:sz w:val="24"/>
          <w:szCs w:val="24"/>
        </w:rPr>
        <w:t>, δε μου φτάνουν</w:t>
      </w:r>
      <w:r w:rsidR="00F12B1D">
        <w:rPr>
          <w:rFonts w:ascii="Times New Roman" w:hAnsi="Times New Roman" w:cs="Times New Roman"/>
          <w:sz w:val="24"/>
          <w:szCs w:val="24"/>
        </w:rPr>
        <w:t xml:space="preserve"> (</w:t>
      </w:r>
      <w:r w:rsidR="00F12B1D">
        <w:rPr>
          <w:rFonts w:ascii="Times New Roman" w:hAnsi="Times New Roman" w:cs="Times New Roman"/>
          <w:sz w:val="24"/>
          <w:szCs w:val="24"/>
          <w:lang w:val="en-US"/>
        </w:rPr>
        <w:t>almost</w:t>
      </w:r>
      <w:r w:rsidR="00F12B1D" w:rsidRPr="00F12B1D">
        <w:rPr>
          <w:rFonts w:ascii="Times New Roman" w:hAnsi="Times New Roman" w:cs="Times New Roman"/>
          <w:sz w:val="24"/>
          <w:szCs w:val="24"/>
        </w:rPr>
        <w:t xml:space="preserve"> </w:t>
      </w:r>
      <w:r w:rsidR="00F12B1D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="00F12B1D" w:rsidRPr="00F12B1D">
        <w:rPr>
          <w:rFonts w:ascii="Times New Roman" w:hAnsi="Times New Roman" w:cs="Times New Roman"/>
          <w:sz w:val="24"/>
          <w:szCs w:val="24"/>
        </w:rPr>
        <w:t xml:space="preserve">, </w:t>
      </w:r>
      <w:r w:rsidR="00F12B1D">
        <w:rPr>
          <w:rFonts w:ascii="Times New Roman" w:hAnsi="Times New Roman" w:cs="Times New Roman"/>
          <w:sz w:val="24"/>
          <w:szCs w:val="24"/>
          <w:lang w:val="en-US"/>
        </w:rPr>
        <w:t>not</w:t>
      </w:r>
      <w:r w:rsidR="00F12B1D" w:rsidRPr="00F12B1D">
        <w:rPr>
          <w:rFonts w:ascii="Times New Roman" w:hAnsi="Times New Roman" w:cs="Times New Roman"/>
          <w:sz w:val="24"/>
          <w:szCs w:val="24"/>
        </w:rPr>
        <w:t xml:space="preserve"> </w:t>
      </w:r>
      <w:r w:rsidR="00F12B1D">
        <w:rPr>
          <w:rFonts w:ascii="Times New Roman" w:hAnsi="Times New Roman" w:cs="Times New Roman"/>
          <w:sz w:val="24"/>
          <w:szCs w:val="24"/>
          <w:lang w:val="en-US"/>
        </w:rPr>
        <w:t>enough</w:t>
      </w:r>
      <w:r w:rsidR="00F12B1D" w:rsidRPr="00F12B1D">
        <w:rPr>
          <w:rFonts w:ascii="Times New Roman" w:hAnsi="Times New Roman" w:cs="Times New Roman"/>
          <w:sz w:val="24"/>
          <w:szCs w:val="24"/>
        </w:rPr>
        <w:t>).</w:t>
      </w:r>
    </w:p>
    <w:p w14:paraId="5119F39B" w14:textId="4C9E7F63" w:rsidR="00F12B1D" w:rsidRDefault="00F12B1D" w:rsidP="00F12B1D">
      <w:pPr>
        <w:jc w:val="both"/>
        <w:rPr>
          <w:rFonts w:ascii="Times New Roman" w:hAnsi="Times New Roman" w:cs="Times New Roman"/>
          <w:sz w:val="24"/>
          <w:szCs w:val="24"/>
        </w:rPr>
      </w:pPr>
      <w:r w:rsidRPr="00F12B1D">
        <w:rPr>
          <w:rFonts w:ascii="Times New Roman" w:hAnsi="Times New Roman" w:cs="Times New Roman"/>
          <w:b/>
          <w:bCs/>
          <w:sz w:val="24"/>
          <w:szCs w:val="24"/>
          <w:lang w:val="en-US"/>
        </w:rPr>
        <w:t>A little</w:t>
      </w:r>
      <w:r w:rsidRPr="00F12B1D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Λίγος</w:t>
      </w:r>
      <w:r w:rsidRPr="00F12B1D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η</w:t>
      </w:r>
      <w:r w:rsidRPr="00F12B1D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ο</w:t>
      </w:r>
      <w:r w:rsidRPr="00F12B1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F12B1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Έχει θετική σημασία (</w:t>
      </w:r>
      <w:r>
        <w:rPr>
          <w:rFonts w:ascii="Times New Roman" w:hAnsi="Times New Roman" w:cs="Times New Roman"/>
          <w:sz w:val="24"/>
          <w:szCs w:val="24"/>
          <w:lang w:val="en-US"/>
        </w:rPr>
        <w:t>positive</w:t>
      </w:r>
      <w:r w:rsidRPr="004146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meaning</w:t>
      </w:r>
      <w:r w:rsidRPr="004146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και σημαίνει</w:t>
      </w:r>
      <w:r w:rsidRPr="00414660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αρκετ</w:t>
      </w:r>
      <w:r>
        <w:rPr>
          <w:rFonts w:ascii="Times New Roman" w:hAnsi="Times New Roman" w:cs="Times New Roman"/>
          <w:sz w:val="24"/>
          <w:szCs w:val="24"/>
        </w:rPr>
        <w:t xml:space="preserve">ός – ή – ό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some</w:t>
      </w:r>
      <w:r w:rsidRPr="00414660">
        <w:rPr>
          <w:rFonts w:ascii="Times New Roman" w:hAnsi="Times New Roman" w:cs="Times New Roman"/>
          <w:sz w:val="24"/>
          <w:szCs w:val="24"/>
        </w:rPr>
        <w:t xml:space="preserve">), </w:t>
      </w:r>
      <w:r>
        <w:rPr>
          <w:rFonts w:ascii="Times New Roman" w:hAnsi="Times New Roman" w:cs="Times New Roman"/>
          <w:sz w:val="24"/>
          <w:szCs w:val="24"/>
        </w:rPr>
        <w:t>μου φτάν</w:t>
      </w:r>
      <w:r>
        <w:rPr>
          <w:rFonts w:ascii="Times New Roman" w:hAnsi="Times New Roman" w:cs="Times New Roman"/>
          <w:sz w:val="24"/>
          <w:szCs w:val="24"/>
        </w:rPr>
        <w:t>ει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37F25CB" w14:textId="7902ECD5" w:rsidR="00F12B1D" w:rsidRDefault="00F12B1D" w:rsidP="00F12B1D">
      <w:pPr>
        <w:jc w:val="both"/>
        <w:rPr>
          <w:rFonts w:ascii="Times New Roman" w:hAnsi="Times New Roman" w:cs="Times New Roman"/>
          <w:sz w:val="24"/>
          <w:szCs w:val="24"/>
        </w:rPr>
      </w:pPr>
      <w:r w:rsidRPr="00F12B1D">
        <w:rPr>
          <w:rFonts w:ascii="Times New Roman" w:hAnsi="Times New Roman" w:cs="Times New Roman"/>
          <w:b/>
          <w:bCs/>
          <w:sz w:val="24"/>
          <w:szCs w:val="24"/>
          <w:lang w:val="en-US"/>
        </w:rPr>
        <w:t>Little</w:t>
      </w:r>
      <w:r w:rsidRPr="00F12B1D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Λίγος</w:t>
      </w:r>
      <w:r w:rsidRPr="00F12B1D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η</w:t>
      </w:r>
      <w:r w:rsidRPr="00F12B1D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ο</w:t>
      </w:r>
      <w:r w:rsidRPr="00F12B1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Έχει αρνητική σημασία (</w:t>
      </w:r>
      <w:r>
        <w:rPr>
          <w:rFonts w:ascii="Times New Roman" w:hAnsi="Times New Roman" w:cs="Times New Roman"/>
          <w:sz w:val="24"/>
          <w:szCs w:val="24"/>
          <w:lang w:val="en-US"/>
        </w:rPr>
        <w:t>negative</w:t>
      </w:r>
      <w:r w:rsidRPr="004146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meaning</w:t>
      </w:r>
      <w:r w:rsidRPr="004146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και σημαίνει: σχεδόν καθόλου, όχι αρκετ</w:t>
      </w:r>
      <w:r>
        <w:rPr>
          <w:rFonts w:ascii="Times New Roman" w:hAnsi="Times New Roman" w:cs="Times New Roman"/>
          <w:sz w:val="24"/>
          <w:szCs w:val="24"/>
        </w:rPr>
        <w:t>ός – ή – ό</w:t>
      </w:r>
      <w:r>
        <w:rPr>
          <w:rFonts w:ascii="Times New Roman" w:hAnsi="Times New Roman" w:cs="Times New Roman"/>
          <w:sz w:val="24"/>
          <w:szCs w:val="24"/>
        </w:rPr>
        <w:t>, δε μου φτά</w:t>
      </w:r>
      <w:r>
        <w:rPr>
          <w:rFonts w:ascii="Times New Roman" w:hAnsi="Times New Roman" w:cs="Times New Roman"/>
          <w:sz w:val="24"/>
          <w:szCs w:val="24"/>
        </w:rPr>
        <w:t>νει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almost</w:t>
      </w:r>
      <w:r w:rsidRPr="00F12B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F12B1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not</w:t>
      </w:r>
      <w:r w:rsidRPr="00F12B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enough</w:t>
      </w:r>
      <w:r w:rsidRPr="00F12B1D">
        <w:rPr>
          <w:rFonts w:ascii="Times New Roman" w:hAnsi="Times New Roman" w:cs="Times New Roman"/>
          <w:sz w:val="24"/>
          <w:szCs w:val="24"/>
        </w:rPr>
        <w:t>).</w:t>
      </w:r>
    </w:p>
    <w:p w14:paraId="1986E04C" w14:textId="6FD9E497" w:rsidR="00F12B1D" w:rsidRPr="00F12B1D" w:rsidRDefault="00F12B1D" w:rsidP="0041466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2D0705" w14:textId="77777777" w:rsidR="00F12B1D" w:rsidRDefault="00F12B1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66A04C7" w14:textId="77777777" w:rsidR="00F12B1D" w:rsidRDefault="00F12B1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6B2E20B" w14:textId="1208CB40" w:rsidR="00414660" w:rsidRPr="00F12B1D" w:rsidRDefault="0041466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14660">
        <w:rPr>
          <w:rFonts w:ascii="Times New Roman" w:hAnsi="Times New Roman" w:cs="Times New Roman"/>
          <w:b/>
          <w:bCs/>
          <w:sz w:val="24"/>
          <w:szCs w:val="24"/>
          <w:lang w:val="en-US"/>
        </w:rPr>
        <w:t>Examples</w:t>
      </w:r>
      <w:r w:rsidRPr="00F12B1D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414660">
        <w:rPr>
          <w:rFonts w:ascii="Times New Roman" w:hAnsi="Times New Roman" w:cs="Times New Roman"/>
          <w:b/>
          <w:bCs/>
          <w:sz w:val="24"/>
          <w:szCs w:val="24"/>
        </w:rPr>
        <w:t>Παραδείγματα</w:t>
      </w:r>
      <w:r w:rsidRPr="00F12B1D">
        <w:rPr>
          <w:rFonts w:ascii="Times New Roman" w:hAnsi="Times New Roman" w:cs="Times New Roman"/>
          <w:b/>
          <w:bCs/>
          <w:sz w:val="24"/>
          <w:szCs w:val="24"/>
        </w:rPr>
        <w:t>):</w:t>
      </w:r>
    </w:p>
    <w:p w14:paraId="3F99BB4F" w14:textId="0A2A9D11" w:rsidR="00414660" w:rsidRDefault="00E74BD0" w:rsidP="00E74BD0">
      <w:pPr>
        <w:pStyle w:val="a6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is </w:t>
      </w:r>
      <w:r w:rsidRPr="00E74BD0">
        <w:rPr>
          <w:rFonts w:ascii="Times New Roman" w:hAnsi="Times New Roman" w:cs="Times New Roman"/>
          <w:b/>
          <w:bCs/>
          <w:sz w:val="24"/>
          <w:szCs w:val="24"/>
          <w:lang w:val="en-US"/>
        </w:rPr>
        <w:t>a little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orange juice in the fridge. Let’s drink!</w:t>
      </w:r>
    </w:p>
    <w:p w14:paraId="1FD83865" w14:textId="53A275BF" w:rsidR="00E74BD0" w:rsidRDefault="00E74BD0" w:rsidP="00E74BD0">
      <w:pPr>
        <w:pStyle w:val="a6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is </w:t>
      </w:r>
      <w:r w:rsidRPr="00E74BD0">
        <w:rPr>
          <w:rFonts w:ascii="Times New Roman" w:hAnsi="Times New Roman" w:cs="Times New Roman"/>
          <w:b/>
          <w:bCs/>
          <w:sz w:val="24"/>
          <w:szCs w:val="24"/>
          <w:lang w:val="en-US"/>
        </w:rPr>
        <w:t>little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orange juice. Could you buy a bottle from the supermarket?</w:t>
      </w:r>
    </w:p>
    <w:p w14:paraId="1A8BF5F5" w14:textId="0E9A5A3B" w:rsidR="00E74BD0" w:rsidRDefault="00E74BD0" w:rsidP="00E74BD0">
      <w:pPr>
        <w:pStyle w:val="a6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are </w:t>
      </w:r>
      <w:r w:rsidRPr="00E74BD0">
        <w:rPr>
          <w:rFonts w:ascii="Times New Roman" w:hAnsi="Times New Roman" w:cs="Times New Roman"/>
          <w:b/>
          <w:bCs/>
          <w:sz w:val="24"/>
          <w:szCs w:val="24"/>
          <w:lang w:val="en-US"/>
        </w:rPr>
        <w:t>a few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apples. I will make an apple pie!</w:t>
      </w:r>
    </w:p>
    <w:p w14:paraId="52844527" w14:textId="0F8B53D6" w:rsidR="00E74BD0" w:rsidRPr="00E74BD0" w:rsidRDefault="00E74BD0" w:rsidP="00E74BD0">
      <w:pPr>
        <w:pStyle w:val="a6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There are </w:t>
      </w:r>
      <w:r w:rsidRPr="00E74BD0">
        <w:rPr>
          <w:rFonts w:ascii="Times New Roman" w:hAnsi="Times New Roman" w:cs="Times New Roman"/>
          <w:b/>
          <w:bCs/>
          <w:sz w:val="24"/>
          <w:szCs w:val="24"/>
          <w:lang w:val="en-US"/>
        </w:rPr>
        <w:t>few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apples. Could you buy some from the supermarket?</w:t>
      </w:r>
    </w:p>
    <w:sectPr w:rsidR="00E74BD0" w:rsidRPr="00E74BD0">
      <w:footerReference w:type="default" r:id="rId9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E2E73B" w14:textId="77777777" w:rsidR="00033262" w:rsidRDefault="00033262" w:rsidP="00F12B1D">
      <w:pPr>
        <w:spacing w:after="0" w:line="240" w:lineRule="auto"/>
      </w:pPr>
      <w:r>
        <w:separator/>
      </w:r>
    </w:p>
  </w:endnote>
  <w:endnote w:type="continuationSeparator" w:id="0">
    <w:p w14:paraId="1B44575B" w14:textId="77777777" w:rsidR="00033262" w:rsidRDefault="00033262" w:rsidP="00F12B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81995249"/>
      <w:docPartObj>
        <w:docPartGallery w:val="Page Numbers (Bottom of Page)"/>
        <w:docPartUnique/>
      </w:docPartObj>
    </w:sdtPr>
    <w:sdtContent>
      <w:p w14:paraId="4AE46EED" w14:textId="30BBD1DB" w:rsidR="00F12B1D" w:rsidRDefault="00F12B1D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0EBF95A" w14:textId="77777777" w:rsidR="00F12B1D" w:rsidRDefault="00F12B1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9A47C15" w14:textId="77777777" w:rsidR="00033262" w:rsidRDefault="00033262" w:rsidP="00F12B1D">
      <w:pPr>
        <w:spacing w:after="0" w:line="240" w:lineRule="auto"/>
      </w:pPr>
      <w:r>
        <w:separator/>
      </w:r>
    </w:p>
  </w:footnote>
  <w:footnote w:type="continuationSeparator" w:id="0">
    <w:p w14:paraId="74B6550F" w14:textId="77777777" w:rsidR="00033262" w:rsidRDefault="00033262" w:rsidP="00F12B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7743587"/>
    <w:multiLevelType w:val="hybridMultilevel"/>
    <w:tmpl w:val="10500952"/>
    <w:lvl w:ilvl="0" w:tplc="0408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4660"/>
    <w:rsid w:val="00033262"/>
    <w:rsid w:val="00317B6E"/>
    <w:rsid w:val="00414660"/>
    <w:rsid w:val="00897C65"/>
    <w:rsid w:val="00E74BD0"/>
    <w:rsid w:val="00F12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865A39"/>
  <w15:chartTrackingRefBased/>
  <w15:docId w15:val="{CD4102CF-48B0-4016-BC48-1DDAD5C2A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46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146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F12B1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4"/>
    <w:uiPriority w:val="99"/>
    <w:rsid w:val="00F12B1D"/>
  </w:style>
  <w:style w:type="paragraph" w:styleId="a5">
    <w:name w:val="footer"/>
    <w:basedOn w:val="a"/>
    <w:link w:val="Char0"/>
    <w:uiPriority w:val="99"/>
    <w:unhideWhenUsed/>
    <w:rsid w:val="00F12B1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5"/>
    <w:uiPriority w:val="99"/>
    <w:rsid w:val="00F12B1D"/>
  </w:style>
  <w:style w:type="paragraph" w:styleId="a6">
    <w:name w:val="List Paragraph"/>
    <w:basedOn w:val="a"/>
    <w:uiPriority w:val="34"/>
    <w:qFormat/>
    <w:rsid w:val="00E74BD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2</Pages>
  <Words>181</Words>
  <Characters>982</Characters>
  <Application>Microsoft Office Word</Application>
  <DocSecurity>0</DocSecurity>
  <Lines>8</Lines>
  <Paragraphs>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3</cp:revision>
  <dcterms:created xsi:type="dcterms:W3CDTF">2020-05-11T09:10:00Z</dcterms:created>
  <dcterms:modified xsi:type="dcterms:W3CDTF">2020-05-11T11:02:00Z</dcterms:modified>
</cp:coreProperties>
</file>