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00" w:rsidRPr="00760E00" w:rsidRDefault="00760E00" w:rsidP="00760E00">
      <w:pPr>
        <w:spacing w:before="100" w:beforeAutospacing="1" w:after="100" w:afterAutospacing="1"/>
        <w:outlineLvl w:val="1"/>
        <w:rPr>
          <w:rFonts w:ascii="sans-serif" w:eastAsia="Times New Roman" w:hAnsi="sans-serif" w:cs="Times New Roman"/>
          <w:b/>
          <w:bCs/>
          <w:sz w:val="36"/>
          <w:szCs w:val="36"/>
          <w:lang w:val="en-US" w:eastAsia="el-GR"/>
        </w:rPr>
      </w:pPr>
      <w:r w:rsidRPr="00760E00">
        <w:rPr>
          <w:rFonts w:ascii="sans-serif" w:eastAsia="Times New Roman" w:hAnsi="sans-serif" w:cs="Times New Roman"/>
          <w:b/>
          <w:bCs/>
          <w:sz w:val="36"/>
          <w:szCs w:val="36"/>
          <w:highlight w:val="yellow"/>
          <w:lang w:val="en-US" w:eastAsia="el-GR"/>
        </w:rPr>
        <w:t xml:space="preserve">GLOSSARY - </w:t>
      </w:r>
      <w:r w:rsidRPr="00760E00">
        <w:rPr>
          <w:rFonts w:ascii="sans-serif" w:eastAsia="Times New Roman" w:hAnsi="sans-serif" w:cs="Times New Roman"/>
          <w:b/>
          <w:bCs/>
          <w:sz w:val="36"/>
          <w:szCs w:val="36"/>
          <w:highlight w:val="yellow"/>
          <w:lang w:eastAsia="el-GR"/>
        </w:rPr>
        <w:t>ΛΕΞΙΛΟΓΙΟ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2"/>
        <w:gridCol w:w="2656"/>
        <w:gridCol w:w="3762"/>
      </w:tblGrid>
      <w:tr w:rsidR="00760E00" w:rsidRPr="00760E00" w:rsidTr="00240DCE">
        <w:trPr>
          <w:tblHeader/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English</w:t>
            </w:r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Ελληνικά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was born</w:t>
            </w:r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γεννήθηκε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brought up</w:t>
            </w:r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μεγάλωσε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pastor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πάστορας, ιερέας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art</w:t>
            </w:r>
            <w:proofErr w:type="spellEnd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dealer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έμπορος τέχνης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took</w:t>
            </w:r>
            <w:proofErr w:type="spellEnd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up</w:t>
            </w:r>
            <w:proofErr w:type="spellEnd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painting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ξεκίνησε τη ζωγραφική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moved</w:t>
            </w:r>
            <w:proofErr w:type="spellEnd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to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μετακόμισε σε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painting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πίνακας ζωγραφικής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impressionism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ιμπρεσιονισμός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post</w:t>
            </w:r>
            <w:proofErr w:type="spellEnd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-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impressionist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μεταϊμπρεσιονιστής</w:t>
            </w:r>
            <w:proofErr w:type="spellEnd"/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unstable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ασταθής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asylum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ψυχιατρείο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depression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κατάθλιψη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shot</w:t>
            </w:r>
            <w:proofErr w:type="spellEnd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himself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πυροβόλησε τον εαυτό του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died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πέθανε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buried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θάφτηκε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valuable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πολύτιμος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89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eastAsia="el-GR"/>
              </w:rPr>
              <w:t>artwork</w:t>
            </w:r>
            <w:proofErr w:type="spellEnd"/>
          </w:p>
        </w:tc>
        <w:tc>
          <w:tcPr>
            <w:tcW w:w="2626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έργο τέχνης</w:t>
            </w:r>
          </w:p>
        </w:tc>
        <w:tc>
          <w:tcPr>
            <w:tcW w:w="3717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760E00" w:rsidRPr="00760E00" w:rsidRDefault="00760E00" w:rsidP="00760E00">
      <w:pPr>
        <w:spacing w:before="100" w:beforeAutospacing="1" w:after="100" w:afterAutospacing="1"/>
        <w:outlineLvl w:val="2"/>
        <w:rPr>
          <w:rFonts w:ascii="sans-serif" w:eastAsia="Times New Roman" w:hAnsi="sans-serif" w:cs="Times New Roman"/>
          <w:b/>
          <w:bCs/>
          <w:sz w:val="24"/>
          <w:szCs w:val="24"/>
          <w:lang w:val="en-US" w:eastAsia="el-GR"/>
        </w:rPr>
      </w:pPr>
      <w:r w:rsidRPr="00760E00">
        <w:rPr>
          <w:rFonts w:ascii="sans-serif" w:eastAsia="Times New Roman" w:hAnsi="sans-serif" w:cs="Times New Roman"/>
          <w:b/>
          <w:bCs/>
          <w:sz w:val="24"/>
          <w:szCs w:val="24"/>
          <w:lang w:val="en-US" w:eastAsia="el-GR"/>
        </w:rPr>
        <w:t>Personality -Character Adjectives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1744"/>
      </w:tblGrid>
      <w:tr w:rsidR="00760E00" w:rsidRPr="00760E00" w:rsidTr="00240DCE">
        <w:trPr>
          <w:tblHeader/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serious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σοβαρός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introspective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εσωστρεφής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emotional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συναισθηματικός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talented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ταλαντούχος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volatile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ευμετάβλητος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passionate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παθιασμένος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350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melancholic</w:t>
            </w:r>
          </w:p>
        </w:tc>
        <w:tc>
          <w:tcPr>
            <w:tcW w:w="1699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μελαγχολικός</w:t>
            </w:r>
          </w:p>
        </w:tc>
      </w:tr>
    </w:tbl>
    <w:p w:rsidR="00760E00" w:rsidRPr="00760E00" w:rsidRDefault="00760E00" w:rsidP="00760E00">
      <w:pPr>
        <w:spacing w:before="100" w:beforeAutospacing="1" w:after="100" w:afterAutospacing="1"/>
        <w:outlineLvl w:val="2"/>
        <w:rPr>
          <w:rFonts w:ascii="sans-serif" w:eastAsia="Times New Roman" w:hAnsi="sans-serif" w:cs="Times New Roman"/>
          <w:b/>
          <w:bCs/>
          <w:sz w:val="24"/>
          <w:szCs w:val="24"/>
          <w:lang w:val="en-US" w:eastAsia="el-GR"/>
        </w:rPr>
      </w:pPr>
      <w:r w:rsidRPr="00760E00">
        <w:rPr>
          <w:rFonts w:ascii="sans-serif" w:eastAsia="Times New Roman" w:hAnsi="sans-serif" w:cs="Times New Roman"/>
          <w:b/>
          <w:bCs/>
          <w:sz w:val="24"/>
          <w:szCs w:val="24"/>
          <w:lang w:val="en-US" w:eastAsia="el-GR"/>
        </w:rPr>
        <w:t>Art-related Vocabulary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2016"/>
      </w:tblGrid>
      <w:tr w:rsidR="00760E00" w:rsidRPr="00760E00" w:rsidTr="00240DCE">
        <w:trPr>
          <w:tblHeader/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</w:pP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painter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ζωγράφος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artist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καλλιτέχνης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painting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πίνακας</w:t>
            </w: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  <w:t xml:space="preserve">, </w:t>
            </w: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ζωγραφική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portrait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πορτρέτο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landscape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τοπίο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brushstroke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πινελιά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color/</w:t>
            </w:r>
            <w:proofErr w:type="spellStart"/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colour</w:t>
            </w:r>
            <w:proofErr w:type="spellEnd"/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χρώμα</w:t>
            </w:r>
          </w:p>
        </w:tc>
      </w:tr>
      <w:tr w:rsidR="00760E00" w:rsidRPr="00760E00" w:rsidTr="00240DCE">
        <w:trPr>
          <w:tblCellSpacing w:w="15" w:type="dxa"/>
        </w:trPr>
        <w:tc>
          <w:tcPr>
            <w:tcW w:w="12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b/>
                <w:bCs/>
                <w:sz w:val="24"/>
                <w:szCs w:val="24"/>
                <w:lang w:val="en-US" w:eastAsia="el-GR"/>
              </w:rPr>
              <w:t>canvas</w:t>
            </w:r>
          </w:p>
        </w:tc>
        <w:tc>
          <w:tcPr>
            <w:tcW w:w="1971" w:type="dxa"/>
            <w:vAlign w:val="center"/>
            <w:hideMark/>
          </w:tcPr>
          <w:p w:rsidR="00760E00" w:rsidRPr="00760E00" w:rsidRDefault="00760E00" w:rsidP="00240DCE">
            <w:pPr>
              <w:rPr>
                <w:rFonts w:ascii="sans-serif" w:eastAsia="Times New Roman" w:hAnsi="sans-serif" w:cs="Times New Roman"/>
                <w:sz w:val="24"/>
                <w:szCs w:val="24"/>
                <w:lang w:val="en-US" w:eastAsia="el-GR"/>
              </w:rPr>
            </w:pPr>
            <w:r w:rsidRPr="00760E00">
              <w:rPr>
                <w:rFonts w:ascii="sans-serif" w:eastAsia="Times New Roman" w:hAnsi="sans-serif" w:cs="Times New Roman"/>
                <w:sz w:val="24"/>
                <w:szCs w:val="24"/>
                <w:lang w:eastAsia="el-GR"/>
              </w:rPr>
              <w:t>καμβάς</w:t>
            </w:r>
          </w:p>
        </w:tc>
      </w:tr>
    </w:tbl>
    <w:p w:rsidR="00B55D9D" w:rsidRPr="00760E00" w:rsidRDefault="00760E00" w:rsidP="00760E00">
      <w:pPr>
        <w:rPr>
          <w:rFonts w:ascii="sans-serif" w:hAnsi="sans-serif"/>
        </w:rPr>
      </w:pPr>
    </w:p>
    <w:sectPr w:rsidR="00B55D9D" w:rsidRPr="00760E00" w:rsidSect="009944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E00"/>
    <w:rsid w:val="00141627"/>
    <w:rsid w:val="00760E00"/>
    <w:rsid w:val="0099449D"/>
    <w:rsid w:val="00B3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2026-01-31T18:34:00Z</dcterms:created>
  <dcterms:modified xsi:type="dcterms:W3CDTF">2026-01-31T18:41:00Z</dcterms:modified>
</cp:coreProperties>
</file>