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B06D" w14:textId="3C7F05D5" w:rsidR="00620C88" w:rsidRPr="00865AE6" w:rsidRDefault="00F95F57">
      <w:pPr>
        <w:rPr>
          <w:b/>
          <w:bCs/>
          <w:sz w:val="28"/>
          <w:szCs w:val="28"/>
        </w:rPr>
      </w:pPr>
      <w:r w:rsidRPr="00865AE6">
        <w:rPr>
          <w:b/>
          <w:bCs/>
          <w:sz w:val="28"/>
          <w:szCs w:val="28"/>
        </w:rPr>
        <w:t>Η ΣΥΜΒΟΥΛΗ ΩΣ ΦΡΑΓΜΟΣ ΕΠΙΚΟΙΝΩΝΙΑΣ</w:t>
      </w:r>
    </w:p>
    <w:p w14:paraId="51CA4A34" w14:textId="77777777" w:rsidR="00865AE6" w:rsidRPr="00865AE6" w:rsidRDefault="00865AE6">
      <w:pPr>
        <w:rPr>
          <w:b/>
          <w:bCs/>
          <w:sz w:val="28"/>
          <w:szCs w:val="28"/>
        </w:rPr>
      </w:pPr>
      <w:bookmarkStart w:id="0" w:name="_Hlk188795213"/>
      <w:r w:rsidRPr="00865AE6">
        <w:rPr>
          <w:b/>
          <w:bCs/>
          <w:sz w:val="28"/>
          <w:szCs w:val="28"/>
        </w:rPr>
        <w:t xml:space="preserve">Θέμα 4ο </w:t>
      </w:r>
    </w:p>
    <w:bookmarkEnd w:id="0"/>
    <w:p w14:paraId="7B8F6703" w14:textId="77777777" w:rsidR="00865AE6" w:rsidRDefault="00865AE6" w:rsidP="00865AE6">
      <w:pPr>
        <w:pStyle w:val="aa"/>
        <w:jc w:val="both"/>
        <w:rPr>
          <w:sz w:val="24"/>
          <w:szCs w:val="24"/>
        </w:rPr>
      </w:pPr>
      <w:r w:rsidRPr="00865AE6">
        <w:rPr>
          <w:b/>
          <w:bCs/>
          <w:sz w:val="24"/>
          <w:szCs w:val="24"/>
        </w:rPr>
        <w:t>1.</w:t>
      </w:r>
      <w:r w:rsidRPr="00865AE6">
        <w:rPr>
          <w:sz w:val="24"/>
          <w:szCs w:val="24"/>
        </w:rPr>
        <w:t xml:space="preserve">Η εταιρία «Α» έχει αποφασίσει να εκδώσει μια σειρά από έντυπα, αφίσες, πολύπτυχα, φυλλάδια κτλ. για να διαφημίσει το όνομα και τα προϊόντα της. Ο Πρόεδρος και Διευθυντής της εταιρίας διαμορφώνει τον κύριο επικοινωνιακό στόχο, «προβολή της εταιρίας και προβολή του προϊόντος» και παραγγέλλει τις ανάλογες μακέτες, τα σχέδια, τα κείμενα. Όμως, πριν τελειώσουν, παρεμβαίνει ο υπεύθυνος του διαφημιστικού τμήματος και συμβουλεύει να προβληθεί πολύ εντονότερα ο στόχος «τιμή του προϊόντος». </w:t>
      </w:r>
    </w:p>
    <w:p w14:paraId="6705372C" w14:textId="59861419" w:rsidR="00865AE6" w:rsidRPr="00865AE6" w:rsidRDefault="00865AE6" w:rsidP="00865AE6">
      <w:pPr>
        <w:pStyle w:val="aa"/>
        <w:jc w:val="both"/>
        <w:rPr>
          <w:sz w:val="24"/>
          <w:szCs w:val="24"/>
        </w:rPr>
      </w:pPr>
      <w:r w:rsidRPr="00865AE6">
        <w:rPr>
          <w:sz w:val="24"/>
          <w:szCs w:val="24"/>
        </w:rPr>
        <w:t xml:space="preserve">α) Τι μπορεί να συμβεί στη συνέχεια; </w:t>
      </w:r>
    </w:p>
    <w:p w14:paraId="2A8A2B2A" w14:textId="07BDE731" w:rsidR="00865AE6" w:rsidRDefault="00865AE6" w:rsidP="00865AE6">
      <w:pPr>
        <w:pStyle w:val="aa"/>
        <w:jc w:val="both"/>
        <w:rPr>
          <w:sz w:val="24"/>
          <w:szCs w:val="24"/>
        </w:rPr>
      </w:pPr>
      <w:r w:rsidRPr="00865AE6">
        <w:rPr>
          <w:sz w:val="24"/>
          <w:szCs w:val="24"/>
        </w:rPr>
        <w:t xml:space="preserve">β) Πώς μπορεί να λειτουργήσει η συμβουλή στην επικοινωνιακή διαδικασία; </w:t>
      </w:r>
    </w:p>
    <w:p w14:paraId="1EE92C34" w14:textId="1B5AE9B1" w:rsidR="00F95F57" w:rsidRDefault="00865AE6" w:rsidP="00865AE6">
      <w:pPr>
        <w:pStyle w:val="aa"/>
        <w:jc w:val="both"/>
        <w:rPr>
          <w:sz w:val="24"/>
          <w:szCs w:val="24"/>
        </w:rPr>
      </w:pPr>
      <w:r w:rsidRPr="00865AE6">
        <w:rPr>
          <w:sz w:val="24"/>
          <w:szCs w:val="24"/>
        </w:rPr>
        <w:t xml:space="preserve">γ) Πώς μπορούν τα άτομα να αντιδράσουν στη συμβουλή; </w:t>
      </w:r>
    </w:p>
    <w:p w14:paraId="028F2C96" w14:textId="77777777" w:rsidR="00C31CD1" w:rsidRDefault="00C31CD1" w:rsidP="00865AE6">
      <w:pPr>
        <w:pStyle w:val="aa"/>
        <w:jc w:val="both"/>
        <w:rPr>
          <w:sz w:val="24"/>
          <w:szCs w:val="24"/>
        </w:rPr>
      </w:pPr>
    </w:p>
    <w:p w14:paraId="3AA3B439" w14:textId="2AD0EC47" w:rsidR="00C31CD1" w:rsidRPr="000C2406" w:rsidRDefault="00C31CD1" w:rsidP="00865AE6">
      <w:pPr>
        <w:pStyle w:val="aa"/>
        <w:jc w:val="both"/>
        <w:rPr>
          <w:b/>
          <w:bCs/>
          <w:sz w:val="24"/>
          <w:szCs w:val="24"/>
        </w:rPr>
      </w:pPr>
      <w:r w:rsidRPr="000C2406">
        <w:rPr>
          <w:b/>
          <w:bCs/>
          <w:sz w:val="24"/>
          <w:szCs w:val="24"/>
        </w:rPr>
        <w:t>ΑΠΑΝΤΗΣΗ</w:t>
      </w:r>
    </w:p>
    <w:p w14:paraId="13B6ECC1" w14:textId="77777777" w:rsidR="00F31883" w:rsidRDefault="00F31883" w:rsidP="00865AE6">
      <w:pPr>
        <w:pStyle w:val="aa"/>
        <w:jc w:val="both"/>
        <w:rPr>
          <w:sz w:val="24"/>
          <w:szCs w:val="24"/>
        </w:rPr>
      </w:pPr>
      <w:r w:rsidRPr="00F31883">
        <w:rPr>
          <w:sz w:val="24"/>
          <w:szCs w:val="24"/>
        </w:rPr>
        <w:t xml:space="preserve">α) Αν ο αρχικός </w:t>
      </w:r>
      <w:proofErr w:type="spellStart"/>
      <w:r w:rsidRPr="00F31883">
        <w:rPr>
          <w:sz w:val="24"/>
          <w:szCs w:val="24"/>
        </w:rPr>
        <w:t>επικοινωνητής</w:t>
      </w:r>
      <w:proofErr w:type="spellEnd"/>
      <w:r w:rsidRPr="00F31883">
        <w:rPr>
          <w:sz w:val="24"/>
          <w:szCs w:val="24"/>
        </w:rPr>
        <w:t xml:space="preserve">, αναζητά τη συμβουλή ενός ειδικού ή αν δέχεται, χωρίς να τη ζητήσει ο ίδιος, και πιστεύει ότι η εφαρμογή της θα του εξασφαλίσει την επιτυχία της Επικοινωνίας, τότε ή θα ματαιώσει τη διαδικασία που αυτός άρχισε ή θα την αλλάξει, σύμφωνα με τη συμβουλή που πήρε, ή θα αναθέσει τη διαδικασία της Επικοινωνίας στον ειδικό. </w:t>
      </w:r>
    </w:p>
    <w:p w14:paraId="4127C7FE" w14:textId="77777777" w:rsidR="00F31883" w:rsidRDefault="00F31883" w:rsidP="00865AE6">
      <w:pPr>
        <w:pStyle w:val="aa"/>
        <w:jc w:val="both"/>
        <w:rPr>
          <w:sz w:val="24"/>
          <w:szCs w:val="24"/>
        </w:rPr>
      </w:pPr>
      <w:r w:rsidRPr="00F31883">
        <w:rPr>
          <w:sz w:val="24"/>
          <w:szCs w:val="24"/>
        </w:rPr>
        <w:t xml:space="preserve">β) Είναι φανερό ότι η συμβουλή αποτελεί ουσιαστικά ένα φραγμό της αρχικής επικοινωνιακής διαδικασίας, ένα φραγμό στην αυθεντική έκφραση του </w:t>
      </w:r>
      <w:proofErr w:type="spellStart"/>
      <w:r w:rsidRPr="00F31883">
        <w:rPr>
          <w:sz w:val="24"/>
          <w:szCs w:val="24"/>
        </w:rPr>
        <w:t>επικοινωνητή</w:t>
      </w:r>
      <w:proofErr w:type="spellEnd"/>
      <w:r w:rsidRPr="00F31883">
        <w:rPr>
          <w:sz w:val="24"/>
          <w:szCs w:val="24"/>
        </w:rPr>
        <w:t xml:space="preserve">, στην προσωπική έκφρασή του. </w:t>
      </w:r>
    </w:p>
    <w:p w14:paraId="5F1F11EB" w14:textId="6BA557D7" w:rsidR="00C31CD1" w:rsidRDefault="00F31883" w:rsidP="00865AE6">
      <w:pPr>
        <w:pStyle w:val="aa"/>
        <w:jc w:val="both"/>
        <w:rPr>
          <w:sz w:val="24"/>
          <w:szCs w:val="24"/>
        </w:rPr>
      </w:pPr>
      <w:r w:rsidRPr="00F31883">
        <w:rPr>
          <w:sz w:val="24"/>
          <w:szCs w:val="24"/>
        </w:rPr>
        <w:t>γ) Εξαρτάται λοιπόν από αυτόν, αν θα δεχθεί τη συμβουλή στην κρίσιμη στιγμή της διαμόρφωσης του μηνύματος και της αποστολής του. Πολλά άτομα, για το λόγο της μείωσης της προσωπικής έκφρασής τους, πολύ δύσκολα δέχονται συμβουλές ή αρνούνται οποιαδήποτε συμβουλή, έστω κι αν πολλές φορές αποτυγχάνουν στις επιδιώξεις τους.</w:t>
      </w:r>
    </w:p>
    <w:p w14:paraId="01F393DE" w14:textId="77777777" w:rsidR="000C2406" w:rsidRDefault="000C2406" w:rsidP="00865AE6">
      <w:pPr>
        <w:pStyle w:val="aa"/>
        <w:jc w:val="both"/>
        <w:rPr>
          <w:sz w:val="24"/>
          <w:szCs w:val="24"/>
        </w:rPr>
      </w:pPr>
    </w:p>
    <w:p w14:paraId="532CA4E6" w14:textId="77777777" w:rsidR="000C2406" w:rsidRDefault="000C2406" w:rsidP="00865AE6">
      <w:pPr>
        <w:pStyle w:val="aa"/>
        <w:jc w:val="both"/>
        <w:rPr>
          <w:sz w:val="24"/>
          <w:szCs w:val="24"/>
        </w:rPr>
      </w:pPr>
    </w:p>
    <w:p w14:paraId="64D86D21" w14:textId="31A96078" w:rsidR="000C2406" w:rsidRDefault="000C2406" w:rsidP="000C2406">
      <w:pPr>
        <w:rPr>
          <w:b/>
          <w:bCs/>
          <w:sz w:val="28"/>
          <w:szCs w:val="28"/>
        </w:rPr>
      </w:pPr>
      <w:r w:rsidRPr="00865AE6">
        <w:rPr>
          <w:b/>
          <w:bCs/>
          <w:sz w:val="28"/>
          <w:szCs w:val="28"/>
        </w:rPr>
        <w:t xml:space="preserve">Θέμα </w:t>
      </w:r>
      <w:r>
        <w:rPr>
          <w:b/>
          <w:bCs/>
          <w:sz w:val="28"/>
          <w:szCs w:val="28"/>
        </w:rPr>
        <w:t>2</w:t>
      </w:r>
      <w:r w:rsidRPr="00865AE6">
        <w:rPr>
          <w:b/>
          <w:bCs/>
          <w:sz w:val="28"/>
          <w:szCs w:val="28"/>
        </w:rPr>
        <w:t xml:space="preserve">ο </w:t>
      </w:r>
    </w:p>
    <w:p w14:paraId="3010B46C" w14:textId="77661643" w:rsidR="000C2406" w:rsidRDefault="006814F5" w:rsidP="00D16CD4">
      <w:pPr>
        <w:pStyle w:val="aa"/>
        <w:jc w:val="both"/>
      </w:pPr>
      <w:r>
        <w:rPr>
          <w:b/>
          <w:bCs/>
        </w:rPr>
        <w:t>2.</w:t>
      </w:r>
      <w:r w:rsidR="009C617C" w:rsidRPr="009C617C">
        <w:t xml:space="preserve"> </w:t>
      </w:r>
      <w:r w:rsidR="009C617C" w:rsidRPr="00D16CD4">
        <w:rPr>
          <w:sz w:val="24"/>
          <w:szCs w:val="24"/>
        </w:rPr>
        <w:t xml:space="preserve">Η Συμβουλή μπορεί είτε να ζητηθεί από έναν τρίτο είτε από τον ίδιο τον </w:t>
      </w:r>
      <w:proofErr w:type="spellStart"/>
      <w:r w:rsidR="009C617C" w:rsidRPr="00D16CD4">
        <w:rPr>
          <w:sz w:val="24"/>
          <w:szCs w:val="24"/>
        </w:rPr>
        <w:t>αποστολέαπομπό</w:t>
      </w:r>
      <w:proofErr w:type="spellEnd"/>
      <w:r w:rsidR="009C617C" w:rsidRPr="00D16CD4">
        <w:rPr>
          <w:sz w:val="24"/>
          <w:szCs w:val="24"/>
        </w:rPr>
        <w:t>, ώστε να υπάρξει καλύτερη, δηλαδή αποτελεσματικότερη, πραγματοποίηση της επικοινωνιακής διαδικασίας είτε όχι. Ποια είναι η αφετηρία της συμβουλής και στις δύο περιπτώσεις;</w:t>
      </w:r>
      <w:r w:rsidR="009C617C" w:rsidRPr="009C617C">
        <w:t xml:space="preserve"> </w:t>
      </w:r>
    </w:p>
    <w:p w14:paraId="45BCF10B" w14:textId="77777777" w:rsidR="00D16CD4" w:rsidRDefault="00D16CD4" w:rsidP="00D16CD4">
      <w:pPr>
        <w:pStyle w:val="aa"/>
        <w:jc w:val="both"/>
      </w:pPr>
    </w:p>
    <w:p w14:paraId="6E7E8D4C" w14:textId="77777777" w:rsidR="00EE3481" w:rsidRPr="000C2406" w:rsidRDefault="00EE3481" w:rsidP="00EE3481">
      <w:pPr>
        <w:pStyle w:val="aa"/>
        <w:jc w:val="both"/>
        <w:rPr>
          <w:b/>
          <w:bCs/>
          <w:sz w:val="24"/>
          <w:szCs w:val="24"/>
        </w:rPr>
      </w:pPr>
      <w:r w:rsidRPr="000C2406">
        <w:rPr>
          <w:b/>
          <w:bCs/>
          <w:sz w:val="24"/>
          <w:szCs w:val="24"/>
        </w:rPr>
        <w:t>ΑΠΑΝΤΗΣΗ</w:t>
      </w:r>
    </w:p>
    <w:p w14:paraId="6AC91E12" w14:textId="77777777" w:rsidR="00D16CD4" w:rsidRPr="00D16CD4" w:rsidRDefault="00D16CD4" w:rsidP="00D16CD4">
      <w:pPr>
        <w:pStyle w:val="aa"/>
        <w:jc w:val="both"/>
        <w:rPr>
          <w:sz w:val="24"/>
          <w:szCs w:val="24"/>
        </w:rPr>
      </w:pPr>
      <w:r w:rsidRPr="00D16CD4">
        <w:rPr>
          <w:sz w:val="24"/>
          <w:szCs w:val="24"/>
        </w:rPr>
        <w:t xml:space="preserve">α) Την παραδοχή ότι δίνεται για το συμφέρον του αποστολέα-πομπού. </w:t>
      </w:r>
    </w:p>
    <w:p w14:paraId="780A11C5" w14:textId="77777777" w:rsidR="00D16CD4" w:rsidRPr="00D16CD4" w:rsidRDefault="00D16CD4" w:rsidP="00D16CD4">
      <w:pPr>
        <w:pStyle w:val="aa"/>
        <w:jc w:val="both"/>
        <w:rPr>
          <w:sz w:val="24"/>
          <w:szCs w:val="24"/>
        </w:rPr>
      </w:pPr>
      <w:r w:rsidRPr="00D16CD4">
        <w:rPr>
          <w:sz w:val="24"/>
          <w:szCs w:val="24"/>
        </w:rPr>
        <w:t xml:space="preserve">β) Ότι ο σύμβουλος, αυτός που παρέχει τη συμβουλή, γνωρίζει καλύτερα την επικοινωνιακή διαδικασία από τον αποστολέα και </w:t>
      </w:r>
    </w:p>
    <w:p w14:paraId="64EBB39E" w14:textId="4093900D" w:rsidR="00EE3481" w:rsidRDefault="00D16CD4" w:rsidP="00D16CD4">
      <w:pPr>
        <w:pStyle w:val="aa"/>
        <w:jc w:val="both"/>
        <w:rPr>
          <w:sz w:val="24"/>
          <w:szCs w:val="24"/>
        </w:rPr>
      </w:pPr>
      <w:r w:rsidRPr="00D16CD4">
        <w:rPr>
          <w:sz w:val="24"/>
          <w:szCs w:val="24"/>
        </w:rPr>
        <w:t>γ) Ότι ο ίδιος δεν επιδιώκει για τον εαυτό του κάποιο όφελος από την εφαρμογή της συμβουλής που παρέχει</w:t>
      </w:r>
      <w:r>
        <w:t>.</w:t>
      </w:r>
    </w:p>
    <w:p w14:paraId="34F3F9C9" w14:textId="77777777" w:rsidR="00EE3481" w:rsidRPr="009C617C" w:rsidRDefault="00EE3481" w:rsidP="000C2406">
      <w:pPr>
        <w:rPr>
          <w:sz w:val="24"/>
          <w:szCs w:val="24"/>
        </w:rPr>
      </w:pPr>
    </w:p>
    <w:p w14:paraId="7193BD5A" w14:textId="77777777" w:rsidR="000C2406" w:rsidRPr="00F31883" w:rsidRDefault="000C2406" w:rsidP="00865AE6">
      <w:pPr>
        <w:pStyle w:val="aa"/>
        <w:jc w:val="both"/>
        <w:rPr>
          <w:sz w:val="24"/>
          <w:szCs w:val="24"/>
        </w:rPr>
      </w:pPr>
    </w:p>
    <w:sectPr w:rsidR="000C2406" w:rsidRPr="00F318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E31B5"/>
    <w:multiLevelType w:val="hybridMultilevel"/>
    <w:tmpl w:val="4EA0CEB6"/>
    <w:lvl w:ilvl="0" w:tplc="0BB0B2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DC3E54"/>
    <w:multiLevelType w:val="hybridMultilevel"/>
    <w:tmpl w:val="168A26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98093702">
    <w:abstractNumId w:val="1"/>
  </w:num>
  <w:num w:numId="2" w16cid:durableId="74927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B5"/>
    <w:rsid w:val="000C2406"/>
    <w:rsid w:val="00620C88"/>
    <w:rsid w:val="006814F5"/>
    <w:rsid w:val="007F708C"/>
    <w:rsid w:val="00865AE6"/>
    <w:rsid w:val="009C617C"/>
    <w:rsid w:val="00C31CD1"/>
    <w:rsid w:val="00D16CD4"/>
    <w:rsid w:val="00EE3481"/>
    <w:rsid w:val="00EE7DB5"/>
    <w:rsid w:val="00F31883"/>
    <w:rsid w:val="00F95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CADC"/>
  <w15:chartTrackingRefBased/>
  <w15:docId w15:val="{DC462157-DA61-4B98-873D-EB36085B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E7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E7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E7DB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E7DB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E7DB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E7D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E7D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E7D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E7D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7DB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E7DB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E7DB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E7DB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E7DB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E7DB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E7DB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E7DB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E7DB5"/>
    <w:rPr>
      <w:rFonts w:eastAsiaTheme="majorEastAsia" w:cstheme="majorBidi"/>
      <w:color w:val="272727" w:themeColor="text1" w:themeTint="D8"/>
    </w:rPr>
  </w:style>
  <w:style w:type="paragraph" w:styleId="a3">
    <w:name w:val="Title"/>
    <w:basedOn w:val="a"/>
    <w:next w:val="a"/>
    <w:link w:val="Char"/>
    <w:uiPriority w:val="10"/>
    <w:qFormat/>
    <w:rsid w:val="00EE7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E7DB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E7DB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E7DB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E7DB5"/>
    <w:pPr>
      <w:spacing w:before="160"/>
      <w:jc w:val="center"/>
    </w:pPr>
    <w:rPr>
      <w:i/>
      <w:iCs/>
      <w:color w:val="404040" w:themeColor="text1" w:themeTint="BF"/>
    </w:rPr>
  </w:style>
  <w:style w:type="character" w:customStyle="1" w:styleId="Char1">
    <w:name w:val="Απόσπασμα Char"/>
    <w:basedOn w:val="a0"/>
    <w:link w:val="a5"/>
    <w:uiPriority w:val="29"/>
    <w:rsid w:val="00EE7DB5"/>
    <w:rPr>
      <w:i/>
      <w:iCs/>
      <w:color w:val="404040" w:themeColor="text1" w:themeTint="BF"/>
    </w:rPr>
  </w:style>
  <w:style w:type="paragraph" w:styleId="a6">
    <w:name w:val="List Paragraph"/>
    <w:basedOn w:val="a"/>
    <w:uiPriority w:val="34"/>
    <w:qFormat/>
    <w:rsid w:val="00EE7DB5"/>
    <w:pPr>
      <w:ind w:left="720"/>
      <w:contextualSpacing/>
    </w:pPr>
  </w:style>
  <w:style w:type="character" w:styleId="a7">
    <w:name w:val="Intense Emphasis"/>
    <w:basedOn w:val="a0"/>
    <w:uiPriority w:val="21"/>
    <w:qFormat/>
    <w:rsid w:val="00EE7DB5"/>
    <w:rPr>
      <w:i/>
      <w:iCs/>
      <w:color w:val="0F4761" w:themeColor="accent1" w:themeShade="BF"/>
    </w:rPr>
  </w:style>
  <w:style w:type="paragraph" w:styleId="a8">
    <w:name w:val="Intense Quote"/>
    <w:basedOn w:val="a"/>
    <w:next w:val="a"/>
    <w:link w:val="Char2"/>
    <w:uiPriority w:val="30"/>
    <w:qFormat/>
    <w:rsid w:val="00EE7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E7DB5"/>
    <w:rPr>
      <w:i/>
      <w:iCs/>
      <w:color w:val="0F4761" w:themeColor="accent1" w:themeShade="BF"/>
    </w:rPr>
  </w:style>
  <w:style w:type="character" w:styleId="a9">
    <w:name w:val="Intense Reference"/>
    <w:basedOn w:val="a0"/>
    <w:uiPriority w:val="32"/>
    <w:qFormat/>
    <w:rsid w:val="00EE7DB5"/>
    <w:rPr>
      <w:b/>
      <w:bCs/>
      <w:smallCaps/>
      <w:color w:val="0F4761" w:themeColor="accent1" w:themeShade="BF"/>
      <w:spacing w:val="5"/>
    </w:rPr>
  </w:style>
  <w:style w:type="paragraph" w:styleId="aa">
    <w:name w:val="No Spacing"/>
    <w:uiPriority w:val="1"/>
    <w:qFormat/>
    <w:rsid w:val="00865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1806</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ΖΗΝΤΡΟΥ</dc:creator>
  <cp:keywords/>
  <dc:description/>
  <cp:lastModifiedBy>ΠΑΡΑΣΚΕΥΗ ΖΗΝΤΡΟΥ</cp:lastModifiedBy>
  <cp:revision>10</cp:revision>
  <dcterms:created xsi:type="dcterms:W3CDTF">2025-01-26T12:43:00Z</dcterms:created>
  <dcterms:modified xsi:type="dcterms:W3CDTF">2025-01-26T12:49:00Z</dcterms:modified>
</cp:coreProperties>
</file>