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20F9" w14:textId="4BE76CC6" w:rsidR="0019072F" w:rsidRPr="00E514F7" w:rsidRDefault="00000000">
      <w:pPr>
        <w:pStyle w:val="a4"/>
        <w:spacing w:before="311"/>
        <w:rPr>
          <w:sz w:val="28"/>
          <w:szCs w:val="28"/>
        </w:rPr>
      </w:pPr>
      <w:r w:rsidRPr="00E514F7">
        <w:rPr>
          <w:noProof/>
          <w:sz w:val="28"/>
          <w:szCs w:val="28"/>
        </w:rPr>
        <w:drawing>
          <wp:anchor distT="0" distB="0" distL="0" distR="0" simplePos="0" relativeHeight="15730688" behindDoc="0" locked="0" layoutInCell="1" allowOverlap="1" wp14:anchorId="2AB81602" wp14:editId="2947DFD8">
            <wp:simplePos x="0" y="0"/>
            <wp:positionH relativeFrom="page">
              <wp:posOffset>6200775</wp:posOffset>
            </wp:positionH>
            <wp:positionV relativeFrom="paragraph">
              <wp:posOffset>203200</wp:posOffset>
            </wp:positionV>
            <wp:extent cx="447675" cy="42002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49656" cy="421880"/>
                    </a:xfrm>
                    <a:prstGeom prst="rect">
                      <a:avLst/>
                    </a:prstGeom>
                  </pic:spPr>
                </pic:pic>
              </a:graphicData>
            </a:graphic>
            <wp14:sizeRelH relativeFrom="margin">
              <wp14:pctWidth>0</wp14:pctWidth>
            </wp14:sizeRelH>
            <wp14:sizeRelV relativeFrom="margin">
              <wp14:pctHeight>0</wp14:pctHeight>
            </wp14:sizeRelV>
          </wp:anchor>
        </w:drawing>
      </w:r>
      <w:r w:rsidRPr="00E514F7">
        <w:rPr>
          <w:sz w:val="28"/>
          <w:szCs w:val="28"/>
        </w:rPr>
        <w:t>ΦΥΛΛΟ</w:t>
      </w:r>
      <w:r w:rsidRPr="00E514F7">
        <w:rPr>
          <w:spacing w:val="-11"/>
          <w:sz w:val="28"/>
          <w:szCs w:val="28"/>
        </w:rPr>
        <w:t xml:space="preserve"> </w:t>
      </w:r>
      <w:r w:rsidRPr="00E514F7">
        <w:rPr>
          <w:sz w:val="28"/>
          <w:szCs w:val="28"/>
        </w:rPr>
        <w:t>ΕΡΓΑΣΙΑΣ</w:t>
      </w:r>
      <w:r w:rsidRPr="00E514F7">
        <w:rPr>
          <w:spacing w:val="-12"/>
          <w:sz w:val="28"/>
          <w:szCs w:val="28"/>
        </w:rPr>
        <w:t xml:space="preserve"> </w:t>
      </w:r>
    </w:p>
    <w:p w14:paraId="7A43D814" w14:textId="1CDB8EBE" w:rsidR="0019072F" w:rsidRPr="00E514F7" w:rsidRDefault="00000000">
      <w:pPr>
        <w:pStyle w:val="a4"/>
        <w:ind w:right="4"/>
        <w:rPr>
          <w:sz w:val="28"/>
          <w:szCs w:val="28"/>
        </w:rPr>
      </w:pPr>
      <w:r w:rsidRPr="00E514F7">
        <w:rPr>
          <w:sz w:val="28"/>
          <w:szCs w:val="28"/>
        </w:rPr>
        <w:t>«Δομή</w:t>
      </w:r>
      <w:r w:rsidRPr="00E514F7">
        <w:rPr>
          <w:spacing w:val="-9"/>
          <w:sz w:val="28"/>
          <w:szCs w:val="28"/>
        </w:rPr>
        <w:t xml:space="preserve"> </w:t>
      </w:r>
      <w:r w:rsidRPr="00E514F7">
        <w:rPr>
          <w:sz w:val="28"/>
          <w:szCs w:val="28"/>
        </w:rPr>
        <w:t>επιλογής»</w:t>
      </w:r>
      <w:r w:rsidRPr="00E514F7">
        <w:rPr>
          <w:spacing w:val="-11"/>
          <w:sz w:val="28"/>
          <w:szCs w:val="28"/>
        </w:rPr>
        <w:t xml:space="preserve"> </w:t>
      </w:r>
      <w:r w:rsidRPr="00E514F7">
        <w:rPr>
          <w:spacing w:val="-2"/>
          <w:sz w:val="28"/>
          <w:szCs w:val="28"/>
        </w:rPr>
        <w:t>(§</w:t>
      </w:r>
      <w:r w:rsidR="00E514F7" w:rsidRPr="00E514F7">
        <w:rPr>
          <w:spacing w:val="-2"/>
          <w:sz w:val="28"/>
          <w:szCs w:val="28"/>
        </w:rPr>
        <w:t>9</w:t>
      </w:r>
      <w:r w:rsidRPr="00E514F7">
        <w:rPr>
          <w:spacing w:val="-2"/>
          <w:sz w:val="28"/>
          <w:szCs w:val="28"/>
        </w:rPr>
        <w:t>.7</w:t>
      </w:r>
      <w:r w:rsidR="00E514F7" w:rsidRPr="00E514F7">
        <w:rPr>
          <w:spacing w:val="-2"/>
          <w:sz w:val="28"/>
          <w:szCs w:val="28"/>
        </w:rPr>
        <w:t xml:space="preserve"> – ΝΕΟ ΒΙΒΛΙΟ – Α΄ ΓΥΜΝΑΣΙΟΥ</w:t>
      </w:r>
      <w:r w:rsidRPr="00E514F7">
        <w:rPr>
          <w:spacing w:val="-2"/>
          <w:sz w:val="28"/>
          <w:szCs w:val="28"/>
        </w:rPr>
        <w:t>)</w:t>
      </w:r>
    </w:p>
    <w:p w14:paraId="17C57F7D" w14:textId="53771D86" w:rsidR="0019072F" w:rsidRDefault="00000000">
      <w:pPr>
        <w:spacing w:before="315"/>
        <w:ind w:left="424"/>
        <w:rPr>
          <w:spacing w:val="-10"/>
        </w:rPr>
      </w:pPr>
      <w:r>
        <w:rPr>
          <w:b/>
        </w:rPr>
        <w:t>ΤΑΞΗ/ΤΜΗΜΑ</w:t>
      </w:r>
      <w:r>
        <w:rPr>
          <w:b/>
          <w:spacing w:val="-2"/>
        </w:rPr>
        <w:t xml:space="preserve"> </w:t>
      </w:r>
      <w:r>
        <w:t>.</w:t>
      </w:r>
      <w:r>
        <w:rPr>
          <w:spacing w:val="-1"/>
        </w:rPr>
        <w:t xml:space="preserve"> </w:t>
      </w:r>
      <w:r>
        <w:t>. .</w:t>
      </w:r>
      <w:r>
        <w:rPr>
          <w:spacing w:val="-1"/>
        </w:rPr>
        <w:t xml:space="preserve"> </w:t>
      </w:r>
      <w:r>
        <w:t>. .</w:t>
      </w:r>
      <w:r>
        <w:rPr>
          <w:spacing w:val="-1"/>
        </w:rPr>
        <w:t xml:space="preserve"> </w:t>
      </w:r>
      <w:r>
        <w:t>.</w:t>
      </w:r>
      <w:r>
        <w:rPr>
          <w:spacing w:val="46"/>
        </w:rPr>
        <w:t xml:space="preserve"> </w:t>
      </w:r>
      <w:r w:rsidR="003F2251">
        <w:rPr>
          <w:spacing w:val="46"/>
        </w:rPr>
        <w:t xml:space="preserve">               </w:t>
      </w:r>
      <w:r>
        <w:rPr>
          <w:b/>
        </w:rPr>
        <w:t>ΟΝΟΜΑΤΕΠΩΝΥΜΟ</w:t>
      </w:r>
      <w:r>
        <w:t>:</w:t>
      </w:r>
      <w:r>
        <w:rPr>
          <w:spacing w:val="-5"/>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 .</w:t>
      </w:r>
      <w:r>
        <w:rPr>
          <w:spacing w:val="-1"/>
        </w:rPr>
        <w:t xml:space="preserve"> </w:t>
      </w:r>
      <w:r>
        <w:t>. .</w:t>
      </w:r>
      <w:r>
        <w:rPr>
          <w:spacing w:val="-6"/>
        </w:rPr>
        <w:t xml:space="preserve"> </w:t>
      </w:r>
      <w:r>
        <w:t>.</w:t>
      </w:r>
      <w:r>
        <w:rPr>
          <w:spacing w:val="-1"/>
        </w:rPr>
        <w:t xml:space="preserve"> </w:t>
      </w:r>
      <w:r>
        <w:t>. .</w:t>
      </w:r>
      <w:r>
        <w:rPr>
          <w:spacing w:val="-1"/>
        </w:rPr>
        <w:t xml:space="preserve"> </w:t>
      </w:r>
      <w:r>
        <w:t>. .</w:t>
      </w:r>
      <w:r>
        <w:rPr>
          <w:spacing w:val="-1"/>
        </w:rPr>
        <w:t xml:space="preserve"> </w:t>
      </w:r>
      <w:r>
        <w:t xml:space="preserve">. </w:t>
      </w:r>
      <w:r>
        <w:rPr>
          <w:spacing w:val="-10"/>
        </w:rPr>
        <w:t>.</w:t>
      </w:r>
    </w:p>
    <w:p w14:paraId="3D1857C6" w14:textId="77777777" w:rsidR="003F2251" w:rsidRDefault="003F2251">
      <w:pPr>
        <w:spacing w:before="315"/>
        <w:ind w:left="424"/>
      </w:pPr>
    </w:p>
    <w:p w14:paraId="6C508222" w14:textId="77777777" w:rsidR="003F2251" w:rsidRDefault="003F2251" w:rsidP="003F2251">
      <w:pPr>
        <w:pStyle w:val="a3"/>
        <w:spacing w:line="360" w:lineRule="auto"/>
        <w:ind w:left="425" w:right="278"/>
        <w:jc w:val="both"/>
        <w:rPr>
          <w:b/>
          <w:bCs/>
        </w:rPr>
      </w:pPr>
      <w:r w:rsidRPr="003F2251">
        <w:rPr>
          <w:b/>
          <w:bCs/>
        </w:rPr>
        <w:t>ΛΙΓΗ ΘΕΩΡΙΑ:</w:t>
      </w:r>
    </w:p>
    <w:p w14:paraId="67B8AA6B" w14:textId="4966156B" w:rsidR="0019072F" w:rsidRDefault="00000000" w:rsidP="003F2251">
      <w:pPr>
        <w:pStyle w:val="a3"/>
        <w:spacing w:line="360" w:lineRule="auto"/>
        <w:ind w:left="425" w:right="278"/>
        <w:jc w:val="both"/>
      </w:pPr>
      <w:r>
        <w:t xml:space="preserve">Για να μπορούν και τα αντικείμενα στον προγραμματισμό να εξετάζουν πολύπλοκες συνθήκες πριν επιδείξουν τη συμπεριφορά τους, οι γλώσσες προγραμματισμού διαθέτουν ένα σύνολο </w:t>
      </w:r>
      <w:r>
        <w:rPr>
          <w:b/>
          <w:u w:val="single"/>
        </w:rPr>
        <w:t>τελεστών</w:t>
      </w:r>
      <w:r>
        <w:rPr>
          <w:b/>
        </w:rPr>
        <w:t xml:space="preserve"> </w:t>
      </w:r>
      <w:r>
        <w:rPr>
          <w:b/>
          <w:u w:val="single"/>
        </w:rPr>
        <w:t>συσχέτισης των συνθηκών</w:t>
      </w:r>
      <w:r>
        <w:t>. Δηλαδή, αν έχουμε περισσότερες από μια συνθήκες που θέλουμε να</w:t>
      </w:r>
      <w:r>
        <w:rPr>
          <w:spacing w:val="80"/>
        </w:rPr>
        <w:t xml:space="preserve"> </w:t>
      </w:r>
      <w:r>
        <w:t>ελέγξουμε, υπάρχουν τρόποι με τους οποίους μπορούμε να περιγράψουμε πώς σχετίζονται οι συγκεκριμένες συνθήκες.</w:t>
      </w:r>
    </w:p>
    <w:p w14:paraId="326EC48E" w14:textId="77777777" w:rsidR="0019072F" w:rsidRDefault="00000000">
      <w:pPr>
        <w:pStyle w:val="a3"/>
        <w:spacing w:before="199" w:line="276" w:lineRule="auto"/>
        <w:ind w:left="424" w:right="1788"/>
        <w:jc w:val="both"/>
      </w:pPr>
      <w:r>
        <w:rPr>
          <w:noProof/>
        </w:rPr>
        <w:drawing>
          <wp:anchor distT="0" distB="0" distL="0" distR="0" simplePos="0" relativeHeight="15731200" behindDoc="0" locked="0" layoutInCell="1" allowOverlap="1" wp14:anchorId="7A6B04DD" wp14:editId="76A67A5C">
            <wp:simplePos x="0" y="0"/>
            <wp:positionH relativeFrom="page">
              <wp:posOffset>6105525</wp:posOffset>
            </wp:positionH>
            <wp:positionV relativeFrom="paragraph">
              <wp:posOffset>221295</wp:posOffset>
            </wp:positionV>
            <wp:extent cx="857250" cy="2476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57250" cy="247650"/>
                    </a:xfrm>
                    <a:prstGeom prst="rect">
                      <a:avLst/>
                    </a:prstGeom>
                  </pic:spPr>
                </pic:pic>
              </a:graphicData>
            </a:graphic>
          </wp:anchor>
        </w:drawing>
      </w:r>
      <w:r>
        <w:t>Α</w:t>
      </w:r>
      <w:r>
        <w:rPr>
          <w:u w:val="single"/>
        </w:rPr>
        <w:t>)</w:t>
      </w:r>
      <w:r>
        <w:rPr>
          <w:spacing w:val="40"/>
          <w:u w:val="single"/>
        </w:rPr>
        <w:t xml:space="preserve"> </w:t>
      </w:r>
      <w:r>
        <w:rPr>
          <w:u w:val="single"/>
        </w:rPr>
        <w:t xml:space="preserve">Ένας από αυτούς τους τελεστές είναι ο </w:t>
      </w:r>
      <w:r>
        <w:rPr>
          <w:b/>
          <w:u w:val="single"/>
        </w:rPr>
        <w:t>ΚΑΙ</w:t>
      </w:r>
      <w:r>
        <w:t>. Αν χρησιμοποιήσουμε αυτόν τον τελεστή ανάμεσα στις συνθήκες μας, τότε για να εκτελεστεί το αντίστοιχο σύνολο εντολών θα πρέπει να ισχύουν και οι δυο συνθήκες μεταξύ των οποίων βρίσκεται ο τελεστής.</w:t>
      </w:r>
    </w:p>
    <w:p w14:paraId="5E7754D3" w14:textId="77777777" w:rsidR="0019072F" w:rsidRDefault="00000000">
      <w:pPr>
        <w:pStyle w:val="a3"/>
        <w:spacing w:before="4"/>
        <w:rPr>
          <w:sz w:val="14"/>
        </w:rPr>
      </w:pPr>
      <w:r>
        <w:rPr>
          <w:noProof/>
          <w:sz w:val="14"/>
        </w:rPr>
        <mc:AlternateContent>
          <mc:Choice Requires="wpg">
            <w:drawing>
              <wp:anchor distT="0" distB="0" distL="0" distR="0" simplePos="0" relativeHeight="487587840" behindDoc="1" locked="0" layoutInCell="1" allowOverlap="1" wp14:anchorId="6BB100CC" wp14:editId="0078892D">
                <wp:simplePos x="0" y="0"/>
                <wp:positionH relativeFrom="page">
                  <wp:posOffset>719327</wp:posOffset>
                </wp:positionH>
                <wp:positionV relativeFrom="paragraph">
                  <wp:posOffset>126862</wp:posOffset>
                </wp:positionV>
                <wp:extent cx="2653665" cy="1803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3665" cy="180340"/>
                          <a:chOff x="0" y="0"/>
                          <a:chExt cx="2653665" cy="180340"/>
                        </a:xfrm>
                      </wpg:grpSpPr>
                      <wps:wsp>
                        <wps:cNvPr id="7" name="Graphic 7"/>
                        <wps:cNvSpPr/>
                        <wps:spPr>
                          <a:xfrm>
                            <a:off x="0" y="0"/>
                            <a:ext cx="2618740" cy="180340"/>
                          </a:xfrm>
                          <a:custGeom>
                            <a:avLst/>
                            <a:gdLst/>
                            <a:ahLst/>
                            <a:cxnLst/>
                            <a:rect l="l" t="t" r="r" b="b"/>
                            <a:pathLst>
                              <a:path w="2618740" h="180340">
                                <a:moveTo>
                                  <a:pt x="2618232" y="0"/>
                                </a:moveTo>
                                <a:lnTo>
                                  <a:pt x="2612136" y="0"/>
                                </a:lnTo>
                                <a:lnTo>
                                  <a:pt x="2612136" y="6096"/>
                                </a:lnTo>
                                <a:lnTo>
                                  <a:pt x="2612136" y="173736"/>
                                </a:lnTo>
                                <a:lnTo>
                                  <a:pt x="6096" y="173736"/>
                                </a:lnTo>
                                <a:lnTo>
                                  <a:pt x="6096" y="6096"/>
                                </a:lnTo>
                                <a:lnTo>
                                  <a:pt x="2612136" y="6096"/>
                                </a:lnTo>
                                <a:lnTo>
                                  <a:pt x="2612136" y="0"/>
                                </a:lnTo>
                                <a:lnTo>
                                  <a:pt x="6096" y="0"/>
                                </a:lnTo>
                                <a:lnTo>
                                  <a:pt x="0" y="0"/>
                                </a:lnTo>
                                <a:lnTo>
                                  <a:pt x="0" y="6096"/>
                                </a:lnTo>
                                <a:lnTo>
                                  <a:pt x="0" y="173736"/>
                                </a:lnTo>
                                <a:lnTo>
                                  <a:pt x="0" y="179832"/>
                                </a:lnTo>
                                <a:lnTo>
                                  <a:pt x="6096" y="179832"/>
                                </a:lnTo>
                                <a:lnTo>
                                  <a:pt x="2612136" y="179832"/>
                                </a:lnTo>
                                <a:lnTo>
                                  <a:pt x="2618232" y="179832"/>
                                </a:lnTo>
                                <a:lnTo>
                                  <a:pt x="2618232" y="173736"/>
                                </a:lnTo>
                                <a:lnTo>
                                  <a:pt x="2618232" y="6096"/>
                                </a:lnTo>
                                <a:lnTo>
                                  <a:pt x="2618232"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2653665" cy="180340"/>
                          </a:xfrm>
                          <a:prstGeom prst="rect">
                            <a:avLst/>
                          </a:prstGeom>
                        </wps:spPr>
                        <wps:txbx>
                          <w:txbxContent>
                            <w:p w14:paraId="07FADD3C" w14:textId="77777777" w:rsidR="0019072F" w:rsidRDefault="00000000">
                              <w:pPr>
                                <w:spacing w:before="6"/>
                                <w:ind w:left="9"/>
                                <w:rPr>
                                  <w:i/>
                                </w:rPr>
                              </w:pPr>
                              <w:r>
                                <w:rPr>
                                  <w:b/>
                                  <w:i/>
                                </w:rPr>
                                <w:t>Αν</w:t>
                              </w:r>
                              <w:r>
                                <w:rPr>
                                  <w:b/>
                                  <w:i/>
                                  <w:spacing w:val="-4"/>
                                </w:rPr>
                                <w:t xml:space="preserve"> </w:t>
                              </w:r>
                              <w:r>
                                <w:rPr>
                                  <w:i/>
                                </w:rPr>
                                <w:t>(Συνθήκη1)</w:t>
                              </w:r>
                              <w:r>
                                <w:rPr>
                                  <w:i/>
                                  <w:spacing w:val="-8"/>
                                </w:rPr>
                                <w:t xml:space="preserve"> </w:t>
                              </w:r>
                              <w:r>
                                <w:rPr>
                                  <w:b/>
                                  <w:i/>
                                  <w:u w:val="single"/>
                                </w:rPr>
                                <w:t>ΚΑΙ</w:t>
                              </w:r>
                              <w:r>
                                <w:rPr>
                                  <w:b/>
                                  <w:i/>
                                  <w:spacing w:val="-6"/>
                                </w:rPr>
                                <w:t xml:space="preserve"> </w:t>
                              </w:r>
                              <w:r>
                                <w:rPr>
                                  <w:i/>
                                </w:rPr>
                                <w:t>(Συνθήκη2),</w:t>
                              </w:r>
                              <w:r>
                                <w:rPr>
                                  <w:i/>
                                  <w:spacing w:val="-6"/>
                                </w:rPr>
                                <w:t xml:space="preserve"> </w:t>
                              </w:r>
                              <w:r>
                                <w:rPr>
                                  <w:b/>
                                  <w:i/>
                                </w:rPr>
                                <w:t>τότε</w:t>
                              </w:r>
                              <w:r>
                                <w:rPr>
                                  <w:b/>
                                  <w:i/>
                                  <w:spacing w:val="-4"/>
                                </w:rPr>
                                <w:t xml:space="preserve"> </w:t>
                              </w:r>
                              <w:r>
                                <w:rPr>
                                  <w:i/>
                                  <w:spacing w:val="-2"/>
                                </w:rPr>
                                <w:t>(εντολές).</w:t>
                              </w:r>
                            </w:p>
                          </w:txbxContent>
                        </wps:txbx>
                        <wps:bodyPr wrap="square" lIns="0" tIns="0" rIns="0" bIns="0" rtlCol="0">
                          <a:noAutofit/>
                        </wps:bodyPr>
                      </wps:wsp>
                    </wpg:wgp>
                  </a:graphicData>
                </a:graphic>
              </wp:anchor>
            </w:drawing>
          </mc:Choice>
          <mc:Fallback>
            <w:pict>
              <v:group w14:anchorId="6BB100CC" id="Group 6" o:spid="_x0000_s1026" style="position:absolute;margin-left:56.65pt;margin-top:10pt;width:208.95pt;height:14.2pt;z-index:-15728640;mso-wrap-distance-left:0;mso-wrap-distance-right:0;mso-position-horizontal-relative:page" coordsize="26536,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">
                <v:shape id="Graphic 7" o:spid="_x0000_s1027" style="position:absolute;width:26187;height:1803;visibility:visible;mso-wrap-style:square;v-text-anchor:top" coordsize="26187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" path="m2618232,r-6096,l2612136,6096r,167640l6096,173736r,-167640l2612136,6096r,-6096l6096,,,,,6096,,173736r,6096l6096,179832r2606040,l2618232,179832r,-6096l2618232,6096r,-6096xe" fillcolor="black" stroked="f">
                  <v:path arrowok="t"/>
                </v:shape>
                <v:shapetype id="_x0000_t202" coordsize="21600,21600" o:spt="202" path="m,l,21600r21600,l21600,xe">
                  <v:stroke joinstyle="miter"/>
                  <v:path gradientshapeok="t" o:connecttype="rect"/>
                </v:shapetype>
                <v:shape id="Textbox 8" o:spid="_x0000_s1028" type="#_x0000_t202" style="position:absolute;width:26536;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7FADD3C" w14:textId="77777777" w:rsidR="0019072F" w:rsidRDefault="00000000">
                        <w:pPr>
                          <w:spacing w:before="6"/>
                          <w:ind w:left="9"/>
                          <w:rPr>
                            <w:i/>
                          </w:rPr>
                        </w:pPr>
                        <w:r>
                          <w:rPr>
                            <w:b/>
                            <w:i/>
                          </w:rPr>
                          <w:t>Αν</w:t>
                        </w:r>
                        <w:r>
                          <w:rPr>
                            <w:b/>
                            <w:i/>
                            <w:spacing w:val="-4"/>
                          </w:rPr>
                          <w:t xml:space="preserve"> </w:t>
                        </w:r>
                        <w:r>
                          <w:rPr>
                            <w:i/>
                          </w:rPr>
                          <w:t>(Συνθήκη1)</w:t>
                        </w:r>
                        <w:r>
                          <w:rPr>
                            <w:i/>
                            <w:spacing w:val="-8"/>
                          </w:rPr>
                          <w:t xml:space="preserve"> </w:t>
                        </w:r>
                        <w:r>
                          <w:rPr>
                            <w:b/>
                            <w:i/>
                            <w:u w:val="single"/>
                          </w:rPr>
                          <w:t>ΚΑΙ</w:t>
                        </w:r>
                        <w:r>
                          <w:rPr>
                            <w:b/>
                            <w:i/>
                            <w:spacing w:val="-6"/>
                          </w:rPr>
                          <w:t xml:space="preserve"> </w:t>
                        </w:r>
                        <w:r>
                          <w:rPr>
                            <w:i/>
                          </w:rPr>
                          <w:t>(Συνθήκη2),</w:t>
                        </w:r>
                        <w:r>
                          <w:rPr>
                            <w:i/>
                            <w:spacing w:val="-6"/>
                          </w:rPr>
                          <w:t xml:space="preserve"> </w:t>
                        </w:r>
                        <w:r>
                          <w:rPr>
                            <w:b/>
                            <w:i/>
                          </w:rPr>
                          <w:t>τότε</w:t>
                        </w:r>
                        <w:r>
                          <w:rPr>
                            <w:b/>
                            <w:i/>
                            <w:spacing w:val="-4"/>
                          </w:rPr>
                          <w:t xml:space="preserve"> </w:t>
                        </w:r>
                        <w:r>
                          <w:rPr>
                            <w:i/>
                            <w:spacing w:val="-2"/>
                          </w:rPr>
                          <w:t>(εντολές).</w:t>
                        </w:r>
                      </w:p>
                    </w:txbxContent>
                  </v:textbox>
                </v:shape>
                <w10:wrap type="topAndBottom" anchorx="page"/>
              </v:group>
            </w:pict>
          </mc:Fallback>
        </mc:AlternateContent>
      </w:r>
    </w:p>
    <w:p w14:paraId="22FE094E" w14:textId="77777777" w:rsidR="0019072F" w:rsidRDefault="00000000">
      <w:pPr>
        <w:pStyle w:val="a3"/>
        <w:spacing w:before="251"/>
        <w:ind w:left="424"/>
      </w:pPr>
      <w:r>
        <w:t>Αν</w:t>
      </w:r>
      <w:r>
        <w:rPr>
          <w:spacing w:val="-6"/>
        </w:rPr>
        <w:t xml:space="preserve"> </w:t>
      </w:r>
      <w:r>
        <w:t>έστω</w:t>
      </w:r>
      <w:r>
        <w:rPr>
          <w:spacing w:val="-5"/>
        </w:rPr>
        <w:t xml:space="preserve"> </w:t>
      </w:r>
      <w:r>
        <w:t>και</w:t>
      </w:r>
      <w:r>
        <w:rPr>
          <w:spacing w:val="-3"/>
        </w:rPr>
        <w:t xml:space="preserve"> </w:t>
      </w:r>
      <w:r>
        <w:t>μια</w:t>
      </w:r>
      <w:r>
        <w:rPr>
          <w:spacing w:val="-6"/>
        </w:rPr>
        <w:t xml:space="preserve"> </w:t>
      </w:r>
      <w:r>
        <w:t>συνθήκη</w:t>
      </w:r>
      <w:r>
        <w:rPr>
          <w:spacing w:val="-4"/>
        </w:rPr>
        <w:t xml:space="preserve"> </w:t>
      </w:r>
      <w:r>
        <w:t>δεν</w:t>
      </w:r>
      <w:r>
        <w:rPr>
          <w:spacing w:val="-7"/>
        </w:rPr>
        <w:t xml:space="preserve"> </w:t>
      </w:r>
      <w:r>
        <w:t>ισχύει</w:t>
      </w:r>
      <w:r>
        <w:rPr>
          <w:spacing w:val="-3"/>
        </w:rPr>
        <w:t xml:space="preserve"> </w:t>
      </w:r>
      <w:r>
        <w:t>τότε</w:t>
      </w:r>
      <w:r>
        <w:rPr>
          <w:spacing w:val="-5"/>
        </w:rPr>
        <w:t xml:space="preserve"> </w:t>
      </w:r>
      <w:r>
        <w:t>δεν</w:t>
      </w:r>
      <w:r>
        <w:rPr>
          <w:spacing w:val="-4"/>
        </w:rPr>
        <w:t xml:space="preserve"> </w:t>
      </w:r>
      <w:r>
        <w:t>εκτελείται</w:t>
      </w:r>
      <w:r>
        <w:rPr>
          <w:spacing w:val="-3"/>
        </w:rPr>
        <w:t xml:space="preserve"> </w:t>
      </w:r>
      <w:r>
        <w:t>η</w:t>
      </w:r>
      <w:r>
        <w:rPr>
          <w:spacing w:val="-4"/>
        </w:rPr>
        <w:t xml:space="preserve"> </w:t>
      </w:r>
      <w:r>
        <w:t>ομάδα</w:t>
      </w:r>
      <w:r>
        <w:rPr>
          <w:spacing w:val="-5"/>
        </w:rPr>
        <w:t xml:space="preserve"> </w:t>
      </w:r>
      <w:r>
        <w:rPr>
          <w:spacing w:val="-2"/>
        </w:rPr>
        <w:t>εντολών.</w:t>
      </w:r>
    </w:p>
    <w:p w14:paraId="06B7C956" w14:textId="77777777" w:rsidR="0019072F" w:rsidRDefault="00000000">
      <w:pPr>
        <w:pStyle w:val="a3"/>
        <w:spacing w:before="240" w:line="276" w:lineRule="auto"/>
        <w:ind w:left="424" w:right="1785"/>
        <w:jc w:val="both"/>
      </w:pPr>
      <w:r>
        <w:rPr>
          <w:noProof/>
        </w:rPr>
        <w:drawing>
          <wp:anchor distT="0" distB="0" distL="0" distR="0" simplePos="0" relativeHeight="15731712" behindDoc="0" locked="0" layoutInCell="1" allowOverlap="1" wp14:anchorId="2B332897" wp14:editId="64A8E6E5">
            <wp:simplePos x="0" y="0"/>
            <wp:positionH relativeFrom="page">
              <wp:posOffset>6105525</wp:posOffset>
            </wp:positionH>
            <wp:positionV relativeFrom="paragraph">
              <wp:posOffset>184432</wp:posOffset>
            </wp:positionV>
            <wp:extent cx="847725" cy="25717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847725" cy="257175"/>
                    </a:xfrm>
                    <a:prstGeom prst="rect">
                      <a:avLst/>
                    </a:prstGeom>
                  </pic:spPr>
                </pic:pic>
              </a:graphicData>
            </a:graphic>
          </wp:anchor>
        </w:drawing>
      </w:r>
      <w:r>
        <w:t>Β</w:t>
      </w:r>
      <w:r>
        <w:rPr>
          <w:u w:val="single"/>
        </w:rPr>
        <w:t xml:space="preserve">) Ο τελεστής συσχέτισης συνθηκών </w:t>
      </w:r>
      <w:r>
        <w:rPr>
          <w:b/>
          <w:u w:val="single"/>
        </w:rPr>
        <w:t>Η'</w:t>
      </w:r>
      <w:r>
        <w:t>. Αν χρησιμοποιήσουμε αυτόν τον τελεστή ανάμεσα στις συνθήκες μας, τότε για να εκτελεστεί το αντίστοιχο σύνολο εντολών θα πρέπει να ισχύει τουλάχιστον μία από τις συνθήκες μεταξύ των οποίων βρίσκεται ο τελεστής.</w:t>
      </w:r>
    </w:p>
    <w:p w14:paraId="53B38D1B" w14:textId="77777777" w:rsidR="0019072F" w:rsidRDefault="00000000">
      <w:pPr>
        <w:pStyle w:val="a3"/>
        <w:spacing w:before="5"/>
        <w:rPr>
          <w:sz w:val="14"/>
        </w:rPr>
      </w:pPr>
      <w:r>
        <w:rPr>
          <w:noProof/>
          <w:sz w:val="14"/>
        </w:rPr>
        <mc:AlternateContent>
          <mc:Choice Requires="wpg">
            <w:drawing>
              <wp:anchor distT="0" distB="0" distL="0" distR="0" simplePos="0" relativeHeight="487588352" behindDoc="1" locked="0" layoutInCell="1" allowOverlap="1" wp14:anchorId="3EAED3D1" wp14:editId="5400DB61">
                <wp:simplePos x="0" y="0"/>
                <wp:positionH relativeFrom="page">
                  <wp:posOffset>719327</wp:posOffset>
                </wp:positionH>
                <wp:positionV relativeFrom="paragraph">
                  <wp:posOffset>127210</wp:posOffset>
                </wp:positionV>
                <wp:extent cx="2611120" cy="1803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180340"/>
                          <a:chOff x="0" y="0"/>
                          <a:chExt cx="2611120" cy="180340"/>
                        </a:xfrm>
                      </wpg:grpSpPr>
                      <wps:wsp>
                        <wps:cNvPr id="11" name="Graphic 11"/>
                        <wps:cNvSpPr/>
                        <wps:spPr>
                          <a:xfrm>
                            <a:off x="0" y="0"/>
                            <a:ext cx="2575560" cy="180340"/>
                          </a:xfrm>
                          <a:custGeom>
                            <a:avLst/>
                            <a:gdLst/>
                            <a:ahLst/>
                            <a:cxnLst/>
                            <a:rect l="l" t="t" r="r" b="b"/>
                            <a:pathLst>
                              <a:path w="2575560" h="180340">
                                <a:moveTo>
                                  <a:pt x="2575560" y="0"/>
                                </a:moveTo>
                                <a:lnTo>
                                  <a:pt x="2569451" y="0"/>
                                </a:lnTo>
                                <a:lnTo>
                                  <a:pt x="2569451" y="6096"/>
                                </a:lnTo>
                                <a:lnTo>
                                  <a:pt x="2569451" y="173736"/>
                                </a:lnTo>
                                <a:lnTo>
                                  <a:pt x="6096" y="173736"/>
                                </a:lnTo>
                                <a:lnTo>
                                  <a:pt x="6096" y="6096"/>
                                </a:lnTo>
                                <a:lnTo>
                                  <a:pt x="2569451" y="6096"/>
                                </a:lnTo>
                                <a:lnTo>
                                  <a:pt x="2569451" y="0"/>
                                </a:lnTo>
                                <a:lnTo>
                                  <a:pt x="6096" y="0"/>
                                </a:lnTo>
                                <a:lnTo>
                                  <a:pt x="0" y="0"/>
                                </a:lnTo>
                                <a:lnTo>
                                  <a:pt x="0" y="6096"/>
                                </a:lnTo>
                                <a:lnTo>
                                  <a:pt x="0" y="173736"/>
                                </a:lnTo>
                                <a:lnTo>
                                  <a:pt x="0" y="179832"/>
                                </a:lnTo>
                                <a:lnTo>
                                  <a:pt x="6096" y="179832"/>
                                </a:lnTo>
                                <a:lnTo>
                                  <a:pt x="2569451" y="179832"/>
                                </a:lnTo>
                                <a:lnTo>
                                  <a:pt x="2575560" y="179832"/>
                                </a:lnTo>
                                <a:lnTo>
                                  <a:pt x="2575560" y="173736"/>
                                </a:lnTo>
                                <a:lnTo>
                                  <a:pt x="2575560" y="6096"/>
                                </a:lnTo>
                                <a:lnTo>
                                  <a:pt x="257556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2611120" cy="180340"/>
                          </a:xfrm>
                          <a:prstGeom prst="rect">
                            <a:avLst/>
                          </a:prstGeom>
                        </wps:spPr>
                        <wps:txbx>
                          <w:txbxContent>
                            <w:p w14:paraId="07FD0E7B" w14:textId="77777777" w:rsidR="0019072F" w:rsidRDefault="00000000">
                              <w:pPr>
                                <w:spacing w:before="6"/>
                                <w:ind w:left="9"/>
                                <w:rPr>
                                  <w:i/>
                                </w:rPr>
                              </w:pPr>
                              <w:r>
                                <w:rPr>
                                  <w:b/>
                                  <w:i/>
                                </w:rPr>
                                <w:t>Αν</w:t>
                              </w:r>
                              <w:r>
                                <w:rPr>
                                  <w:b/>
                                  <w:i/>
                                  <w:spacing w:val="-3"/>
                                </w:rPr>
                                <w:t xml:space="preserve"> </w:t>
                              </w:r>
                              <w:r>
                                <w:rPr>
                                  <w:i/>
                                </w:rPr>
                                <w:t>(Συνθήκη1)</w:t>
                              </w:r>
                              <w:r>
                                <w:rPr>
                                  <w:i/>
                                  <w:spacing w:val="-8"/>
                                </w:rPr>
                                <w:t xml:space="preserve"> </w:t>
                              </w:r>
                              <w:r>
                                <w:rPr>
                                  <w:b/>
                                  <w:i/>
                                  <w:u w:val="single"/>
                                </w:rPr>
                                <w:t>‘Η</w:t>
                              </w:r>
                              <w:r>
                                <w:rPr>
                                  <w:b/>
                                  <w:i/>
                                  <w:spacing w:val="41"/>
                                </w:rPr>
                                <w:t xml:space="preserve"> </w:t>
                              </w:r>
                              <w:r>
                                <w:rPr>
                                  <w:i/>
                                </w:rPr>
                                <w:t>(Συνθήκη2),</w:t>
                              </w:r>
                              <w:r>
                                <w:rPr>
                                  <w:i/>
                                  <w:spacing w:val="-6"/>
                                </w:rPr>
                                <w:t xml:space="preserve"> </w:t>
                              </w:r>
                              <w:r>
                                <w:rPr>
                                  <w:b/>
                                  <w:i/>
                                </w:rPr>
                                <w:t>τότε</w:t>
                              </w:r>
                              <w:r>
                                <w:rPr>
                                  <w:b/>
                                  <w:i/>
                                  <w:spacing w:val="-3"/>
                                </w:rPr>
                                <w:t xml:space="preserve"> </w:t>
                              </w:r>
                              <w:r>
                                <w:rPr>
                                  <w:i/>
                                  <w:spacing w:val="-2"/>
                                </w:rPr>
                                <w:t>(εντολές).</w:t>
                              </w:r>
                            </w:p>
                          </w:txbxContent>
                        </wps:txbx>
                        <wps:bodyPr wrap="square" lIns="0" tIns="0" rIns="0" bIns="0" rtlCol="0">
                          <a:noAutofit/>
                        </wps:bodyPr>
                      </wps:wsp>
                    </wpg:wgp>
                  </a:graphicData>
                </a:graphic>
              </wp:anchor>
            </w:drawing>
          </mc:Choice>
          <mc:Fallback>
            <w:pict>
              <v:group w14:anchorId="3EAED3D1" id="Group 10" o:spid="_x0000_s1029" style="position:absolute;margin-left:56.65pt;margin-top:10pt;width:205.6pt;height:14.2pt;z-index:-15728128;mso-wrap-distance-left:0;mso-wrap-distance-right:0;mso-position-horizontal-relative:page" coordsize="26111,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">
                <v:shape id="Graphic 11" o:spid="_x0000_s1030" style="position:absolute;width:25755;height:1803;visibility:visible;mso-wrap-style:square;v-text-anchor:top" coordsize="257556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" path="m2575560,r-6109,l2569451,6096r,167640l6096,173736r,-167640l2569451,6096r,-6096l6096,,,,,6096,,173736r,6096l6096,179832r2563355,l2575560,179832r,-6096l2575560,6096r,-6096xe" fillcolor="black" stroked="f">
                  <v:path arrowok="t"/>
                </v:shape>
                <v:shape id="Textbox 12" o:spid="_x0000_s1031" type="#_x0000_t202" style="position:absolute;width:26111;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7FD0E7B" w14:textId="77777777" w:rsidR="0019072F" w:rsidRDefault="00000000">
                        <w:pPr>
                          <w:spacing w:before="6"/>
                          <w:ind w:left="9"/>
                          <w:rPr>
                            <w:i/>
                          </w:rPr>
                        </w:pPr>
                        <w:r>
                          <w:rPr>
                            <w:b/>
                            <w:i/>
                          </w:rPr>
                          <w:t>Αν</w:t>
                        </w:r>
                        <w:r>
                          <w:rPr>
                            <w:b/>
                            <w:i/>
                            <w:spacing w:val="-3"/>
                          </w:rPr>
                          <w:t xml:space="preserve"> </w:t>
                        </w:r>
                        <w:r>
                          <w:rPr>
                            <w:i/>
                          </w:rPr>
                          <w:t>(Συνθήκη1)</w:t>
                        </w:r>
                        <w:r>
                          <w:rPr>
                            <w:i/>
                            <w:spacing w:val="-8"/>
                          </w:rPr>
                          <w:t xml:space="preserve"> </w:t>
                        </w:r>
                        <w:r>
                          <w:rPr>
                            <w:b/>
                            <w:i/>
                            <w:u w:val="single"/>
                          </w:rPr>
                          <w:t>‘Η</w:t>
                        </w:r>
                        <w:r>
                          <w:rPr>
                            <w:b/>
                            <w:i/>
                            <w:spacing w:val="41"/>
                          </w:rPr>
                          <w:t xml:space="preserve"> </w:t>
                        </w:r>
                        <w:r>
                          <w:rPr>
                            <w:i/>
                          </w:rPr>
                          <w:t>(Συνθήκη2),</w:t>
                        </w:r>
                        <w:r>
                          <w:rPr>
                            <w:i/>
                            <w:spacing w:val="-6"/>
                          </w:rPr>
                          <w:t xml:space="preserve"> </w:t>
                        </w:r>
                        <w:r>
                          <w:rPr>
                            <w:b/>
                            <w:i/>
                          </w:rPr>
                          <w:t>τότε</w:t>
                        </w:r>
                        <w:r>
                          <w:rPr>
                            <w:b/>
                            <w:i/>
                            <w:spacing w:val="-3"/>
                          </w:rPr>
                          <w:t xml:space="preserve"> </w:t>
                        </w:r>
                        <w:r>
                          <w:rPr>
                            <w:i/>
                            <w:spacing w:val="-2"/>
                          </w:rPr>
                          <w:t>(εντολές).</w:t>
                        </w:r>
                      </w:p>
                    </w:txbxContent>
                  </v:textbox>
                </v:shape>
                <w10:wrap type="topAndBottom" anchorx="page"/>
              </v:group>
            </w:pict>
          </mc:Fallback>
        </mc:AlternateContent>
      </w:r>
    </w:p>
    <w:p w14:paraId="2A392CBC" w14:textId="77777777" w:rsidR="0019072F" w:rsidRDefault="00000000">
      <w:pPr>
        <w:pStyle w:val="a3"/>
        <w:spacing w:before="246"/>
        <w:ind w:left="424"/>
      </w:pPr>
      <w:r>
        <w:t>Αν</w:t>
      </w:r>
      <w:r>
        <w:rPr>
          <w:spacing w:val="-7"/>
        </w:rPr>
        <w:t xml:space="preserve"> </w:t>
      </w:r>
      <w:r>
        <w:t>καμία</w:t>
      </w:r>
      <w:r>
        <w:rPr>
          <w:spacing w:val="-6"/>
        </w:rPr>
        <w:t xml:space="preserve"> </w:t>
      </w:r>
      <w:r>
        <w:t>συνθήκη</w:t>
      </w:r>
      <w:r>
        <w:rPr>
          <w:spacing w:val="-4"/>
        </w:rPr>
        <w:t xml:space="preserve"> </w:t>
      </w:r>
      <w:r>
        <w:t>δεν</w:t>
      </w:r>
      <w:r>
        <w:rPr>
          <w:spacing w:val="-4"/>
        </w:rPr>
        <w:t xml:space="preserve"> </w:t>
      </w:r>
      <w:r>
        <w:t>ισχύει</w:t>
      </w:r>
      <w:r>
        <w:rPr>
          <w:spacing w:val="-4"/>
        </w:rPr>
        <w:t xml:space="preserve"> </w:t>
      </w:r>
      <w:r>
        <w:t>τότε</w:t>
      </w:r>
      <w:r>
        <w:rPr>
          <w:spacing w:val="-5"/>
        </w:rPr>
        <w:t xml:space="preserve"> </w:t>
      </w:r>
      <w:r>
        <w:t>δεν</w:t>
      </w:r>
      <w:r>
        <w:rPr>
          <w:spacing w:val="-4"/>
        </w:rPr>
        <w:t xml:space="preserve"> </w:t>
      </w:r>
      <w:r>
        <w:t>εκτελείται</w:t>
      </w:r>
      <w:r>
        <w:rPr>
          <w:spacing w:val="-3"/>
        </w:rPr>
        <w:t xml:space="preserve"> </w:t>
      </w:r>
      <w:r>
        <w:t>η</w:t>
      </w:r>
      <w:r>
        <w:rPr>
          <w:spacing w:val="-4"/>
        </w:rPr>
        <w:t xml:space="preserve"> </w:t>
      </w:r>
      <w:r>
        <w:t>ομάδα</w:t>
      </w:r>
      <w:r>
        <w:rPr>
          <w:spacing w:val="-6"/>
        </w:rPr>
        <w:t xml:space="preserve"> </w:t>
      </w:r>
      <w:r>
        <w:rPr>
          <w:spacing w:val="-2"/>
        </w:rPr>
        <w:t>εντολών.</w:t>
      </w:r>
    </w:p>
    <w:p w14:paraId="6E75FFA9" w14:textId="77777777" w:rsidR="0019072F" w:rsidRDefault="0019072F">
      <w:pPr>
        <w:pStyle w:val="a3"/>
      </w:pPr>
    </w:p>
    <w:p w14:paraId="3FDDEEA8" w14:textId="77777777" w:rsidR="0019072F" w:rsidRDefault="0019072F">
      <w:pPr>
        <w:pStyle w:val="a3"/>
        <w:spacing w:before="212"/>
      </w:pPr>
    </w:p>
    <w:p w14:paraId="40196B0A" w14:textId="77777777" w:rsidR="0019072F" w:rsidRDefault="00000000">
      <w:pPr>
        <w:pStyle w:val="a3"/>
        <w:spacing w:line="276" w:lineRule="auto"/>
        <w:ind w:left="424" w:right="4729"/>
        <w:jc w:val="both"/>
      </w:pPr>
      <w:r>
        <w:rPr>
          <w:noProof/>
        </w:rPr>
        <mc:AlternateContent>
          <mc:Choice Requires="wps">
            <w:drawing>
              <wp:anchor distT="0" distB="0" distL="0" distR="0" simplePos="0" relativeHeight="15732224" behindDoc="0" locked="0" layoutInCell="1" allowOverlap="1" wp14:anchorId="3FED0C01" wp14:editId="03F24E32">
                <wp:simplePos x="0" y="0"/>
                <wp:positionH relativeFrom="page">
                  <wp:posOffset>4177284</wp:posOffset>
                </wp:positionH>
                <wp:positionV relativeFrom="paragraph">
                  <wp:posOffset>-302554</wp:posOffset>
                </wp:positionV>
                <wp:extent cx="2868295" cy="17056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295" cy="1705610"/>
                        </a:xfrm>
                        <a:prstGeom prst="rect">
                          <a:avLst/>
                        </a:prstGeom>
                      </wps:spPr>
                      <wps:txbx>
                        <w:txbxContent>
                          <w:tbl>
                            <w:tblPr>
                              <w:tblStyle w:val="TableNormal"/>
                              <w:tblW w:w="0" w:type="auto"/>
                              <w:tblInd w:w="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1171"/>
                              <w:gridCol w:w="1219"/>
                              <w:gridCol w:w="1061"/>
                              <w:gridCol w:w="927"/>
                            </w:tblGrid>
                            <w:tr w:rsidR="0019072F" w14:paraId="5A7A9413" w14:textId="77777777">
                              <w:trPr>
                                <w:trHeight w:val="507"/>
                              </w:trPr>
                              <w:tc>
                                <w:tcPr>
                                  <w:tcW w:w="1171" w:type="dxa"/>
                                  <w:tcBorders>
                                    <w:bottom w:val="single" w:sz="18" w:space="0" w:color="8063A1"/>
                                  </w:tcBorders>
                                </w:tcPr>
                                <w:p w14:paraId="2270EC2B" w14:textId="77777777" w:rsidR="0019072F" w:rsidRDefault="00000000">
                                  <w:pPr>
                                    <w:pStyle w:val="TableParagraph"/>
                                    <w:rPr>
                                      <w:b/>
                                    </w:rPr>
                                  </w:pPr>
                                  <w:r>
                                    <w:rPr>
                                      <w:b/>
                                    </w:rPr>
                                    <w:t>Συνθήκη</w:t>
                                  </w:r>
                                  <w:r>
                                    <w:rPr>
                                      <w:b/>
                                      <w:spacing w:val="-6"/>
                                    </w:rPr>
                                    <w:t xml:space="preserve"> </w:t>
                                  </w:r>
                                  <w:r>
                                    <w:rPr>
                                      <w:b/>
                                      <w:spacing w:val="-10"/>
                                    </w:rPr>
                                    <w:t>1</w:t>
                                  </w:r>
                                </w:p>
                              </w:tc>
                              <w:tc>
                                <w:tcPr>
                                  <w:tcW w:w="1219" w:type="dxa"/>
                                  <w:tcBorders>
                                    <w:bottom w:val="single" w:sz="18" w:space="0" w:color="8063A1"/>
                                    <w:right w:val="single" w:sz="4" w:space="0" w:color="000000"/>
                                  </w:tcBorders>
                                </w:tcPr>
                                <w:p w14:paraId="6120F0FB" w14:textId="77777777" w:rsidR="0019072F" w:rsidRDefault="00000000">
                                  <w:pPr>
                                    <w:pStyle w:val="TableParagraph"/>
                                    <w:rPr>
                                      <w:b/>
                                    </w:rPr>
                                  </w:pPr>
                                  <w:r>
                                    <w:rPr>
                                      <w:b/>
                                    </w:rPr>
                                    <w:t>Συνθήκη</w:t>
                                  </w:r>
                                  <w:r>
                                    <w:rPr>
                                      <w:b/>
                                      <w:spacing w:val="-6"/>
                                    </w:rPr>
                                    <w:t xml:space="preserve"> </w:t>
                                  </w:r>
                                  <w:r>
                                    <w:rPr>
                                      <w:b/>
                                      <w:spacing w:val="-10"/>
                                    </w:rPr>
                                    <w:t>2</w:t>
                                  </w:r>
                                </w:p>
                              </w:tc>
                              <w:tc>
                                <w:tcPr>
                                  <w:tcW w:w="1061" w:type="dxa"/>
                                  <w:tcBorders>
                                    <w:left w:val="single" w:sz="4" w:space="0" w:color="000000"/>
                                    <w:bottom w:val="single" w:sz="18" w:space="0" w:color="8063A1"/>
                                  </w:tcBorders>
                                </w:tcPr>
                                <w:p w14:paraId="47C9B256" w14:textId="77777777" w:rsidR="0019072F" w:rsidRDefault="00000000">
                                  <w:pPr>
                                    <w:pStyle w:val="TableParagraph"/>
                                    <w:ind w:left="115"/>
                                    <w:rPr>
                                      <w:b/>
                                    </w:rPr>
                                  </w:pPr>
                                  <w:r>
                                    <w:rPr>
                                      <w:b/>
                                    </w:rPr>
                                    <w:t>Σ1</w:t>
                                  </w:r>
                                  <w:r>
                                    <w:rPr>
                                      <w:b/>
                                      <w:spacing w:val="-4"/>
                                    </w:rPr>
                                    <w:t xml:space="preserve"> </w:t>
                                  </w:r>
                                  <w:r>
                                    <w:rPr>
                                      <w:b/>
                                    </w:rPr>
                                    <w:t>ΚΑΙ</w:t>
                                  </w:r>
                                  <w:r>
                                    <w:rPr>
                                      <w:b/>
                                      <w:spacing w:val="-4"/>
                                    </w:rPr>
                                    <w:t xml:space="preserve"> </w:t>
                                  </w:r>
                                  <w:r>
                                    <w:rPr>
                                      <w:b/>
                                      <w:spacing w:val="-5"/>
                                    </w:rPr>
                                    <w:t>Σ2</w:t>
                                  </w:r>
                                </w:p>
                              </w:tc>
                              <w:tc>
                                <w:tcPr>
                                  <w:tcW w:w="927" w:type="dxa"/>
                                  <w:tcBorders>
                                    <w:bottom w:val="single" w:sz="18" w:space="0" w:color="8063A1"/>
                                  </w:tcBorders>
                                </w:tcPr>
                                <w:p w14:paraId="1FCB6F53" w14:textId="77777777" w:rsidR="0019072F" w:rsidRDefault="00000000">
                                  <w:pPr>
                                    <w:pStyle w:val="TableParagraph"/>
                                    <w:ind w:left="10" w:right="36"/>
                                    <w:jc w:val="center"/>
                                    <w:rPr>
                                      <w:b/>
                                    </w:rPr>
                                  </w:pPr>
                                  <w:r>
                                    <w:rPr>
                                      <w:b/>
                                    </w:rPr>
                                    <w:t>Σ1</w:t>
                                  </w:r>
                                  <w:r>
                                    <w:rPr>
                                      <w:b/>
                                      <w:spacing w:val="-4"/>
                                    </w:rPr>
                                    <w:t xml:space="preserve"> </w:t>
                                  </w:r>
                                  <w:r>
                                    <w:rPr>
                                      <w:b/>
                                    </w:rPr>
                                    <w:t>Ή</w:t>
                                  </w:r>
                                  <w:r>
                                    <w:rPr>
                                      <w:b/>
                                      <w:spacing w:val="-2"/>
                                    </w:rPr>
                                    <w:t xml:space="preserve"> </w:t>
                                  </w:r>
                                  <w:r>
                                    <w:rPr>
                                      <w:b/>
                                      <w:spacing w:val="-5"/>
                                    </w:rPr>
                                    <w:t>Σ2</w:t>
                                  </w:r>
                                </w:p>
                              </w:tc>
                            </w:tr>
                            <w:tr w:rsidR="0019072F" w14:paraId="3744BA4A" w14:textId="77777777">
                              <w:trPr>
                                <w:trHeight w:val="512"/>
                              </w:trPr>
                              <w:tc>
                                <w:tcPr>
                                  <w:tcW w:w="1171" w:type="dxa"/>
                                  <w:tcBorders>
                                    <w:top w:val="single" w:sz="18" w:space="0" w:color="8063A1"/>
                                  </w:tcBorders>
                                  <w:shd w:val="clear" w:color="auto" w:fill="DFD7E8"/>
                                </w:tcPr>
                                <w:p w14:paraId="2B8F7D56" w14:textId="77777777" w:rsidR="0019072F" w:rsidRDefault="00000000">
                                  <w:pPr>
                                    <w:pStyle w:val="TableParagraph"/>
                                    <w:spacing w:before="5"/>
                                  </w:pPr>
                                  <w:r>
                                    <w:rPr>
                                      <w:spacing w:val="-2"/>
                                    </w:rPr>
                                    <w:t>Αληθής</w:t>
                                  </w:r>
                                </w:p>
                              </w:tc>
                              <w:tc>
                                <w:tcPr>
                                  <w:tcW w:w="1219" w:type="dxa"/>
                                  <w:tcBorders>
                                    <w:top w:val="single" w:sz="18" w:space="0" w:color="8063A1"/>
                                    <w:right w:val="single" w:sz="4" w:space="0" w:color="000000"/>
                                  </w:tcBorders>
                                  <w:shd w:val="clear" w:color="auto" w:fill="DFD7E8"/>
                                </w:tcPr>
                                <w:p w14:paraId="3AC81D51" w14:textId="77777777" w:rsidR="0019072F" w:rsidRDefault="00000000">
                                  <w:pPr>
                                    <w:pStyle w:val="TableParagraph"/>
                                    <w:spacing w:before="5"/>
                                  </w:pPr>
                                  <w:r>
                                    <w:rPr>
                                      <w:spacing w:val="-2"/>
                                    </w:rPr>
                                    <w:t>Αληθής</w:t>
                                  </w:r>
                                </w:p>
                              </w:tc>
                              <w:tc>
                                <w:tcPr>
                                  <w:tcW w:w="1061" w:type="dxa"/>
                                  <w:tcBorders>
                                    <w:top w:val="single" w:sz="18" w:space="0" w:color="8063A1"/>
                                    <w:left w:val="single" w:sz="4" w:space="0" w:color="000000"/>
                                  </w:tcBorders>
                                  <w:shd w:val="clear" w:color="auto" w:fill="DFD7E8"/>
                                </w:tcPr>
                                <w:p w14:paraId="2A19746F" w14:textId="77777777" w:rsidR="0019072F" w:rsidRDefault="00000000">
                                  <w:pPr>
                                    <w:pStyle w:val="TableParagraph"/>
                                    <w:spacing w:before="5"/>
                                    <w:ind w:left="115"/>
                                  </w:pPr>
                                  <w:r>
                                    <w:rPr>
                                      <w:spacing w:val="-2"/>
                                    </w:rPr>
                                    <w:t>Αληθής</w:t>
                                  </w:r>
                                </w:p>
                              </w:tc>
                              <w:tc>
                                <w:tcPr>
                                  <w:tcW w:w="927" w:type="dxa"/>
                                  <w:tcBorders>
                                    <w:top w:val="single" w:sz="18" w:space="0" w:color="8063A1"/>
                                  </w:tcBorders>
                                  <w:shd w:val="clear" w:color="auto" w:fill="DFD7E8"/>
                                </w:tcPr>
                                <w:p w14:paraId="2D948F28" w14:textId="77777777" w:rsidR="0019072F" w:rsidRDefault="00000000">
                                  <w:pPr>
                                    <w:pStyle w:val="TableParagraph"/>
                                    <w:spacing w:before="5"/>
                                    <w:ind w:left="10" w:right="26"/>
                                    <w:jc w:val="center"/>
                                  </w:pPr>
                                  <w:r>
                                    <w:rPr>
                                      <w:spacing w:val="-2"/>
                                    </w:rPr>
                                    <w:t>Αληθής</w:t>
                                  </w:r>
                                </w:p>
                              </w:tc>
                            </w:tr>
                            <w:tr w:rsidR="0019072F" w14:paraId="6BE46948" w14:textId="77777777">
                              <w:trPr>
                                <w:trHeight w:val="507"/>
                              </w:trPr>
                              <w:tc>
                                <w:tcPr>
                                  <w:tcW w:w="1171" w:type="dxa"/>
                                </w:tcPr>
                                <w:p w14:paraId="62AB6AAB" w14:textId="77777777" w:rsidR="0019072F" w:rsidRDefault="00000000">
                                  <w:pPr>
                                    <w:pStyle w:val="TableParagraph"/>
                                  </w:pPr>
                                  <w:r>
                                    <w:rPr>
                                      <w:spacing w:val="-2"/>
                                    </w:rPr>
                                    <w:t>Αληθής</w:t>
                                  </w:r>
                                </w:p>
                              </w:tc>
                              <w:tc>
                                <w:tcPr>
                                  <w:tcW w:w="1219" w:type="dxa"/>
                                  <w:tcBorders>
                                    <w:right w:val="single" w:sz="4" w:space="0" w:color="000000"/>
                                  </w:tcBorders>
                                </w:tcPr>
                                <w:p w14:paraId="65280E64" w14:textId="77777777" w:rsidR="0019072F" w:rsidRDefault="00000000">
                                  <w:pPr>
                                    <w:pStyle w:val="TableParagraph"/>
                                  </w:pPr>
                                  <w:r>
                                    <w:rPr>
                                      <w:spacing w:val="-2"/>
                                    </w:rPr>
                                    <w:t>Ψευδής</w:t>
                                  </w:r>
                                </w:p>
                              </w:tc>
                              <w:tc>
                                <w:tcPr>
                                  <w:tcW w:w="1061" w:type="dxa"/>
                                  <w:tcBorders>
                                    <w:left w:val="single" w:sz="4" w:space="0" w:color="000000"/>
                                  </w:tcBorders>
                                </w:tcPr>
                                <w:p w14:paraId="4CBCFE39" w14:textId="77777777" w:rsidR="0019072F" w:rsidRDefault="00000000">
                                  <w:pPr>
                                    <w:pStyle w:val="TableParagraph"/>
                                    <w:ind w:left="115"/>
                                  </w:pPr>
                                  <w:r>
                                    <w:rPr>
                                      <w:spacing w:val="-2"/>
                                    </w:rPr>
                                    <w:t>Ψευδής</w:t>
                                  </w:r>
                                </w:p>
                              </w:tc>
                              <w:tc>
                                <w:tcPr>
                                  <w:tcW w:w="927" w:type="dxa"/>
                                </w:tcPr>
                                <w:p w14:paraId="0971C021" w14:textId="77777777" w:rsidR="0019072F" w:rsidRDefault="00000000">
                                  <w:pPr>
                                    <w:pStyle w:val="TableParagraph"/>
                                    <w:ind w:left="10" w:right="26"/>
                                    <w:jc w:val="center"/>
                                  </w:pPr>
                                  <w:r>
                                    <w:rPr>
                                      <w:spacing w:val="-2"/>
                                    </w:rPr>
                                    <w:t>Αληθής</w:t>
                                  </w:r>
                                </w:p>
                              </w:tc>
                            </w:tr>
                            <w:tr w:rsidR="0019072F" w14:paraId="17DEEC9B" w14:textId="77777777">
                              <w:trPr>
                                <w:trHeight w:val="508"/>
                              </w:trPr>
                              <w:tc>
                                <w:tcPr>
                                  <w:tcW w:w="1171" w:type="dxa"/>
                                  <w:shd w:val="clear" w:color="auto" w:fill="DFD7E8"/>
                                </w:tcPr>
                                <w:p w14:paraId="34A7F14F" w14:textId="77777777" w:rsidR="0019072F" w:rsidRDefault="00000000">
                                  <w:pPr>
                                    <w:pStyle w:val="TableParagraph"/>
                                  </w:pPr>
                                  <w:r>
                                    <w:rPr>
                                      <w:spacing w:val="-2"/>
                                    </w:rPr>
                                    <w:t>Ψευδής</w:t>
                                  </w:r>
                                </w:p>
                              </w:tc>
                              <w:tc>
                                <w:tcPr>
                                  <w:tcW w:w="1219" w:type="dxa"/>
                                  <w:tcBorders>
                                    <w:right w:val="single" w:sz="4" w:space="0" w:color="000000"/>
                                  </w:tcBorders>
                                  <w:shd w:val="clear" w:color="auto" w:fill="DFD7E8"/>
                                </w:tcPr>
                                <w:p w14:paraId="29E12ACF" w14:textId="77777777" w:rsidR="0019072F" w:rsidRDefault="00000000">
                                  <w:pPr>
                                    <w:pStyle w:val="TableParagraph"/>
                                  </w:pPr>
                                  <w:r>
                                    <w:rPr>
                                      <w:spacing w:val="-2"/>
                                    </w:rPr>
                                    <w:t>Αληθής</w:t>
                                  </w:r>
                                </w:p>
                              </w:tc>
                              <w:tc>
                                <w:tcPr>
                                  <w:tcW w:w="1061" w:type="dxa"/>
                                  <w:tcBorders>
                                    <w:left w:val="single" w:sz="4" w:space="0" w:color="000000"/>
                                  </w:tcBorders>
                                  <w:shd w:val="clear" w:color="auto" w:fill="DFD7E8"/>
                                </w:tcPr>
                                <w:p w14:paraId="3E340923" w14:textId="77777777" w:rsidR="0019072F" w:rsidRDefault="00000000">
                                  <w:pPr>
                                    <w:pStyle w:val="TableParagraph"/>
                                    <w:ind w:left="115"/>
                                  </w:pPr>
                                  <w:r>
                                    <w:rPr>
                                      <w:spacing w:val="-2"/>
                                    </w:rPr>
                                    <w:t>Ψευδής</w:t>
                                  </w:r>
                                </w:p>
                              </w:tc>
                              <w:tc>
                                <w:tcPr>
                                  <w:tcW w:w="927" w:type="dxa"/>
                                  <w:shd w:val="clear" w:color="auto" w:fill="DFD7E8"/>
                                </w:tcPr>
                                <w:p w14:paraId="6D4F578F" w14:textId="77777777" w:rsidR="0019072F" w:rsidRDefault="00000000">
                                  <w:pPr>
                                    <w:pStyle w:val="TableParagraph"/>
                                    <w:ind w:left="10" w:right="26"/>
                                    <w:jc w:val="center"/>
                                  </w:pPr>
                                  <w:r>
                                    <w:rPr>
                                      <w:spacing w:val="-2"/>
                                    </w:rPr>
                                    <w:t>Αληθής</w:t>
                                  </w:r>
                                </w:p>
                              </w:tc>
                            </w:tr>
                            <w:tr w:rsidR="0019072F" w14:paraId="2E222D7F" w14:textId="77777777">
                              <w:trPr>
                                <w:trHeight w:val="507"/>
                              </w:trPr>
                              <w:tc>
                                <w:tcPr>
                                  <w:tcW w:w="1171" w:type="dxa"/>
                                </w:tcPr>
                                <w:p w14:paraId="5E27C043" w14:textId="77777777" w:rsidR="0019072F" w:rsidRDefault="00000000">
                                  <w:pPr>
                                    <w:pStyle w:val="TableParagraph"/>
                                  </w:pPr>
                                  <w:r>
                                    <w:rPr>
                                      <w:spacing w:val="-2"/>
                                    </w:rPr>
                                    <w:t>Ψευδής</w:t>
                                  </w:r>
                                </w:p>
                              </w:tc>
                              <w:tc>
                                <w:tcPr>
                                  <w:tcW w:w="1219" w:type="dxa"/>
                                  <w:tcBorders>
                                    <w:right w:val="single" w:sz="4" w:space="0" w:color="000000"/>
                                  </w:tcBorders>
                                </w:tcPr>
                                <w:p w14:paraId="3607AEE5" w14:textId="77777777" w:rsidR="0019072F" w:rsidRDefault="00000000">
                                  <w:pPr>
                                    <w:pStyle w:val="TableParagraph"/>
                                  </w:pPr>
                                  <w:r>
                                    <w:rPr>
                                      <w:spacing w:val="-2"/>
                                    </w:rPr>
                                    <w:t>Ψευδής</w:t>
                                  </w:r>
                                </w:p>
                              </w:tc>
                              <w:tc>
                                <w:tcPr>
                                  <w:tcW w:w="1061" w:type="dxa"/>
                                  <w:tcBorders>
                                    <w:left w:val="single" w:sz="4" w:space="0" w:color="000000"/>
                                  </w:tcBorders>
                                </w:tcPr>
                                <w:p w14:paraId="5FCD57E3" w14:textId="77777777" w:rsidR="0019072F" w:rsidRDefault="00000000">
                                  <w:pPr>
                                    <w:pStyle w:val="TableParagraph"/>
                                    <w:ind w:left="115"/>
                                  </w:pPr>
                                  <w:r>
                                    <w:rPr>
                                      <w:spacing w:val="-2"/>
                                    </w:rPr>
                                    <w:t>Ψευδής</w:t>
                                  </w:r>
                                </w:p>
                              </w:tc>
                              <w:tc>
                                <w:tcPr>
                                  <w:tcW w:w="927" w:type="dxa"/>
                                </w:tcPr>
                                <w:p w14:paraId="63B1915B" w14:textId="77777777" w:rsidR="0019072F" w:rsidRDefault="00000000">
                                  <w:pPr>
                                    <w:pStyle w:val="TableParagraph"/>
                                    <w:ind w:left="36" w:right="26"/>
                                    <w:jc w:val="center"/>
                                  </w:pPr>
                                  <w:r>
                                    <w:rPr>
                                      <w:spacing w:val="-2"/>
                                    </w:rPr>
                                    <w:t>Ψευδής</w:t>
                                  </w:r>
                                </w:p>
                              </w:tc>
                            </w:tr>
                          </w:tbl>
                          <w:p w14:paraId="70382804" w14:textId="77777777" w:rsidR="0019072F" w:rsidRDefault="0019072F">
                            <w:pPr>
                              <w:pStyle w:val="a3"/>
                            </w:pPr>
                          </w:p>
                        </w:txbxContent>
                      </wps:txbx>
                      <wps:bodyPr wrap="square" lIns="0" tIns="0" rIns="0" bIns="0" rtlCol="0">
                        <a:noAutofit/>
                      </wps:bodyPr>
                    </wps:wsp>
                  </a:graphicData>
                </a:graphic>
              </wp:anchor>
            </w:drawing>
          </mc:Choice>
          <mc:Fallback>
            <w:pict>
              <v:shape w14:anchorId="3FED0C01" id="Textbox 13" o:spid="_x0000_s1032" type="#_x0000_t202" style="position:absolute;left:0;text-align:left;margin-left:328.9pt;margin-top:-23.8pt;width:225.85pt;height:134.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" filled="f" stroked="f">
                <v:textbox inset="0,0,0,0">
                  <w:txbxContent>
                    <w:tbl>
                      <w:tblPr>
                        <w:tblStyle w:val="TableNormal"/>
                        <w:tblW w:w="0" w:type="auto"/>
                        <w:tblInd w:w="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1171"/>
                        <w:gridCol w:w="1219"/>
                        <w:gridCol w:w="1061"/>
                        <w:gridCol w:w="927"/>
                      </w:tblGrid>
                      <w:tr w:rsidR="0019072F" w14:paraId="5A7A9413" w14:textId="77777777">
                        <w:trPr>
                          <w:trHeight w:val="507"/>
                        </w:trPr>
                        <w:tc>
                          <w:tcPr>
                            <w:tcW w:w="1171" w:type="dxa"/>
                            <w:tcBorders>
                              <w:bottom w:val="single" w:sz="18" w:space="0" w:color="8063A1"/>
                            </w:tcBorders>
                          </w:tcPr>
                          <w:p w14:paraId="2270EC2B" w14:textId="77777777" w:rsidR="0019072F" w:rsidRDefault="00000000">
                            <w:pPr>
                              <w:pStyle w:val="TableParagraph"/>
                              <w:rPr>
                                <w:b/>
                              </w:rPr>
                            </w:pPr>
                            <w:r>
                              <w:rPr>
                                <w:b/>
                              </w:rPr>
                              <w:t>Συνθήκη</w:t>
                            </w:r>
                            <w:r>
                              <w:rPr>
                                <w:b/>
                                <w:spacing w:val="-6"/>
                              </w:rPr>
                              <w:t xml:space="preserve"> </w:t>
                            </w:r>
                            <w:r>
                              <w:rPr>
                                <w:b/>
                                <w:spacing w:val="-10"/>
                              </w:rPr>
                              <w:t>1</w:t>
                            </w:r>
                          </w:p>
                        </w:tc>
                        <w:tc>
                          <w:tcPr>
                            <w:tcW w:w="1219" w:type="dxa"/>
                            <w:tcBorders>
                              <w:bottom w:val="single" w:sz="18" w:space="0" w:color="8063A1"/>
                              <w:right w:val="single" w:sz="4" w:space="0" w:color="000000"/>
                            </w:tcBorders>
                          </w:tcPr>
                          <w:p w14:paraId="6120F0FB" w14:textId="77777777" w:rsidR="0019072F" w:rsidRDefault="00000000">
                            <w:pPr>
                              <w:pStyle w:val="TableParagraph"/>
                              <w:rPr>
                                <w:b/>
                              </w:rPr>
                            </w:pPr>
                            <w:r>
                              <w:rPr>
                                <w:b/>
                              </w:rPr>
                              <w:t>Συνθήκη</w:t>
                            </w:r>
                            <w:r>
                              <w:rPr>
                                <w:b/>
                                <w:spacing w:val="-6"/>
                              </w:rPr>
                              <w:t xml:space="preserve"> </w:t>
                            </w:r>
                            <w:r>
                              <w:rPr>
                                <w:b/>
                                <w:spacing w:val="-10"/>
                              </w:rPr>
                              <w:t>2</w:t>
                            </w:r>
                          </w:p>
                        </w:tc>
                        <w:tc>
                          <w:tcPr>
                            <w:tcW w:w="1061" w:type="dxa"/>
                            <w:tcBorders>
                              <w:left w:val="single" w:sz="4" w:space="0" w:color="000000"/>
                              <w:bottom w:val="single" w:sz="18" w:space="0" w:color="8063A1"/>
                            </w:tcBorders>
                          </w:tcPr>
                          <w:p w14:paraId="47C9B256" w14:textId="77777777" w:rsidR="0019072F" w:rsidRDefault="00000000">
                            <w:pPr>
                              <w:pStyle w:val="TableParagraph"/>
                              <w:ind w:left="115"/>
                              <w:rPr>
                                <w:b/>
                              </w:rPr>
                            </w:pPr>
                            <w:r>
                              <w:rPr>
                                <w:b/>
                              </w:rPr>
                              <w:t>Σ1</w:t>
                            </w:r>
                            <w:r>
                              <w:rPr>
                                <w:b/>
                                <w:spacing w:val="-4"/>
                              </w:rPr>
                              <w:t xml:space="preserve"> </w:t>
                            </w:r>
                            <w:r>
                              <w:rPr>
                                <w:b/>
                              </w:rPr>
                              <w:t>ΚΑΙ</w:t>
                            </w:r>
                            <w:r>
                              <w:rPr>
                                <w:b/>
                                <w:spacing w:val="-4"/>
                              </w:rPr>
                              <w:t xml:space="preserve"> </w:t>
                            </w:r>
                            <w:r>
                              <w:rPr>
                                <w:b/>
                                <w:spacing w:val="-5"/>
                              </w:rPr>
                              <w:t>Σ2</w:t>
                            </w:r>
                          </w:p>
                        </w:tc>
                        <w:tc>
                          <w:tcPr>
                            <w:tcW w:w="927" w:type="dxa"/>
                            <w:tcBorders>
                              <w:bottom w:val="single" w:sz="18" w:space="0" w:color="8063A1"/>
                            </w:tcBorders>
                          </w:tcPr>
                          <w:p w14:paraId="1FCB6F53" w14:textId="77777777" w:rsidR="0019072F" w:rsidRDefault="00000000">
                            <w:pPr>
                              <w:pStyle w:val="TableParagraph"/>
                              <w:ind w:left="10" w:right="36"/>
                              <w:jc w:val="center"/>
                              <w:rPr>
                                <w:b/>
                              </w:rPr>
                            </w:pPr>
                            <w:r>
                              <w:rPr>
                                <w:b/>
                              </w:rPr>
                              <w:t>Σ1</w:t>
                            </w:r>
                            <w:r>
                              <w:rPr>
                                <w:b/>
                                <w:spacing w:val="-4"/>
                              </w:rPr>
                              <w:t xml:space="preserve"> </w:t>
                            </w:r>
                            <w:r>
                              <w:rPr>
                                <w:b/>
                              </w:rPr>
                              <w:t>Ή</w:t>
                            </w:r>
                            <w:r>
                              <w:rPr>
                                <w:b/>
                                <w:spacing w:val="-2"/>
                              </w:rPr>
                              <w:t xml:space="preserve"> </w:t>
                            </w:r>
                            <w:r>
                              <w:rPr>
                                <w:b/>
                                <w:spacing w:val="-5"/>
                              </w:rPr>
                              <w:t>Σ2</w:t>
                            </w:r>
                          </w:p>
                        </w:tc>
                      </w:tr>
                      <w:tr w:rsidR="0019072F" w14:paraId="3744BA4A" w14:textId="77777777">
                        <w:trPr>
                          <w:trHeight w:val="512"/>
                        </w:trPr>
                        <w:tc>
                          <w:tcPr>
                            <w:tcW w:w="1171" w:type="dxa"/>
                            <w:tcBorders>
                              <w:top w:val="single" w:sz="18" w:space="0" w:color="8063A1"/>
                            </w:tcBorders>
                            <w:shd w:val="clear" w:color="auto" w:fill="DFD7E8"/>
                          </w:tcPr>
                          <w:p w14:paraId="2B8F7D56" w14:textId="77777777" w:rsidR="0019072F" w:rsidRDefault="00000000">
                            <w:pPr>
                              <w:pStyle w:val="TableParagraph"/>
                              <w:spacing w:before="5"/>
                            </w:pPr>
                            <w:r>
                              <w:rPr>
                                <w:spacing w:val="-2"/>
                              </w:rPr>
                              <w:t>Αληθής</w:t>
                            </w:r>
                          </w:p>
                        </w:tc>
                        <w:tc>
                          <w:tcPr>
                            <w:tcW w:w="1219" w:type="dxa"/>
                            <w:tcBorders>
                              <w:top w:val="single" w:sz="18" w:space="0" w:color="8063A1"/>
                              <w:right w:val="single" w:sz="4" w:space="0" w:color="000000"/>
                            </w:tcBorders>
                            <w:shd w:val="clear" w:color="auto" w:fill="DFD7E8"/>
                          </w:tcPr>
                          <w:p w14:paraId="3AC81D51" w14:textId="77777777" w:rsidR="0019072F" w:rsidRDefault="00000000">
                            <w:pPr>
                              <w:pStyle w:val="TableParagraph"/>
                              <w:spacing w:before="5"/>
                            </w:pPr>
                            <w:r>
                              <w:rPr>
                                <w:spacing w:val="-2"/>
                              </w:rPr>
                              <w:t>Αληθής</w:t>
                            </w:r>
                          </w:p>
                        </w:tc>
                        <w:tc>
                          <w:tcPr>
                            <w:tcW w:w="1061" w:type="dxa"/>
                            <w:tcBorders>
                              <w:top w:val="single" w:sz="18" w:space="0" w:color="8063A1"/>
                              <w:left w:val="single" w:sz="4" w:space="0" w:color="000000"/>
                            </w:tcBorders>
                            <w:shd w:val="clear" w:color="auto" w:fill="DFD7E8"/>
                          </w:tcPr>
                          <w:p w14:paraId="2A19746F" w14:textId="77777777" w:rsidR="0019072F" w:rsidRDefault="00000000">
                            <w:pPr>
                              <w:pStyle w:val="TableParagraph"/>
                              <w:spacing w:before="5"/>
                              <w:ind w:left="115"/>
                            </w:pPr>
                            <w:r>
                              <w:rPr>
                                <w:spacing w:val="-2"/>
                              </w:rPr>
                              <w:t>Αληθής</w:t>
                            </w:r>
                          </w:p>
                        </w:tc>
                        <w:tc>
                          <w:tcPr>
                            <w:tcW w:w="927" w:type="dxa"/>
                            <w:tcBorders>
                              <w:top w:val="single" w:sz="18" w:space="0" w:color="8063A1"/>
                            </w:tcBorders>
                            <w:shd w:val="clear" w:color="auto" w:fill="DFD7E8"/>
                          </w:tcPr>
                          <w:p w14:paraId="2D948F28" w14:textId="77777777" w:rsidR="0019072F" w:rsidRDefault="00000000">
                            <w:pPr>
                              <w:pStyle w:val="TableParagraph"/>
                              <w:spacing w:before="5"/>
                              <w:ind w:left="10" w:right="26"/>
                              <w:jc w:val="center"/>
                            </w:pPr>
                            <w:r>
                              <w:rPr>
                                <w:spacing w:val="-2"/>
                              </w:rPr>
                              <w:t>Αληθής</w:t>
                            </w:r>
                          </w:p>
                        </w:tc>
                      </w:tr>
                      <w:tr w:rsidR="0019072F" w14:paraId="6BE46948" w14:textId="77777777">
                        <w:trPr>
                          <w:trHeight w:val="507"/>
                        </w:trPr>
                        <w:tc>
                          <w:tcPr>
                            <w:tcW w:w="1171" w:type="dxa"/>
                          </w:tcPr>
                          <w:p w14:paraId="62AB6AAB" w14:textId="77777777" w:rsidR="0019072F" w:rsidRDefault="00000000">
                            <w:pPr>
                              <w:pStyle w:val="TableParagraph"/>
                            </w:pPr>
                            <w:r>
                              <w:rPr>
                                <w:spacing w:val="-2"/>
                              </w:rPr>
                              <w:t>Αληθής</w:t>
                            </w:r>
                          </w:p>
                        </w:tc>
                        <w:tc>
                          <w:tcPr>
                            <w:tcW w:w="1219" w:type="dxa"/>
                            <w:tcBorders>
                              <w:right w:val="single" w:sz="4" w:space="0" w:color="000000"/>
                            </w:tcBorders>
                          </w:tcPr>
                          <w:p w14:paraId="65280E64" w14:textId="77777777" w:rsidR="0019072F" w:rsidRDefault="00000000">
                            <w:pPr>
                              <w:pStyle w:val="TableParagraph"/>
                            </w:pPr>
                            <w:r>
                              <w:rPr>
                                <w:spacing w:val="-2"/>
                              </w:rPr>
                              <w:t>Ψευδής</w:t>
                            </w:r>
                          </w:p>
                        </w:tc>
                        <w:tc>
                          <w:tcPr>
                            <w:tcW w:w="1061" w:type="dxa"/>
                            <w:tcBorders>
                              <w:left w:val="single" w:sz="4" w:space="0" w:color="000000"/>
                            </w:tcBorders>
                          </w:tcPr>
                          <w:p w14:paraId="4CBCFE39" w14:textId="77777777" w:rsidR="0019072F" w:rsidRDefault="00000000">
                            <w:pPr>
                              <w:pStyle w:val="TableParagraph"/>
                              <w:ind w:left="115"/>
                            </w:pPr>
                            <w:r>
                              <w:rPr>
                                <w:spacing w:val="-2"/>
                              </w:rPr>
                              <w:t>Ψευδής</w:t>
                            </w:r>
                          </w:p>
                        </w:tc>
                        <w:tc>
                          <w:tcPr>
                            <w:tcW w:w="927" w:type="dxa"/>
                          </w:tcPr>
                          <w:p w14:paraId="0971C021" w14:textId="77777777" w:rsidR="0019072F" w:rsidRDefault="00000000">
                            <w:pPr>
                              <w:pStyle w:val="TableParagraph"/>
                              <w:ind w:left="10" w:right="26"/>
                              <w:jc w:val="center"/>
                            </w:pPr>
                            <w:r>
                              <w:rPr>
                                <w:spacing w:val="-2"/>
                              </w:rPr>
                              <w:t>Αληθής</w:t>
                            </w:r>
                          </w:p>
                        </w:tc>
                      </w:tr>
                      <w:tr w:rsidR="0019072F" w14:paraId="17DEEC9B" w14:textId="77777777">
                        <w:trPr>
                          <w:trHeight w:val="508"/>
                        </w:trPr>
                        <w:tc>
                          <w:tcPr>
                            <w:tcW w:w="1171" w:type="dxa"/>
                            <w:shd w:val="clear" w:color="auto" w:fill="DFD7E8"/>
                          </w:tcPr>
                          <w:p w14:paraId="34A7F14F" w14:textId="77777777" w:rsidR="0019072F" w:rsidRDefault="00000000">
                            <w:pPr>
                              <w:pStyle w:val="TableParagraph"/>
                            </w:pPr>
                            <w:r>
                              <w:rPr>
                                <w:spacing w:val="-2"/>
                              </w:rPr>
                              <w:t>Ψευδής</w:t>
                            </w:r>
                          </w:p>
                        </w:tc>
                        <w:tc>
                          <w:tcPr>
                            <w:tcW w:w="1219" w:type="dxa"/>
                            <w:tcBorders>
                              <w:right w:val="single" w:sz="4" w:space="0" w:color="000000"/>
                            </w:tcBorders>
                            <w:shd w:val="clear" w:color="auto" w:fill="DFD7E8"/>
                          </w:tcPr>
                          <w:p w14:paraId="29E12ACF" w14:textId="77777777" w:rsidR="0019072F" w:rsidRDefault="00000000">
                            <w:pPr>
                              <w:pStyle w:val="TableParagraph"/>
                            </w:pPr>
                            <w:r>
                              <w:rPr>
                                <w:spacing w:val="-2"/>
                              </w:rPr>
                              <w:t>Αληθής</w:t>
                            </w:r>
                          </w:p>
                        </w:tc>
                        <w:tc>
                          <w:tcPr>
                            <w:tcW w:w="1061" w:type="dxa"/>
                            <w:tcBorders>
                              <w:left w:val="single" w:sz="4" w:space="0" w:color="000000"/>
                            </w:tcBorders>
                            <w:shd w:val="clear" w:color="auto" w:fill="DFD7E8"/>
                          </w:tcPr>
                          <w:p w14:paraId="3E340923" w14:textId="77777777" w:rsidR="0019072F" w:rsidRDefault="00000000">
                            <w:pPr>
                              <w:pStyle w:val="TableParagraph"/>
                              <w:ind w:left="115"/>
                            </w:pPr>
                            <w:r>
                              <w:rPr>
                                <w:spacing w:val="-2"/>
                              </w:rPr>
                              <w:t>Ψευδής</w:t>
                            </w:r>
                          </w:p>
                        </w:tc>
                        <w:tc>
                          <w:tcPr>
                            <w:tcW w:w="927" w:type="dxa"/>
                            <w:shd w:val="clear" w:color="auto" w:fill="DFD7E8"/>
                          </w:tcPr>
                          <w:p w14:paraId="6D4F578F" w14:textId="77777777" w:rsidR="0019072F" w:rsidRDefault="00000000">
                            <w:pPr>
                              <w:pStyle w:val="TableParagraph"/>
                              <w:ind w:left="10" w:right="26"/>
                              <w:jc w:val="center"/>
                            </w:pPr>
                            <w:r>
                              <w:rPr>
                                <w:spacing w:val="-2"/>
                              </w:rPr>
                              <w:t>Αληθής</w:t>
                            </w:r>
                          </w:p>
                        </w:tc>
                      </w:tr>
                      <w:tr w:rsidR="0019072F" w14:paraId="2E222D7F" w14:textId="77777777">
                        <w:trPr>
                          <w:trHeight w:val="507"/>
                        </w:trPr>
                        <w:tc>
                          <w:tcPr>
                            <w:tcW w:w="1171" w:type="dxa"/>
                          </w:tcPr>
                          <w:p w14:paraId="5E27C043" w14:textId="77777777" w:rsidR="0019072F" w:rsidRDefault="00000000">
                            <w:pPr>
                              <w:pStyle w:val="TableParagraph"/>
                            </w:pPr>
                            <w:r>
                              <w:rPr>
                                <w:spacing w:val="-2"/>
                              </w:rPr>
                              <w:t>Ψευδής</w:t>
                            </w:r>
                          </w:p>
                        </w:tc>
                        <w:tc>
                          <w:tcPr>
                            <w:tcW w:w="1219" w:type="dxa"/>
                            <w:tcBorders>
                              <w:right w:val="single" w:sz="4" w:space="0" w:color="000000"/>
                            </w:tcBorders>
                          </w:tcPr>
                          <w:p w14:paraId="3607AEE5" w14:textId="77777777" w:rsidR="0019072F" w:rsidRDefault="00000000">
                            <w:pPr>
                              <w:pStyle w:val="TableParagraph"/>
                            </w:pPr>
                            <w:r>
                              <w:rPr>
                                <w:spacing w:val="-2"/>
                              </w:rPr>
                              <w:t>Ψευδής</w:t>
                            </w:r>
                          </w:p>
                        </w:tc>
                        <w:tc>
                          <w:tcPr>
                            <w:tcW w:w="1061" w:type="dxa"/>
                            <w:tcBorders>
                              <w:left w:val="single" w:sz="4" w:space="0" w:color="000000"/>
                            </w:tcBorders>
                          </w:tcPr>
                          <w:p w14:paraId="5FCD57E3" w14:textId="77777777" w:rsidR="0019072F" w:rsidRDefault="00000000">
                            <w:pPr>
                              <w:pStyle w:val="TableParagraph"/>
                              <w:ind w:left="115"/>
                            </w:pPr>
                            <w:r>
                              <w:rPr>
                                <w:spacing w:val="-2"/>
                              </w:rPr>
                              <w:t>Ψευδής</w:t>
                            </w:r>
                          </w:p>
                        </w:tc>
                        <w:tc>
                          <w:tcPr>
                            <w:tcW w:w="927" w:type="dxa"/>
                          </w:tcPr>
                          <w:p w14:paraId="63B1915B" w14:textId="77777777" w:rsidR="0019072F" w:rsidRDefault="00000000">
                            <w:pPr>
                              <w:pStyle w:val="TableParagraph"/>
                              <w:ind w:left="36" w:right="26"/>
                              <w:jc w:val="center"/>
                            </w:pPr>
                            <w:r>
                              <w:rPr>
                                <w:spacing w:val="-2"/>
                              </w:rPr>
                              <w:t>Ψευδής</w:t>
                            </w:r>
                          </w:p>
                        </w:tc>
                      </w:tr>
                    </w:tbl>
                    <w:p w14:paraId="70382804" w14:textId="77777777" w:rsidR="0019072F" w:rsidRDefault="0019072F">
                      <w:pPr>
                        <w:pStyle w:val="a3"/>
                      </w:pPr>
                    </w:p>
                  </w:txbxContent>
                </v:textbox>
                <w10:wrap anchorx="page"/>
              </v:shape>
            </w:pict>
          </mc:Fallback>
        </mc:AlternateContent>
      </w:r>
      <w:r>
        <w:t xml:space="preserve">Συνοψίζοντας τα παραπάνω, στην διπλανή εικόνα παρουσιάζεται ο πίνακας αληθείας των δυο τελεστών </w:t>
      </w:r>
      <w:r>
        <w:rPr>
          <w:b/>
        </w:rPr>
        <w:t xml:space="preserve">Η' </w:t>
      </w:r>
      <w:r>
        <w:t xml:space="preserve">και </w:t>
      </w:r>
      <w:proofErr w:type="spellStart"/>
      <w:r>
        <w:rPr>
          <w:b/>
        </w:rPr>
        <w:t>ΚΑΙ</w:t>
      </w:r>
      <w:proofErr w:type="spellEnd"/>
      <w:r>
        <w:t>. Σε αυτόν μπορούμε να δούμε αν ο τελικός συνδυασμός συσχέτισης των συνθηκών με τους αντίστοιχους τελεστές αποτιμάται ως ψευδής ή αληθής.</w:t>
      </w:r>
    </w:p>
    <w:p w14:paraId="2A2C2777" w14:textId="77777777" w:rsidR="0019072F" w:rsidRDefault="00000000">
      <w:pPr>
        <w:pStyle w:val="a3"/>
        <w:spacing w:before="6"/>
        <w:rPr>
          <w:sz w:val="14"/>
        </w:rPr>
      </w:pPr>
      <w:r>
        <w:rPr>
          <w:noProof/>
          <w:sz w:val="14"/>
        </w:rPr>
        <mc:AlternateContent>
          <mc:Choice Requires="wps">
            <w:drawing>
              <wp:anchor distT="0" distB="0" distL="0" distR="0" simplePos="0" relativeHeight="487588864" behindDoc="1" locked="0" layoutInCell="1" allowOverlap="1" wp14:anchorId="01AE80C0" wp14:editId="1E8DFC26">
                <wp:simplePos x="0" y="0"/>
                <wp:positionH relativeFrom="page">
                  <wp:posOffset>701040</wp:posOffset>
                </wp:positionH>
                <wp:positionV relativeFrom="paragraph">
                  <wp:posOffset>128108</wp:posOffset>
                </wp:positionV>
                <wp:extent cx="5992495" cy="59436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594360"/>
                        </a:xfrm>
                        <a:custGeom>
                          <a:avLst/>
                          <a:gdLst/>
                          <a:ahLst/>
                          <a:cxnLst/>
                          <a:rect l="l" t="t" r="r" b="b"/>
                          <a:pathLst>
                            <a:path w="5992495" h="594360">
                              <a:moveTo>
                                <a:pt x="5992368" y="295656"/>
                              </a:moveTo>
                              <a:lnTo>
                                <a:pt x="3419843" y="295656"/>
                              </a:lnTo>
                              <a:lnTo>
                                <a:pt x="3419843" y="0"/>
                              </a:lnTo>
                              <a:lnTo>
                                <a:pt x="0" y="0"/>
                              </a:lnTo>
                              <a:lnTo>
                                <a:pt x="0" y="295656"/>
                              </a:lnTo>
                              <a:lnTo>
                                <a:pt x="0" y="594360"/>
                              </a:lnTo>
                              <a:lnTo>
                                <a:pt x="5992368" y="594360"/>
                              </a:lnTo>
                              <a:lnTo>
                                <a:pt x="5992368" y="29565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207D889" id="Graphic 14" o:spid="_x0000_s1026" style="position:absolute;margin-left:55.2pt;margin-top:10.1pt;width:471.85pt;height:46.8pt;z-index:-15727616;visibility:visible;mso-wrap-style:square;mso-wrap-distance-left:0;mso-wrap-distance-top:0;mso-wrap-distance-right:0;mso-wrap-distance-bottom:0;mso-position-horizontal:absolute;mso-position-horizontal-relative:page;mso-position-vertical:absolute;mso-position-vertical-relative:text;v-text-anchor:top" coordsize="5992495,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" path="m5992368,295656r-2572525,l3419843,,,,,295656,,594360r5992368,l5992368,295656xe" stroked="f">
                <v:path arrowok="t"/>
                <w10:wrap type="topAndBottom" anchorx="page"/>
              </v:shape>
            </w:pict>
          </mc:Fallback>
        </mc:AlternateContent>
      </w:r>
    </w:p>
    <w:p w14:paraId="7AF2C8FC" w14:textId="77777777" w:rsidR="0019072F" w:rsidRDefault="0019072F">
      <w:pPr>
        <w:pStyle w:val="a3"/>
        <w:spacing w:before="198"/>
      </w:pPr>
    </w:p>
    <w:p w14:paraId="0D953736" w14:textId="77777777" w:rsidR="00E514F7" w:rsidRDefault="00E514F7">
      <w:pPr>
        <w:pStyle w:val="a3"/>
        <w:spacing w:before="198"/>
      </w:pPr>
    </w:p>
    <w:p w14:paraId="6A8F3E60" w14:textId="77777777" w:rsidR="00E514F7" w:rsidRDefault="00E514F7">
      <w:pPr>
        <w:pStyle w:val="a3"/>
        <w:spacing w:before="198"/>
      </w:pPr>
    </w:p>
    <w:p w14:paraId="2EB69B2F" w14:textId="77777777" w:rsidR="00E514F7" w:rsidRDefault="00E514F7">
      <w:pPr>
        <w:pStyle w:val="a3"/>
        <w:spacing w:before="198"/>
      </w:pPr>
    </w:p>
    <w:p w14:paraId="07A32E99" w14:textId="77777777" w:rsidR="00E514F7" w:rsidRDefault="00E514F7">
      <w:pPr>
        <w:pStyle w:val="a3"/>
        <w:spacing w:before="198"/>
      </w:pPr>
    </w:p>
    <w:p w14:paraId="2D61C136" w14:textId="77777777" w:rsidR="00E514F7" w:rsidRDefault="00E514F7">
      <w:pPr>
        <w:pStyle w:val="a3"/>
        <w:spacing w:before="198"/>
      </w:pPr>
    </w:p>
    <w:p w14:paraId="6378E4E2" w14:textId="77777777" w:rsidR="003F2251" w:rsidRDefault="003F2251">
      <w:pPr>
        <w:pStyle w:val="a3"/>
        <w:spacing w:before="198"/>
      </w:pPr>
    </w:p>
    <w:p w14:paraId="4F1553B2" w14:textId="3C24575B" w:rsidR="0019072F" w:rsidRDefault="00000000">
      <w:pPr>
        <w:pStyle w:val="1"/>
        <w:spacing w:before="0"/>
        <w:jc w:val="both"/>
      </w:pPr>
      <w:r>
        <w:t>ΔΡΑΣΤΗΡΙΟΤΗΤΑ</w:t>
      </w:r>
      <w:r>
        <w:rPr>
          <w:spacing w:val="-7"/>
        </w:rPr>
        <w:t xml:space="preserve"> </w:t>
      </w:r>
      <w:r>
        <w:rPr>
          <w:spacing w:val="-10"/>
        </w:rPr>
        <w:t>1</w:t>
      </w:r>
    </w:p>
    <w:p w14:paraId="0038C017" w14:textId="77777777" w:rsidR="0019072F" w:rsidRDefault="00000000">
      <w:pPr>
        <w:pStyle w:val="a3"/>
        <w:spacing w:before="198"/>
        <w:ind w:left="424"/>
      </w:pPr>
      <w:r>
        <w:t>Α)</w:t>
      </w:r>
      <w:r>
        <w:rPr>
          <w:spacing w:val="-9"/>
        </w:rPr>
        <w:t xml:space="preserve"> </w:t>
      </w:r>
      <w:r>
        <w:t>Δημιουργήστε</w:t>
      </w:r>
      <w:r>
        <w:rPr>
          <w:spacing w:val="-6"/>
        </w:rPr>
        <w:t xml:space="preserve"> </w:t>
      </w:r>
      <w:r>
        <w:t>το</w:t>
      </w:r>
      <w:r>
        <w:rPr>
          <w:spacing w:val="-8"/>
        </w:rPr>
        <w:t xml:space="preserve"> </w:t>
      </w:r>
      <w:r>
        <w:t>παρακάτω</w:t>
      </w:r>
      <w:r>
        <w:rPr>
          <w:spacing w:val="-6"/>
        </w:rPr>
        <w:t xml:space="preserve"> </w:t>
      </w:r>
      <w:r>
        <w:t>σενάριο</w:t>
      </w:r>
      <w:r>
        <w:rPr>
          <w:spacing w:val="-7"/>
        </w:rPr>
        <w:t xml:space="preserve"> </w:t>
      </w:r>
      <w:r>
        <w:t>και</w:t>
      </w:r>
      <w:r>
        <w:rPr>
          <w:spacing w:val="-6"/>
        </w:rPr>
        <w:t xml:space="preserve"> </w:t>
      </w:r>
      <w:r>
        <w:t>περιγράψτε</w:t>
      </w:r>
      <w:r>
        <w:rPr>
          <w:spacing w:val="-5"/>
        </w:rPr>
        <w:t xml:space="preserve"> </w:t>
      </w:r>
      <w:r>
        <w:t>ακριβώς</w:t>
      </w:r>
      <w:r>
        <w:rPr>
          <w:spacing w:val="-6"/>
        </w:rPr>
        <w:t xml:space="preserve"> </w:t>
      </w:r>
      <w:r>
        <w:rPr>
          <w:spacing w:val="-2"/>
        </w:rPr>
        <w:t>κάνει.</w:t>
      </w:r>
    </w:p>
    <w:p w14:paraId="4185EE31" w14:textId="77777777" w:rsidR="0019072F" w:rsidRDefault="0019072F">
      <w:pPr>
        <w:pStyle w:val="a3"/>
      </w:pPr>
    </w:p>
    <w:p w14:paraId="26E2990C" w14:textId="77777777" w:rsidR="0019072F" w:rsidRDefault="0019072F">
      <w:pPr>
        <w:pStyle w:val="a3"/>
        <w:spacing w:before="83"/>
      </w:pPr>
    </w:p>
    <w:p w14:paraId="5E1627CA" w14:textId="77777777" w:rsidR="0019072F" w:rsidRDefault="00000000">
      <w:pPr>
        <w:ind w:left="7221"/>
      </w:pPr>
      <w:r>
        <w:rPr>
          <w:noProof/>
        </w:rPr>
        <w:drawing>
          <wp:anchor distT="0" distB="0" distL="0" distR="0" simplePos="0" relativeHeight="15734784" behindDoc="0" locked="0" layoutInCell="1" allowOverlap="1" wp14:anchorId="480F12B3" wp14:editId="054D4628">
            <wp:simplePos x="0" y="0"/>
            <wp:positionH relativeFrom="page">
              <wp:posOffset>523875</wp:posOffset>
            </wp:positionH>
            <wp:positionV relativeFrom="paragraph">
              <wp:posOffset>-219046</wp:posOffset>
            </wp:positionV>
            <wp:extent cx="4324350" cy="34290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24350" cy="3429000"/>
                    </a:xfrm>
                    <a:prstGeom prst="rect">
                      <a:avLst/>
                    </a:prstGeom>
                  </pic:spPr>
                </pic:pic>
              </a:graphicData>
            </a:graphic>
          </wp:anchor>
        </w:drawing>
      </w:r>
      <w:r>
        <w:rPr>
          <w:spacing w:val="-2"/>
        </w:rPr>
        <w:t>……………………………………………</w:t>
      </w:r>
    </w:p>
    <w:p w14:paraId="130166B3" w14:textId="77777777" w:rsidR="0019072F" w:rsidRDefault="00000000">
      <w:pPr>
        <w:spacing w:before="135"/>
        <w:ind w:left="7221"/>
      </w:pPr>
      <w:r>
        <w:rPr>
          <w:spacing w:val="-2"/>
        </w:rPr>
        <w:t>……………………………………………</w:t>
      </w:r>
    </w:p>
    <w:p w14:paraId="37CD8D3C" w14:textId="77777777" w:rsidR="0019072F" w:rsidRDefault="00000000">
      <w:pPr>
        <w:spacing w:before="135"/>
        <w:ind w:left="7221"/>
      </w:pPr>
      <w:r>
        <w:rPr>
          <w:spacing w:val="-2"/>
        </w:rPr>
        <w:t>……………………………………………</w:t>
      </w:r>
    </w:p>
    <w:p w14:paraId="63B01714" w14:textId="77777777" w:rsidR="0019072F" w:rsidRDefault="00000000">
      <w:pPr>
        <w:spacing w:before="134"/>
        <w:ind w:left="7221"/>
      </w:pPr>
      <w:r>
        <w:rPr>
          <w:spacing w:val="-2"/>
        </w:rPr>
        <w:t>……………………………………………</w:t>
      </w:r>
    </w:p>
    <w:p w14:paraId="757243C3" w14:textId="77777777" w:rsidR="0019072F" w:rsidRDefault="00000000">
      <w:pPr>
        <w:spacing w:before="135"/>
        <w:ind w:left="7221"/>
      </w:pPr>
      <w:r>
        <w:rPr>
          <w:spacing w:val="-2"/>
        </w:rPr>
        <w:t>……………………………………………</w:t>
      </w:r>
    </w:p>
    <w:p w14:paraId="3B9E8674" w14:textId="77777777" w:rsidR="0019072F" w:rsidRDefault="00000000">
      <w:pPr>
        <w:spacing w:before="130"/>
        <w:ind w:left="7221"/>
      </w:pPr>
      <w:r>
        <w:rPr>
          <w:spacing w:val="-2"/>
        </w:rPr>
        <w:t>……………………………………………</w:t>
      </w:r>
    </w:p>
    <w:p w14:paraId="4B98D84C" w14:textId="77777777" w:rsidR="0019072F" w:rsidRDefault="00000000">
      <w:pPr>
        <w:spacing w:before="134"/>
        <w:ind w:left="7221"/>
      </w:pPr>
      <w:r>
        <w:rPr>
          <w:spacing w:val="-2"/>
        </w:rPr>
        <w:t>……………………………………………</w:t>
      </w:r>
    </w:p>
    <w:p w14:paraId="41AEB260" w14:textId="77777777" w:rsidR="0019072F" w:rsidRDefault="00000000">
      <w:pPr>
        <w:pStyle w:val="a3"/>
        <w:spacing w:before="4"/>
        <w:rPr>
          <w:sz w:val="9"/>
        </w:rPr>
      </w:pPr>
      <w:r>
        <w:rPr>
          <w:noProof/>
          <w:sz w:val="9"/>
        </w:rPr>
        <mc:AlternateContent>
          <mc:Choice Requires="wps">
            <w:drawing>
              <wp:anchor distT="0" distB="0" distL="0" distR="0" simplePos="0" relativeHeight="487591936" behindDoc="1" locked="0" layoutInCell="1" allowOverlap="1" wp14:anchorId="008919F1" wp14:editId="26B4E8E0">
                <wp:simplePos x="0" y="0"/>
                <wp:positionH relativeFrom="page">
                  <wp:posOffset>4943855</wp:posOffset>
                </wp:positionH>
                <wp:positionV relativeFrom="paragraph">
                  <wp:posOffset>87860</wp:posOffset>
                </wp:positionV>
                <wp:extent cx="1750060" cy="15367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060" cy="1536700"/>
                        </a:xfrm>
                        <a:prstGeom prst="rect">
                          <a:avLst/>
                        </a:prstGeom>
                        <a:solidFill>
                          <a:srgbClr val="FFFFFF"/>
                        </a:solidFill>
                      </wps:spPr>
                      <wps:txbx>
                        <w:txbxContent>
                          <w:p w14:paraId="5C74C6E6" w14:textId="77777777" w:rsidR="0019072F" w:rsidRDefault="00000000">
                            <w:pPr>
                              <w:spacing w:line="265" w:lineRule="exact"/>
                              <w:ind w:left="144"/>
                              <w:rPr>
                                <w:color w:val="000000"/>
                              </w:rPr>
                            </w:pPr>
                            <w:r>
                              <w:rPr>
                                <w:color w:val="000000"/>
                                <w:spacing w:val="-2"/>
                              </w:rPr>
                              <w:t>……………………………………………</w:t>
                            </w:r>
                          </w:p>
                          <w:p w14:paraId="06FF4F0F" w14:textId="77777777" w:rsidR="0019072F" w:rsidRDefault="00000000">
                            <w:pPr>
                              <w:spacing w:before="134"/>
                              <w:ind w:left="144"/>
                              <w:rPr>
                                <w:color w:val="000000"/>
                              </w:rPr>
                            </w:pPr>
                            <w:r>
                              <w:rPr>
                                <w:color w:val="000000"/>
                                <w:spacing w:val="-2"/>
                              </w:rPr>
                              <w:t>……………………………………………</w:t>
                            </w:r>
                          </w:p>
                          <w:p w14:paraId="0B889C56" w14:textId="77777777" w:rsidR="0019072F" w:rsidRDefault="00000000">
                            <w:pPr>
                              <w:spacing w:before="135"/>
                              <w:ind w:left="144"/>
                              <w:rPr>
                                <w:color w:val="000000"/>
                              </w:rPr>
                            </w:pPr>
                            <w:r>
                              <w:rPr>
                                <w:color w:val="000000"/>
                                <w:spacing w:val="-2"/>
                              </w:rPr>
                              <w:t>……………………………………………</w:t>
                            </w:r>
                          </w:p>
                          <w:p w14:paraId="12E25754" w14:textId="77777777" w:rsidR="0019072F" w:rsidRDefault="00000000">
                            <w:pPr>
                              <w:spacing w:before="135"/>
                              <w:ind w:left="144"/>
                              <w:rPr>
                                <w:color w:val="000000"/>
                              </w:rPr>
                            </w:pPr>
                            <w:r>
                              <w:rPr>
                                <w:color w:val="000000"/>
                                <w:spacing w:val="-2"/>
                              </w:rPr>
                              <w:t>……………………………………………</w:t>
                            </w:r>
                          </w:p>
                          <w:p w14:paraId="103CDAF4" w14:textId="77777777" w:rsidR="0019072F" w:rsidRDefault="00000000">
                            <w:pPr>
                              <w:spacing w:before="134"/>
                              <w:ind w:left="144"/>
                              <w:rPr>
                                <w:color w:val="000000"/>
                              </w:rPr>
                            </w:pPr>
                            <w:r>
                              <w:rPr>
                                <w:color w:val="000000"/>
                                <w:spacing w:val="-2"/>
                              </w:rPr>
                              <w:t>……………………………………………</w:t>
                            </w:r>
                          </w:p>
                          <w:p w14:paraId="09A88747" w14:textId="77777777" w:rsidR="0019072F" w:rsidRDefault="00000000">
                            <w:pPr>
                              <w:spacing w:before="135"/>
                              <w:ind w:left="144"/>
                              <w:rPr>
                                <w:color w:val="000000"/>
                              </w:rPr>
                            </w:pPr>
                            <w:r>
                              <w:rPr>
                                <w:color w:val="000000"/>
                                <w:spacing w:val="-2"/>
                              </w:rPr>
                              <w:t>……………………………………………</w:t>
                            </w:r>
                          </w:p>
                        </w:txbxContent>
                      </wps:txbx>
                      <wps:bodyPr wrap="square" lIns="0" tIns="0" rIns="0" bIns="0" rtlCol="0">
                        <a:noAutofit/>
                      </wps:bodyPr>
                    </wps:wsp>
                  </a:graphicData>
                </a:graphic>
              </wp:anchor>
            </w:drawing>
          </mc:Choice>
          <mc:Fallback>
            <w:pict>
              <v:shape w14:anchorId="008919F1" id="Textbox 16" o:spid="_x0000_s1033" type="#_x0000_t202" style="position:absolute;margin-left:389.3pt;margin-top:6.9pt;width:137.8pt;height:12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" stroked="f">
                <v:textbox inset="0,0,0,0">
                  <w:txbxContent>
                    <w:p w14:paraId="5C74C6E6" w14:textId="77777777" w:rsidR="0019072F" w:rsidRDefault="00000000">
                      <w:pPr>
                        <w:spacing w:line="265" w:lineRule="exact"/>
                        <w:ind w:left="144"/>
                        <w:rPr>
                          <w:color w:val="000000"/>
                        </w:rPr>
                      </w:pPr>
                      <w:r>
                        <w:rPr>
                          <w:color w:val="000000"/>
                          <w:spacing w:val="-2"/>
                        </w:rPr>
                        <w:t>……………………………………………</w:t>
                      </w:r>
                    </w:p>
                    <w:p w14:paraId="06FF4F0F" w14:textId="77777777" w:rsidR="0019072F" w:rsidRDefault="00000000">
                      <w:pPr>
                        <w:spacing w:before="134"/>
                        <w:ind w:left="144"/>
                        <w:rPr>
                          <w:color w:val="000000"/>
                        </w:rPr>
                      </w:pPr>
                      <w:r>
                        <w:rPr>
                          <w:color w:val="000000"/>
                          <w:spacing w:val="-2"/>
                        </w:rPr>
                        <w:t>……………………………………………</w:t>
                      </w:r>
                    </w:p>
                    <w:p w14:paraId="0B889C56" w14:textId="77777777" w:rsidR="0019072F" w:rsidRDefault="00000000">
                      <w:pPr>
                        <w:spacing w:before="135"/>
                        <w:ind w:left="144"/>
                        <w:rPr>
                          <w:color w:val="000000"/>
                        </w:rPr>
                      </w:pPr>
                      <w:r>
                        <w:rPr>
                          <w:color w:val="000000"/>
                          <w:spacing w:val="-2"/>
                        </w:rPr>
                        <w:t>……………………………………………</w:t>
                      </w:r>
                    </w:p>
                    <w:p w14:paraId="12E25754" w14:textId="77777777" w:rsidR="0019072F" w:rsidRDefault="00000000">
                      <w:pPr>
                        <w:spacing w:before="135"/>
                        <w:ind w:left="144"/>
                        <w:rPr>
                          <w:color w:val="000000"/>
                        </w:rPr>
                      </w:pPr>
                      <w:r>
                        <w:rPr>
                          <w:color w:val="000000"/>
                          <w:spacing w:val="-2"/>
                        </w:rPr>
                        <w:t>……………………………………………</w:t>
                      </w:r>
                    </w:p>
                    <w:p w14:paraId="103CDAF4" w14:textId="77777777" w:rsidR="0019072F" w:rsidRDefault="00000000">
                      <w:pPr>
                        <w:spacing w:before="134"/>
                        <w:ind w:left="144"/>
                        <w:rPr>
                          <w:color w:val="000000"/>
                        </w:rPr>
                      </w:pPr>
                      <w:r>
                        <w:rPr>
                          <w:color w:val="000000"/>
                          <w:spacing w:val="-2"/>
                        </w:rPr>
                        <w:t>……………………………………………</w:t>
                      </w:r>
                    </w:p>
                    <w:p w14:paraId="09A88747" w14:textId="77777777" w:rsidR="0019072F" w:rsidRDefault="00000000">
                      <w:pPr>
                        <w:spacing w:before="135"/>
                        <w:ind w:left="144"/>
                        <w:rPr>
                          <w:color w:val="000000"/>
                        </w:rPr>
                      </w:pPr>
                      <w:r>
                        <w:rPr>
                          <w:color w:val="000000"/>
                          <w:spacing w:val="-2"/>
                        </w:rPr>
                        <w:t>……………………………………………</w:t>
                      </w:r>
                    </w:p>
                  </w:txbxContent>
                </v:textbox>
                <w10:wrap type="topAndBottom" anchorx="page"/>
              </v:shape>
            </w:pict>
          </mc:Fallback>
        </mc:AlternateContent>
      </w:r>
    </w:p>
    <w:p w14:paraId="65FDF3C0" w14:textId="77777777" w:rsidR="0019072F" w:rsidRDefault="00000000">
      <w:pPr>
        <w:ind w:left="424"/>
      </w:pPr>
      <w:r>
        <w:rPr>
          <w:spacing w:val="-2"/>
        </w:rPr>
        <w:t>…………………………………………………………………………………………………………………………………………………………………</w:t>
      </w:r>
    </w:p>
    <w:p w14:paraId="5A7CF5A6" w14:textId="571F2E0E" w:rsidR="0019072F" w:rsidRDefault="00000000">
      <w:pPr>
        <w:pStyle w:val="a3"/>
        <w:spacing w:before="131" w:line="360" w:lineRule="auto"/>
        <w:ind w:left="424" w:right="680"/>
        <w:jc w:val="both"/>
      </w:pPr>
      <w:r>
        <w:rPr>
          <w:noProof/>
        </w:rPr>
        <mc:AlternateContent>
          <mc:Choice Requires="wps">
            <w:drawing>
              <wp:anchor distT="0" distB="0" distL="0" distR="0" simplePos="0" relativeHeight="487499264" behindDoc="1" locked="0" layoutInCell="1" allowOverlap="1" wp14:anchorId="563D5597" wp14:editId="639C7D94">
                <wp:simplePos x="0" y="0"/>
                <wp:positionH relativeFrom="page">
                  <wp:posOffset>701040</wp:posOffset>
                </wp:positionH>
                <wp:positionV relativeFrom="paragraph">
                  <wp:posOffset>-170532</wp:posOffset>
                </wp:positionV>
                <wp:extent cx="5992495" cy="13201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320165"/>
                        </a:xfrm>
                        <a:custGeom>
                          <a:avLst/>
                          <a:gdLst/>
                          <a:ahLst/>
                          <a:cxnLst/>
                          <a:rect l="l" t="t" r="r" b="b"/>
                          <a:pathLst>
                            <a:path w="5992495" h="1320165">
                              <a:moveTo>
                                <a:pt x="5992368" y="0"/>
                              </a:moveTo>
                              <a:lnTo>
                                <a:pt x="0" y="0"/>
                              </a:lnTo>
                              <a:lnTo>
                                <a:pt x="0" y="256032"/>
                              </a:lnTo>
                              <a:lnTo>
                                <a:pt x="0" y="512064"/>
                              </a:lnTo>
                              <a:lnTo>
                                <a:pt x="0" y="768096"/>
                              </a:lnTo>
                              <a:lnTo>
                                <a:pt x="0" y="1149096"/>
                              </a:lnTo>
                              <a:lnTo>
                                <a:pt x="0" y="1319784"/>
                              </a:lnTo>
                              <a:lnTo>
                                <a:pt x="5992368" y="1319784"/>
                              </a:lnTo>
                              <a:lnTo>
                                <a:pt x="5992368" y="1149096"/>
                              </a:lnTo>
                              <a:lnTo>
                                <a:pt x="5992368" y="768096"/>
                              </a:lnTo>
                              <a:lnTo>
                                <a:pt x="5992368" y="512064"/>
                              </a:lnTo>
                              <a:lnTo>
                                <a:pt x="5992368" y="256032"/>
                              </a:lnTo>
                              <a:lnTo>
                                <a:pt x="59923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411F189" id="Graphic 18" o:spid="_x0000_s1026" style="position:absolute;margin-left:55.2pt;margin-top:-13.45pt;width:471.85pt;height:103.95pt;z-index:-15817216;visibility:visible;mso-wrap-style:square;mso-wrap-distance-left:0;mso-wrap-distance-top:0;mso-wrap-distance-right:0;mso-wrap-distance-bottom:0;mso-position-horizontal:absolute;mso-position-horizontal-relative:page;mso-position-vertical:absolute;mso-position-vertical-relative:text;v-text-anchor:top" coordsize="5992495,132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" path="m5992368,l,,,256032,,512064,,768096r,381000l,1319784r5992368,l5992368,1149096r,-381000l5992368,512064r,-256032l5992368,xe" stroked="f">
                <v:path arrowok="t"/>
                <w10:wrap anchorx="page"/>
              </v:shape>
            </w:pict>
          </mc:Fallback>
        </mc:AlternateContent>
      </w:r>
      <w:r>
        <w:rPr>
          <w:spacing w:val="-2"/>
        </w:rPr>
        <w:t xml:space="preserve">…………………………..……………………………………………………………………………………………………………………………………… </w:t>
      </w:r>
      <w:r>
        <w:t xml:space="preserve">Β)Τροποποιήστε παραπάνω σενάριο ώστε αν ο μαθητής έχει γράψει στο διαγώνισμα βαθμό κάτω από </w:t>
      </w:r>
      <w:r>
        <w:rPr>
          <w:b/>
        </w:rPr>
        <w:t>10</w:t>
      </w:r>
      <w:r w:rsidR="00E514F7">
        <w:rPr>
          <w:b/>
        </w:rPr>
        <w:t xml:space="preserve">, </w:t>
      </w:r>
      <w:r>
        <w:rPr>
          <w:b/>
        </w:rPr>
        <w:t xml:space="preserve"> </w:t>
      </w:r>
      <w:r>
        <w:t>να εμφανίζεται το μήνυμα «</w:t>
      </w:r>
      <w:r>
        <w:rPr>
          <w:b/>
        </w:rPr>
        <w:t>Πρόσεχε γιατί θα μείνεις</w:t>
      </w:r>
      <w:r>
        <w:t>».</w:t>
      </w:r>
    </w:p>
    <w:p w14:paraId="06E8C689" w14:textId="66DB93AE" w:rsidR="0019072F" w:rsidRDefault="00000000">
      <w:pPr>
        <w:pStyle w:val="1"/>
        <w:spacing w:before="198"/>
      </w:pPr>
      <w:r>
        <w:t>ΔΡΑΣΤΗΡΙΟΤΗΤΑ</w:t>
      </w:r>
      <w:r>
        <w:rPr>
          <w:spacing w:val="-7"/>
        </w:rPr>
        <w:t xml:space="preserve"> </w:t>
      </w:r>
      <w:r>
        <w:rPr>
          <w:spacing w:val="-10"/>
        </w:rPr>
        <w:t>2</w:t>
      </w:r>
    </w:p>
    <w:p w14:paraId="2B153875" w14:textId="77777777" w:rsidR="0019072F" w:rsidRDefault="00000000">
      <w:pPr>
        <w:pStyle w:val="a3"/>
        <w:spacing w:before="207" w:line="273" w:lineRule="auto"/>
        <w:ind w:left="424" w:right="5817"/>
      </w:pPr>
      <w:r>
        <w:rPr>
          <w:noProof/>
        </w:rPr>
        <w:drawing>
          <wp:anchor distT="0" distB="0" distL="0" distR="0" simplePos="0" relativeHeight="15734272" behindDoc="0" locked="0" layoutInCell="1" allowOverlap="1" wp14:anchorId="24F2A31F" wp14:editId="0B68A2FF">
            <wp:simplePos x="0" y="0"/>
            <wp:positionH relativeFrom="page">
              <wp:posOffset>3591001</wp:posOffset>
            </wp:positionH>
            <wp:positionV relativeFrom="paragraph">
              <wp:posOffset>279510</wp:posOffset>
            </wp:positionV>
            <wp:extent cx="3428924" cy="2438285"/>
            <wp:effectExtent l="0" t="0" r="0" b="0"/>
            <wp:wrapNone/>
            <wp:docPr id="19" name="Image 19" descr="carracetr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arracetrack.JPG"/>
                    <pic:cNvPicPr/>
                  </pic:nvPicPr>
                  <pic:blipFill>
                    <a:blip r:embed="rId11" cstate="print"/>
                    <a:stretch>
                      <a:fillRect/>
                    </a:stretch>
                  </pic:blipFill>
                  <pic:spPr>
                    <a:xfrm>
                      <a:off x="0" y="0"/>
                      <a:ext cx="3428924" cy="2438285"/>
                    </a:xfrm>
                    <a:prstGeom prst="rect">
                      <a:avLst/>
                    </a:prstGeom>
                  </pic:spPr>
                </pic:pic>
              </a:graphicData>
            </a:graphic>
          </wp:anchor>
        </w:drawing>
      </w:r>
      <w:r>
        <w:t>Οδηγούμε ένα αυτοκινητάκι σε μια πίστα η οποία θέλουμε να μας ενημερώνει πότε βρισκόμαστε εκτός του βασικού χρόνου ενώ όταν φτάσουμε στο σημείο τερματισμού να μας</w:t>
      </w:r>
      <w:r>
        <w:rPr>
          <w:spacing w:val="-7"/>
        </w:rPr>
        <w:t xml:space="preserve"> </w:t>
      </w:r>
      <w:r>
        <w:t>αναφέρει</w:t>
      </w:r>
      <w:r>
        <w:rPr>
          <w:spacing w:val="-4"/>
        </w:rPr>
        <w:t xml:space="preserve"> </w:t>
      </w:r>
      <w:r>
        <w:t>ότι</w:t>
      </w:r>
      <w:r>
        <w:rPr>
          <w:spacing w:val="-4"/>
        </w:rPr>
        <w:t xml:space="preserve"> </w:t>
      </w:r>
      <w:r>
        <w:t>ολοκληρώθηκε</w:t>
      </w:r>
      <w:r>
        <w:rPr>
          <w:spacing w:val="-6"/>
        </w:rPr>
        <w:t xml:space="preserve"> </w:t>
      </w:r>
      <w:r>
        <w:t>το</w:t>
      </w:r>
      <w:r>
        <w:rPr>
          <w:spacing w:val="-7"/>
        </w:rPr>
        <w:t xml:space="preserve"> </w:t>
      </w:r>
      <w:r>
        <w:rPr>
          <w:spacing w:val="-2"/>
        </w:rPr>
        <w:t>παιχνίδι.</w:t>
      </w:r>
    </w:p>
    <w:p w14:paraId="6823AD4E" w14:textId="77777777" w:rsidR="0019072F" w:rsidRDefault="00000000">
      <w:pPr>
        <w:pStyle w:val="a5"/>
        <w:numPr>
          <w:ilvl w:val="0"/>
          <w:numId w:val="1"/>
        </w:numPr>
        <w:tabs>
          <w:tab w:val="left" w:pos="1142"/>
          <w:tab w:val="left" w:pos="1144"/>
        </w:tabs>
        <w:spacing w:line="273" w:lineRule="auto"/>
        <w:ind w:right="6007"/>
      </w:pPr>
      <w:r>
        <w:t>Αρχίζουμε σχεδιάζοντας στον επεξεργαστή ζωγραφικής την πίστα που</w:t>
      </w:r>
      <w:r>
        <w:rPr>
          <w:spacing w:val="-7"/>
        </w:rPr>
        <w:t xml:space="preserve"> </w:t>
      </w:r>
      <w:r>
        <w:t>θέλουμε.</w:t>
      </w:r>
      <w:r>
        <w:rPr>
          <w:spacing w:val="38"/>
        </w:rPr>
        <w:t xml:space="preserve"> </w:t>
      </w:r>
      <w:r>
        <w:t>Σχεδιάστε</w:t>
      </w:r>
      <w:r>
        <w:rPr>
          <w:spacing w:val="-7"/>
        </w:rPr>
        <w:t xml:space="preserve"> </w:t>
      </w:r>
      <w:r>
        <w:t>μια</w:t>
      </w:r>
      <w:r>
        <w:rPr>
          <w:spacing w:val="-8"/>
        </w:rPr>
        <w:t xml:space="preserve"> </w:t>
      </w:r>
      <w:r>
        <w:t>κόκκινη γραμμή στο σημείο τερματισμού:</w:t>
      </w:r>
    </w:p>
    <w:p w14:paraId="3BBC6A25" w14:textId="77777777" w:rsidR="0019072F" w:rsidRDefault="00000000">
      <w:pPr>
        <w:pStyle w:val="a5"/>
        <w:numPr>
          <w:ilvl w:val="0"/>
          <w:numId w:val="1"/>
        </w:numPr>
        <w:tabs>
          <w:tab w:val="left" w:pos="1143"/>
          <w:tab w:val="left" w:pos="1145"/>
        </w:tabs>
        <w:spacing w:line="271" w:lineRule="auto"/>
        <w:ind w:left="1145" w:right="5943"/>
      </w:pPr>
      <w:r>
        <w:t>Μετά</w:t>
      </w:r>
      <w:r>
        <w:rPr>
          <w:spacing w:val="-9"/>
        </w:rPr>
        <w:t xml:space="preserve"> </w:t>
      </w:r>
      <w:r>
        <w:t>εισάγουμε</w:t>
      </w:r>
      <w:r>
        <w:rPr>
          <w:spacing w:val="-8"/>
        </w:rPr>
        <w:t xml:space="preserve"> </w:t>
      </w:r>
      <w:r>
        <w:t>ένα</w:t>
      </w:r>
      <w:r>
        <w:rPr>
          <w:spacing w:val="-9"/>
        </w:rPr>
        <w:t xml:space="preserve"> </w:t>
      </w:r>
      <w:r>
        <w:t>αντικείμενο</w:t>
      </w:r>
      <w:r>
        <w:rPr>
          <w:spacing w:val="-9"/>
        </w:rPr>
        <w:t xml:space="preserve"> </w:t>
      </w:r>
      <w:r>
        <w:t>που θα αντιπροσωπεύει το αμάξι μας.</w:t>
      </w:r>
    </w:p>
    <w:p w14:paraId="4640DAFE" w14:textId="77777777" w:rsidR="0019072F" w:rsidRDefault="00000000">
      <w:pPr>
        <w:pStyle w:val="a5"/>
        <w:numPr>
          <w:ilvl w:val="0"/>
          <w:numId w:val="1"/>
        </w:numPr>
        <w:tabs>
          <w:tab w:val="left" w:pos="1143"/>
          <w:tab w:val="left" w:pos="1145"/>
        </w:tabs>
        <w:spacing w:before="70" w:line="273" w:lineRule="auto"/>
        <w:ind w:left="1145" w:right="5790"/>
      </w:pPr>
      <w:r>
        <w:t>Χρησιμοποιούμε,</w:t>
      </w:r>
      <w:r>
        <w:rPr>
          <w:spacing w:val="-13"/>
        </w:rPr>
        <w:t xml:space="preserve"> </w:t>
      </w:r>
      <w:r>
        <w:t>εφόσον</w:t>
      </w:r>
      <w:r>
        <w:rPr>
          <w:spacing w:val="-9"/>
        </w:rPr>
        <w:t xml:space="preserve"> </w:t>
      </w:r>
      <w:r>
        <w:t>χρειάζεται</w:t>
      </w:r>
      <w:r>
        <w:rPr>
          <w:spacing w:val="-8"/>
        </w:rPr>
        <w:t xml:space="preserve"> </w:t>
      </w:r>
      <w:r>
        <w:t>τη μπάρα εργαλείων που βρίσκεται πάνω</w:t>
      </w:r>
    </w:p>
    <w:p w14:paraId="411E1C0A" w14:textId="77777777" w:rsidR="0019072F" w:rsidRDefault="00000000">
      <w:pPr>
        <w:pStyle w:val="a3"/>
        <w:spacing w:before="2"/>
        <w:ind w:left="1145"/>
      </w:pPr>
      <w:r>
        <w:t>από</w:t>
      </w:r>
      <w:r>
        <w:rPr>
          <w:spacing w:val="-6"/>
        </w:rPr>
        <w:t xml:space="preserve"> </w:t>
      </w:r>
      <w:r>
        <w:t>την</w:t>
      </w:r>
      <w:r>
        <w:rPr>
          <w:spacing w:val="-4"/>
        </w:rPr>
        <w:t xml:space="preserve"> </w:t>
      </w:r>
      <w:r>
        <w:t>οθόνη</w:t>
      </w:r>
      <w:r>
        <w:rPr>
          <w:spacing w:val="-4"/>
        </w:rPr>
        <w:t xml:space="preserve"> </w:t>
      </w:r>
      <w:r>
        <w:t>του</w:t>
      </w:r>
      <w:r>
        <w:rPr>
          <w:spacing w:val="-5"/>
        </w:rPr>
        <w:t xml:space="preserve"> </w:t>
      </w:r>
      <w:proofErr w:type="spellStart"/>
      <w:r>
        <w:t>Scratch</w:t>
      </w:r>
      <w:proofErr w:type="spellEnd"/>
      <w:r>
        <w:rPr>
          <w:spacing w:val="-6"/>
        </w:rPr>
        <w:t xml:space="preserve"> </w:t>
      </w:r>
      <w:r>
        <w:t>για</w:t>
      </w:r>
      <w:r>
        <w:rPr>
          <w:spacing w:val="-6"/>
        </w:rPr>
        <w:t xml:space="preserve"> </w:t>
      </w:r>
      <w:r>
        <w:t>να</w:t>
      </w:r>
      <w:r>
        <w:rPr>
          <w:spacing w:val="-5"/>
        </w:rPr>
        <w:t xml:space="preserve"> </w:t>
      </w:r>
      <w:r>
        <w:t>προσδιορίσουμε</w:t>
      </w:r>
      <w:r>
        <w:rPr>
          <w:spacing w:val="-5"/>
        </w:rPr>
        <w:t xml:space="preserve"> </w:t>
      </w:r>
      <w:r>
        <w:t>το</w:t>
      </w:r>
      <w:r>
        <w:rPr>
          <w:spacing w:val="-3"/>
        </w:rPr>
        <w:t xml:space="preserve"> </w:t>
      </w:r>
      <w:r>
        <w:t>κατάλληλο</w:t>
      </w:r>
      <w:r>
        <w:rPr>
          <w:spacing w:val="-6"/>
        </w:rPr>
        <w:t xml:space="preserve"> </w:t>
      </w:r>
      <w:r>
        <w:t>μέγεθος</w:t>
      </w:r>
      <w:r>
        <w:rPr>
          <w:spacing w:val="-5"/>
        </w:rPr>
        <w:t xml:space="preserve"> </w:t>
      </w:r>
      <w:r>
        <w:t>για</w:t>
      </w:r>
      <w:r>
        <w:rPr>
          <w:spacing w:val="-6"/>
        </w:rPr>
        <w:t xml:space="preserve"> </w:t>
      </w:r>
      <w:r>
        <w:t>το</w:t>
      </w:r>
      <w:r>
        <w:rPr>
          <w:spacing w:val="-6"/>
        </w:rPr>
        <w:t xml:space="preserve"> </w:t>
      </w:r>
      <w:r>
        <w:t>αντικείμενό</w:t>
      </w:r>
      <w:r>
        <w:rPr>
          <w:spacing w:val="-5"/>
        </w:rPr>
        <w:t xml:space="preserve"> </w:t>
      </w:r>
      <w:r>
        <w:rPr>
          <w:spacing w:val="-4"/>
        </w:rPr>
        <w:t>μας.</w:t>
      </w:r>
    </w:p>
    <w:p w14:paraId="3B267656" w14:textId="77777777" w:rsidR="0019072F" w:rsidRDefault="0019072F">
      <w:pPr>
        <w:pStyle w:val="a3"/>
        <w:sectPr w:rsidR="0019072F">
          <w:headerReference w:type="default" r:id="rId12"/>
          <w:footerReference w:type="default" r:id="rId13"/>
          <w:pgSz w:w="11910" w:h="16840"/>
          <w:pgMar w:top="620" w:right="708" w:bottom="1320" w:left="708" w:header="0" w:footer="1126" w:gutter="0"/>
          <w:cols w:space="720"/>
        </w:sectPr>
      </w:pPr>
    </w:p>
    <w:p w14:paraId="4D969EC1" w14:textId="77777777" w:rsidR="0019072F" w:rsidRDefault="00000000">
      <w:pPr>
        <w:pStyle w:val="a5"/>
        <w:numPr>
          <w:ilvl w:val="0"/>
          <w:numId w:val="1"/>
        </w:numPr>
        <w:tabs>
          <w:tab w:val="left" w:pos="1143"/>
        </w:tabs>
        <w:spacing w:before="37" w:line="273" w:lineRule="auto"/>
        <w:ind w:left="1143" w:hanging="360"/>
      </w:pPr>
      <w:r>
        <w:lastRenderedPageBreak/>
        <w:t>Δημιουργήστε τα κατάλληλα σενάρια για το αυτοκίνητο ώστε εάν πατηθεί το πάνω βέλος, τότε το αυτοκινητάκι μας</w:t>
      </w:r>
      <w:r>
        <w:rPr>
          <w:spacing w:val="-2"/>
        </w:rPr>
        <w:t xml:space="preserve"> </w:t>
      </w:r>
      <w:r>
        <w:t>μετακινείται προς</w:t>
      </w:r>
      <w:r>
        <w:rPr>
          <w:spacing w:val="-2"/>
        </w:rPr>
        <w:t xml:space="preserve"> </w:t>
      </w:r>
      <w:r>
        <w:t>τα</w:t>
      </w:r>
      <w:r>
        <w:rPr>
          <w:spacing w:val="-3"/>
        </w:rPr>
        <w:t xml:space="preserve"> </w:t>
      </w:r>
      <w:r>
        <w:t>πάνω,</w:t>
      </w:r>
      <w:r>
        <w:rPr>
          <w:spacing w:val="-5"/>
        </w:rPr>
        <w:t xml:space="preserve"> </w:t>
      </w:r>
      <w:r>
        <w:t>εάν</w:t>
      </w:r>
      <w:r>
        <w:rPr>
          <w:spacing w:val="-1"/>
        </w:rPr>
        <w:t xml:space="preserve"> </w:t>
      </w:r>
      <w:r>
        <w:t>πατηθεί το</w:t>
      </w:r>
      <w:r>
        <w:rPr>
          <w:spacing w:val="-3"/>
        </w:rPr>
        <w:t xml:space="preserve"> </w:t>
      </w:r>
      <w:r>
        <w:t>κάτω</w:t>
      </w:r>
      <w:r>
        <w:rPr>
          <w:spacing w:val="-2"/>
        </w:rPr>
        <w:t xml:space="preserve"> </w:t>
      </w:r>
      <w:r>
        <w:t>βέλος,</w:t>
      </w:r>
      <w:r>
        <w:rPr>
          <w:spacing w:val="-5"/>
        </w:rPr>
        <w:t xml:space="preserve"> </w:t>
      </w:r>
      <w:r>
        <w:t>τότε</w:t>
      </w:r>
      <w:r>
        <w:rPr>
          <w:spacing w:val="-2"/>
        </w:rPr>
        <w:t xml:space="preserve"> </w:t>
      </w:r>
      <w:r>
        <w:t>το</w:t>
      </w:r>
      <w:r>
        <w:rPr>
          <w:spacing w:val="-3"/>
        </w:rPr>
        <w:t xml:space="preserve"> </w:t>
      </w:r>
      <w:r>
        <w:t xml:space="preserve">αυτοκινητάκι μας μετακινείται προς τα κάτω, εάν πατηθεί το δεξί βέλος, τότε το αυτοκινητάκι μας μετακινείται προς τα εμπρός και εάν πατηθεί το αριστερό βέλος, τότε το αυτοκινητάκι μας μετακινείται προς τα </w:t>
      </w:r>
      <w:r>
        <w:rPr>
          <w:spacing w:val="-2"/>
        </w:rPr>
        <w:t>αριστερά.</w:t>
      </w:r>
    </w:p>
    <w:p w14:paraId="26551FF7" w14:textId="10BD6B6E" w:rsidR="0019072F" w:rsidRDefault="00000000">
      <w:pPr>
        <w:pStyle w:val="a5"/>
        <w:numPr>
          <w:ilvl w:val="0"/>
          <w:numId w:val="1"/>
        </w:numPr>
        <w:tabs>
          <w:tab w:val="left" w:pos="1142"/>
          <w:tab w:val="left" w:pos="1144"/>
        </w:tabs>
        <w:spacing w:before="67"/>
        <w:ind w:right="684" w:hanging="360"/>
        <w:jc w:val="both"/>
        <w:rPr>
          <w:b/>
        </w:rPr>
      </w:pPr>
      <w:r>
        <w:t>Θέλουμε τώρα να εμφανίζεται ένα μήνυμα «</w:t>
      </w:r>
      <w:r>
        <w:rPr>
          <w:b/>
        </w:rPr>
        <w:t>Είσαι εκτός δρόμου</w:t>
      </w:r>
      <w:r>
        <w:t>» όταν το αυτοκίνητο αγγίζει</w:t>
      </w:r>
      <w:r>
        <w:rPr>
          <w:spacing w:val="80"/>
        </w:rPr>
        <w:t xml:space="preserve"> </w:t>
      </w:r>
      <w:r>
        <w:t>το πράσινο της πίστας (βγει εκτός ορίων), ενώ αν αγγίξει το κόκκινο (σημείο τερματισμού) να εμφανίζει το μήνυμα «</w:t>
      </w:r>
      <w:r>
        <w:rPr>
          <w:b/>
        </w:rPr>
        <w:t>Τερμάτισες!!!</w:t>
      </w:r>
      <w:r>
        <w:t>».</w:t>
      </w:r>
    </w:p>
    <w:sectPr w:rsidR="0019072F">
      <w:pgSz w:w="11910" w:h="16840"/>
      <w:pgMar w:top="940" w:right="708" w:bottom="1320" w:left="708" w:header="0" w:footer="1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10E6" w14:textId="77777777" w:rsidR="00755EDA" w:rsidRDefault="00755EDA">
      <w:r>
        <w:separator/>
      </w:r>
    </w:p>
  </w:endnote>
  <w:endnote w:type="continuationSeparator" w:id="0">
    <w:p w14:paraId="1DB34CA3" w14:textId="77777777" w:rsidR="00755EDA" w:rsidRDefault="0075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ECE9" w14:textId="71010321" w:rsidR="00E514F7" w:rsidRDefault="00E514F7">
    <w:pPr>
      <w:pStyle w:val="a7"/>
    </w:pPr>
    <w:r>
      <w:t xml:space="preserve">Θάλεια </w:t>
    </w:r>
    <w:proofErr w:type="spellStart"/>
    <w:r>
      <w:t>Κοπάδη</w:t>
    </w:r>
    <w:proofErr w:type="spellEnd"/>
    <w:r>
      <w:t xml:space="preserve"> ΠΕ86</w:t>
    </w:r>
  </w:p>
  <w:p w14:paraId="302ABEB0" w14:textId="6EEB7B3E" w:rsidR="0019072F" w:rsidRDefault="0019072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C56FA" w14:textId="77777777" w:rsidR="00755EDA" w:rsidRDefault="00755EDA">
      <w:r>
        <w:separator/>
      </w:r>
    </w:p>
  </w:footnote>
  <w:footnote w:type="continuationSeparator" w:id="0">
    <w:p w14:paraId="0A4AF722" w14:textId="77777777" w:rsidR="00755EDA" w:rsidRDefault="0075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645D" w14:textId="16E82BB2" w:rsidR="00E514F7" w:rsidRDefault="00E514F7">
    <w:pPr>
      <w:pStyle w:val="a6"/>
    </w:pPr>
    <w:r>
      <w:t>1</w:t>
    </w:r>
    <w:r w:rsidRPr="00E514F7">
      <w:rPr>
        <w:vertAlign w:val="superscript"/>
      </w:rPr>
      <w:t>ο</w:t>
    </w:r>
    <w:r>
      <w:t xml:space="preserve"> Γυμνάσιο Τρικάλων</w:t>
    </w:r>
  </w:p>
  <w:p w14:paraId="20319907" w14:textId="77777777" w:rsidR="00E514F7" w:rsidRDefault="00E514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60BDD"/>
    <w:multiLevelType w:val="hybridMultilevel"/>
    <w:tmpl w:val="BEE4C600"/>
    <w:lvl w:ilvl="0" w:tplc="9BB4B126">
      <w:start w:val="1"/>
      <w:numFmt w:val="decimal"/>
      <w:lvlText w:val="%1."/>
      <w:lvlJc w:val="left"/>
      <w:pPr>
        <w:ind w:left="1144" w:hanging="361"/>
        <w:jc w:val="left"/>
      </w:pPr>
      <w:rPr>
        <w:rFonts w:hint="default"/>
        <w:spacing w:val="-2"/>
        <w:w w:val="100"/>
        <w:lang w:val="el-GR" w:eastAsia="en-US" w:bidi="ar-SA"/>
      </w:rPr>
    </w:lvl>
    <w:lvl w:ilvl="1" w:tplc="6B72834C">
      <w:numFmt w:val="bullet"/>
      <w:lvlText w:val="•"/>
      <w:lvlJc w:val="left"/>
      <w:pPr>
        <w:ind w:left="2074" w:hanging="361"/>
      </w:pPr>
      <w:rPr>
        <w:rFonts w:hint="default"/>
        <w:lang w:val="el-GR" w:eastAsia="en-US" w:bidi="ar-SA"/>
      </w:rPr>
    </w:lvl>
    <w:lvl w:ilvl="2" w:tplc="65D2B26A">
      <w:numFmt w:val="bullet"/>
      <w:lvlText w:val="•"/>
      <w:lvlJc w:val="left"/>
      <w:pPr>
        <w:ind w:left="3009" w:hanging="361"/>
      </w:pPr>
      <w:rPr>
        <w:rFonts w:hint="default"/>
        <w:lang w:val="el-GR" w:eastAsia="en-US" w:bidi="ar-SA"/>
      </w:rPr>
    </w:lvl>
    <w:lvl w:ilvl="3" w:tplc="303CD36C">
      <w:numFmt w:val="bullet"/>
      <w:lvlText w:val="•"/>
      <w:lvlJc w:val="left"/>
      <w:pPr>
        <w:ind w:left="3944" w:hanging="361"/>
      </w:pPr>
      <w:rPr>
        <w:rFonts w:hint="default"/>
        <w:lang w:val="el-GR" w:eastAsia="en-US" w:bidi="ar-SA"/>
      </w:rPr>
    </w:lvl>
    <w:lvl w:ilvl="4" w:tplc="62D4D374">
      <w:numFmt w:val="bullet"/>
      <w:lvlText w:val="•"/>
      <w:lvlJc w:val="left"/>
      <w:pPr>
        <w:ind w:left="4879" w:hanging="361"/>
      </w:pPr>
      <w:rPr>
        <w:rFonts w:hint="default"/>
        <w:lang w:val="el-GR" w:eastAsia="en-US" w:bidi="ar-SA"/>
      </w:rPr>
    </w:lvl>
    <w:lvl w:ilvl="5" w:tplc="9C8E706C">
      <w:numFmt w:val="bullet"/>
      <w:lvlText w:val="•"/>
      <w:lvlJc w:val="left"/>
      <w:pPr>
        <w:ind w:left="5814" w:hanging="361"/>
      </w:pPr>
      <w:rPr>
        <w:rFonts w:hint="default"/>
        <w:lang w:val="el-GR" w:eastAsia="en-US" w:bidi="ar-SA"/>
      </w:rPr>
    </w:lvl>
    <w:lvl w:ilvl="6" w:tplc="60CA8BBA">
      <w:numFmt w:val="bullet"/>
      <w:lvlText w:val="•"/>
      <w:lvlJc w:val="left"/>
      <w:pPr>
        <w:ind w:left="6748" w:hanging="361"/>
      </w:pPr>
      <w:rPr>
        <w:rFonts w:hint="default"/>
        <w:lang w:val="el-GR" w:eastAsia="en-US" w:bidi="ar-SA"/>
      </w:rPr>
    </w:lvl>
    <w:lvl w:ilvl="7" w:tplc="D702221E">
      <w:numFmt w:val="bullet"/>
      <w:lvlText w:val="•"/>
      <w:lvlJc w:val="left"/>
      <w:pPr>
        <w:ind w:left="7683" w:hanging="361"/>
      </w:pPr>
      <w:rPr>
        <w:rFonts w:hint="default"/>
        <w:lang w:val="el-GR" w:eastAsia="en-US" w:bidi="ar-SA"/>
      </w:rPr>
    </w:lvl>
    <w:lvl w:ilvl="8" w:tplc="58B22B6A">
      <w:numFmt w:val="bullet"/>
      <w:lvlText w:val="•"/>
      <w:lvlJc w:val="left"/>
      <w:pPr>
        <w:ind w:left="8618" w:hanging="361"/>
      </w:pPr>
      <w:rPr>
        <w:rFonts w:hint="default"/>
        <w:lang w:val="el-GR" w:eastAsia="en-US" w:bidi="ar-SA"/>
      </w:rPr>
    </w:lvl>
  </w:abstractNum>
  <w:num w:numId="1" w16cid:durableId="111092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2F"/>
    <w:rsid w:val="0019072F"/>
    <w:rsid w:val="003F2251"/>
    <w:rsid w:val="00543FF4"/>
    <w:rsid w:val="00755EDA"/>
    <w:rsid w:val="00823E49"/>
    <w:rsid w:val="00BF0B19"/>
    <w:rsid w:val="00E514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CF42"/>
  <w15:docId w15:val="{98242F9D-7644-4403-A7F2-46880B0E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spacing w:before="240"/>
      <w:ind w:left="42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6"/>
      <w:ind w:left="103"/>
      <w:jc w:val="center"/>
    </w:pPr>
    <w:rPr>
      <w:b/>
      <w:bCs/>
      <w:sz w:val="32"/>
      <w:szCs w:val="32"/>
    </w:rPr>
  </w:style>
  <w:style w:type="paragraph" w:styleId="a5">
    <w:name w:val="List Paragraph"/>
    <w:basedOn w:val="a"/>
    <w:uiPriority w:val="1"/>
    <w:qFormat/>
    <w:pPr>
      <w:spacing w:before="72"/>
      <w:ind w:left="1144" w:right="376" w:hanging="361"/>
    </w:pPr>
  </w:style>
  <w:style w:type="paragraph" w:customStyle="1" w:styleId="TableParagraph">
    <w:name w:val="Table Paragraph"/>
    <w:basedOn w:val="a"/>
    <w:uiPriority w:val="1"/>
    <w:qFormat/>
    <w:pPr>
      <w:spacing w:before="1"/>
      <w:ind w:left="110"/>
    </w:pPr>
  </w:style>
  <w:style w:type="paragraph" w:styleId="a6">
    <w:name w:val="header"/>
    <w:basedOn w:val="a"/>
    <w:link w:val="Char"/>
    <w:uiPriority w:val="99"/>
    <w:unhideWhenUsed/>
    <w:rsid w:val="00E514F7"/>
    <w:pPr>
      <w:tabs>
        <w:tab w:val="center" w:pos="4153"/>
        <w:tab w:val="right" w:pos="8306"/>
      </w:tabs>
    </w:pPr>
  </w:style>
  <w:style w:type="character" w:customStyle="1" w:styleId="Char">
    <w:name w:val="Κεφαλίδα Char"/>
    <w:basedOn w:val="a0"/>
    <w:link w:val="a6"/>
    <w:uiPriority w:val="99"/>
    <w:rsid w:val="00E514F7"/>
    <w:rPr>
      <w:rFonts w:ascii="Calibri" w:eastAsia="Calibri" w:hAnsi="Calibri" w:cs="Calibri"/>
      <w:lang w:val="el-GR"/>
    </w:rPr>
  </w:style>
  <w:style w:type="paragraph" w:styleId="a7">
    <w:name w:val="footer"/>
    <w:basedOn w:val="a"/>
    <w:link w:val="Char0"/>
    <w:uiPriority w:val="99"/>
    <w:unhideWhenUsed/>
    <w:rsid w:val="00E514F7"/>
    <w:pPr>
      <w:tabs>
        <w:tab w:val="center" w:pos="4153"/>
        <w:tab w:val="right" w:pos="8306"/>
      </w:tabs>
    </w:pPr>
  </w:style>
  <w:style w:type="character" w:customStyle="1" w:styleId="Char0">
    <w:name w:val="Υποσέλιδο Char"/>
    <w:basedOn w:val="a0"/>
    <w:link w:val="a7"/>
    <w:uiPriority w:val="99"/>
    <w:rsid w:val="00E514F7"/>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490</Words>
  <Characters>2647</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Θαλεια Κοπαδη</cp:lastModifiedBy>
  <cp:revision>5</cp:revision>
  <dcterms:created xsi:type="dcterms:W3CDTF">2025-02-08T09:20:00Z</dcterms:created>
  <dcterms:modified xsi:type="dcterms:W3CDTF">2025-02-08T09:26:00Z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LastSaved">
    <vt:filetime>2025-02-08T00:00:00Z</vt:filetime>
  </property>
  <property fmtid="{D5CDD505-2E9C-101B-9397-08002B2CF9AE}" pid="4" name="Producer">
    <vt:lpwstr>3-Heights™ PDF Merge Split Shell 6.12.1.11 (http://www.pdf-tools.com)</vt:lpwstr>
  </property>
</Properties>
</file>