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B8" w:rsidRDefault="00575AB8" w:rsidP="00575AB8">
      <w:pPr>
        <w:jc w:val="center"/>
        <w:rPr>
          <w:rFonts w:ascii="Comic Sans MS" w:hAnsi="Comic Sans MS"/>
          <w:b/>
          <w:sz w:val="24"/>
          <w:szCs w:val="24"/>
          <w:u w:val="single"/>
        </w:rPr>
      </w:pPr>
      <w:bookmarkStart w:id="0" w:name="_GoBack"/>
      <w:bookmarkEnd w:id="0"/>
      <w:r>
        <w:rPr>
          <w:rFonts w:ascii="Comic Sans MS" w:hAnsi="Comic Sans MS"/>
          <w:b/>
          <w:sz w:val="24"/>
          <w:szCs w:val="24"/>
          <w:u w:val="single"/>
        </w:rPr>
        <w:t>Ενδοσχολική βία</w:t>
      </w:r>
    </w:p>
    <w:p w:rsidR="003003F5" w:rsidRPr="003F7F14" w:rsidRDefault="003003F5" w:rsidP="003003F5">
      <w:pPr>
        <w:rPr>
          <w:rFonts w:ascii="Comic Sans MS" w:hAnsi="Comic Sans MS"/>
          <w:b/>
          <w:sz w:val="24"/>
          <w:szCs w:val="24"/>
          <w:u w:val="single"/>
        </w:rPr>
      </w:pPr>
      <w:r w:rsidRPr="00575AB8">
        <w:rPr>
          <w:rFonts w:ascii="Comic Sans MS" w:hAnsi="Comic Sans MS"/>
          <w:b/>
          <w:sz w:val="24"/>
          <w:szCs w:val="24"/>
          <w:u w:val="single"/>
        </w:rPr>
        <w:t xml:space="preserve">Πρόλογος </w:t>
      </w:r>
    </w:p>
    <w:p w:rsidR="003003F5" w:rsidRPr="00575AB8" w:rsidRDefault="003003F5" w:rsidP="003003F5">
      <w:pPr>
        <w:jc w:val="both"/>
        <w:rPr>
          <w:rFonts w:ascii="Comic Sans MS" w:hAnsi="Comic Sans MS"/>
          <w:sz w:val="24"/>
          <w:szCs w:val="24"/>
        </w:rPr>
      </w:pPr>
      <w:r w:rsidRPr="00575AB8">
        <w:rPr>
          <w:rFonts w:ascii="Comic Sans MS" w:hAnsi="Comic Sans MS"/>
          <w:sz w:val="24"/>
          <w:szCs w:val="24"/>
        </w:rPr>
        <w:t xml:space="preserve">Κοινή παρατήρηση όσων έρχονται σε επαφή με εφήβους είναι ότι τα τελευταία χρόνια η επιθετικότητα μεταξύ τους έχει αυξηθεί. Δυστυχώς στη χώρα μας, τα περιστατικά βίας και εκφοβισμού στα σχολεία δεν αντιμετωπίζονται κατάλληλα. Πολλές φορές αποσιωπούνται, διότι θεωρείται ότι εκθέτουν και στιγματίζουν τους θύτες, τα θύματα και το κύρος του σχολείου. </w:t>
      </w:r>
      <w:r w:rsidR="00881293">
        <w:rPr>
          <w:rFonts w:ascii="Comic Sans MS" w:hAnsi="Comic Sans MS"/>
          <w:sz w:val="24"/>
          <w:szCs w:val="24"/>
        </w:rPr>
        <w:t>Επίσης,</w:t>
      </w:r>
      <w:r w:rsidRPr="00575AB8">
        <w:rPr>
          <w:rFonts w:ascii="Comic Sans MS" w:hAnsi="Comic Sans MS"/>
          <w:sz w:val="24"/>
          <w:szCs w:val="24"/>
        </w:rPr>
        <w:t xml:space="preserve"> παρατηρείται ελλιπής ενημέρωση, περιορισμένη ευαισθητοποίηση και άγνοια για τη διαχείριση του προβλήματος, τόσο από τους εκπαιδευτικούς όσο και από τους γονείς. Πρόκειται για πρόβλημα, το οποίο συνεχώς αυξάνεται και οι επιπτώσεις του επηρεάζουν τόσο το σχολικό περιβάλλον όσο και την κοινωνία. Η εμβάθυνση και αποσαφήνιση των αιτίων που προκαλούν τη βία στα σχολεία θα οδηγήσει στην ασφαλή πρόληψη και τελικά στην αντιμετώπιση του φαινομένου.</w:t>
      </w:r>
    </w:p>
    <w:p w:rsidR="003003F5" w:rsidRPr="00575AB8" w:rsidRDefault="003003F5" w:rsidP="003003F5">
      <w:pPr>
        <w:jc w:val="both"/>
        <w:rPr>
          <w:rFonts w:ascii="Comic Sans MS" w:hAnsi="Comic Sans MS"/>
          <w:b/>
          <w:sz w:val="24"/>
          <w:szCs w:val="24"/>
        </w:rPr>
      </w:pPr>
      <w:r w:rsidRPr="00575AB8">
        <w:rPr>
          <w:rFonts w:ascii="Comic Sans MS" w:hAnsi="Comic Sans MS"/>
          <w:b/>
          <w:sz w:val="24"/>
          <w:szCs w:val="24"/>
        </w:rPr>
        <w:t>Κυρίες και κύριοι,</w:t>
      </w:r>
    </w:p>
    <w:p w:rsidR="003003F5" w:rsidRPr="00575AB8" w:rsidRDefault="003003F5" w:rsidP="003003F5">
      <w:pPr>
        <w:jc w:val="both"/>
        <w:rPr>
          <w:rFonts w:ascii="Comic Sans MS" w:hAnsi="Comic Sans MS"/>
          <w:sz w:val="24"/>
          <w:szCs w:val="24"/>
        </w:rPr>
      </w:pPr>
      <w:r w:rsidRPr="00575AB8">
        <w:rPr>
          <w:rFonts w:ascii="Comic Sans MS" w:hAnsi="Comic Sans MS"/>
          <w:sz w:val="24"/>
          <w:szCs w:val="24"/>
        </w:rPr>
        <w:t>Στο πλαίσιο της ημερίδας αυτής θα ήθελα να καταθέσω τις απόψεις μου για το φαινόμενο της βίας που τείνει να αποτελέσει μάστιγα της σύγχρονης σχολικής κοινότητας. Αναντίρρητα η σχολική βία αποτελεί αντανάκλαση της παθογένειας που κατατρύχει τις σύγχρονες κοινωνίες και μέσα από αυτήν την οπτική γωνία σκοπεύω να προσεγγίσω το φαινόμενο.</w:t>
      </w:r>
    </w:p>
    <w:p w:rsidR="003003F5" w:rsidRPr="00575AB8" w:rsidRDefault="003003F5" w:rsidP="003003F5">
      <w:pPr>
        <w:jc w:val="both"/>
        <w:rPr>
          <w:rFonts w:ascii="Comic Sans MS" w:hAnsi="Comic Sans MS"/>
          <w:b/>
          <w:sz w:val="24"/>
          <w:szCs w:val="24"/>
          <w:u w:val="single"/>
        </w:rPr>
      </w:pPr>
      <w:r w:rsidRPr="00575AB8">
        <w:rPr>
          <w:rFonts w:ascii="Comic Sans MS" w:hAnsi="Comic Sans MS"/>
          <w:b/>
          <w:sz w:val="24"/>
          <w:szCs w:val="24"/>
          <w:u w:val="single"/>
        </w:rPr>
        <w:t>Εκδηλώσεις βίας</w:t>
      </w:r>
    </w:p>
    <w:p w:rsidR="00575AB8" w:rsidRDefault="003003F5" w:rsidP="003003F5">
      <w:pPr>
        <w:pStyle w:val="a3"/>
        <w:numPr>
          <w:ilvl w:val="0"/>
          <w:numId w:val="4"/>
        </w:numPr>
        <w:jc w:val="both"/>
        <w:rPr>
          <w:rFonts w:ascii="Comic Sans MS" w:hAnsi="Comic Sans MS"/>
          <w:sz w:val="24"/>
          <w:szCs w:val="24"/>
        </w:rPr>
      </w:pPr>
      <w:r w:rsidRPr="00575AB8">
        <w:rPr>
          <w:rFonts w:ascii="Comic Sans MS" w:hAnsi="Comic Sans MS"/>
          <w:sz w:val="24"/>
          <w:szCs w:val="24"/>
        </w:rPr>
        <w:t>Δεν είναι ένα νέο φαινόμενο. Κατά καιρούς έχει παρουσ</w:t>
      </w:r>
      <w:r w:rsidR="009363F5" w:rsidRPr="00575AB8">
        <w:rPr>
          <w:rFonts w:ascii="Comic Sans MS" w:hAnsi="Comic Sans MS"/>
          <w:sz w:val="24"/>
          <w:szCs w:val="24"/>
        </w:rPr>
        <w:t>ιαστεί κάθε μορφή βίας (λεκτική-κοροϊδία, σαρκασμό, γελοιοποίηση, απειλές, προσβλητικά μηνύματα-</w:t>
      </w:r>
      <w:r w:rsidRPr="00575AB8">
        <w:rPr>
          <w:rFonts w:ascii="Comic Sans MS" w:hAnsi="Comic Sans MS"/>
          <w:sz w:val="24"/>
          <w:szCs w:val="24"/>
        </w:rPr>
        <w:t xml:space="preserve"> σωματική, ψυχολογική-συναισθηματική, σεξουαλική, βανδαλισμοί).</w:t>
      </w:r>
    </w:p>
    <w:p w:rsidR="00575AB8" w:rsidRDefault="009363F5" w:rsidP="003003F5">
      <w:pPr>
        <w:pStyle w:val="a3"/>
        <w:numPr>
          <w:ilvl w:val="0"/>
          <w:numId w:val="4"/>
        </w:numPr>
        <w:jc w:val="both"/>
        <w:rPr>
          <w:rFonts w:ascii="Comic Sans MS" w:hAnsi="Comic Sans MS"/>
          <w:sz w:val="24"/>
          <w:szCs w:val="24"/>
        </w:rPr>
      </w:pPr>
      <w:r w:rsidRPr="00575AB8">
        <w:rPr>
          <w:rFonts w:ascii="Comic Sans MS" w:hAnsi="Comic Sans MS"/>
          <w:sz w:val="24"/>
          <w:szCs w:val="24"/>
        </w:rPr>
        <w:t>Ο εκφοβισμός μπορεί να έχει τη μορφή του ηλεκτρονικού εκφοβισμού στη σύγχρονη εποχή (κακόβουλα μηνύματα, κλήσεις, μηνύματα με απειλητικό περιεχόμενο, εκβιασμός και γελοιοποίηση με δημοσίευση φωτογραφιών που θίγουν το άτομο</w:t>
      </w:r>
      <w:r w:rsidR="00575AB8">
        <w:rPr>
          <w:rFonts w:ascii="Comic Sans MS" w:hAnsi="Comic Sans MS"/>
          <w:sz w:val="24"/>
          <w:szCs w:val="24"/>
        </w:rPr>
        <w:t>.</w:t>
      </w:r>
    </w:p>
    <w:p w:rsidR="00575AB8" w:rsidRDefault="003003F5" w:rsidP="003003F5">
      <w:pPr>
        <w:pStyle w:val="a3"/>
        <w:numPr>
          <w:ilvl w:val="0"/>
          <w:numId w:val="4"/>
        </w:numPr>
        <w:jc w:val="both"/>
        <w:rPr>
          <w:rFonts w:ascii="Comic Sans MS" w:hAnsi="Comic Sans MS"/>
          <w:sz w:val="24"/>
          <w:szCs w:val="24"/>
        </w:rPr>
      </w:pPr>
      <w:r w:rsidRPr="00575AB8">
        <w:rPr>
          <w:rFonts w:ascii="Comic Sans MS" w:hAnsi="Comic Sans MS"/>
          <w:sz w:val="24"/>
          <w:szCs w:val="24"/>
        </w:rPr>
        <w:t>Αρκετά συχνά έχει στόχο τις σχολικές εγκαταστάσεις, τη σχολική περιουσία και τον περιβάλλοντα χώρο.</w:t>
      </w:r>
    </w:p>
    <w:p w:rsidR="003003F5" w:rsidRPr="00575AB8" w:rsidRDefault="003003F5" w:rsidP="003003F5">
      <w:pPr>
        <w:pStyle w:val="a3"/>
        <w:numPr>
          <w:ilvl w:val="0"/>
          <w:numId w:val="4"/>
        </w:numPr>
        <w:jc w:val="both"/>
        <w:rPr>
          <w:rFonts w:ascii="Comic Sans MS" w:hAnsi="Comic Sans MS"/>
          <w:sz w:val="24"/>
          <w:szCs w:val="24"/>
        </w:rPr>
      </w:pPr>
      <w:r w:rsidRPr="00575AB8">
        <w:rPr>
          <w:rFonts w:ascii="Comic Sans MS" w:hAnsi="Comic Sans MS"/>
          <w:sz w:val="24"/>
          <w:szCs w:val="24"/>
        </w:rPr>
        <w:t>Περιλαμβάνει σε ακραίες περιπτώσεις και εγκληματικές ενέργειες.</w:t>
      </w:r>
      <w:r w:rsidR="009363F5" w:rsidRPr="00575AB8">
        <w:rPr>
          <w:rFonts w:ascii="Comic Sans MS" w:hAnsi="Comic Sans MS"/>
          <w:sz w:val="24"/>
          <w:szCs w:val="24"/>
        </w:rPr>
        <w:t xml:space="preserve"> Ωστόσο, τις περισσότερες φορές εκδηλώνεται ως χρήση της φυσικής δύναμης ή της απειλής εναντίον ενός μεμονωμένου ατόμου ή κατά μιας ομάδας που μπορεί να οδηγήσει στον τραυματισμό ή στη γένεση ψυχολογικών διαταραχών στο θύμα της επίθεσης.</w:t>
      </w:r>
    </w:p>
    <w:p w:rsidR="00575AB8" w:rsidRDefault="00575AB8" w:rsidP="009363F5">
      <w:pPr>
        <w:jc w:val="both"/>
        <w:rPr>
          <w:rFonts w:ascii="Comic Sans MS" w:hAnsi="Comic Sans MS"/>
          <w:sz w:val="24"/>
          <w:szCs w:val="24"/>
        </w:rPr>
      </w:pPr>
    </w:p>
    <w:p w:rsidR="00575AB8" w:rsidRPr="00575AB8" w:rsidRDefault="00575AB8" w:rsidP="009363F5">
      <w:pPr>
        <w:jc w:val="both"/>
        <w:rPr>
          <w:rFonts w:ascii="Comic Sans MS" w:hAnsi="Comic Sans MS"/>
          <w:b/>
          <w:sz w:val="24"/>
          <w:szCs w:val="24"/>
        </w:rPr>
      </w:pPr>
      <w:r w:rsidRPr="00575AB8">
        <w:rPr>
          <w:rFonts w:ascii="Comic Sans MS" w:hAnsi="Comic Sans MS"/>
          <w:b/>
          <w:sz w:val="24"/>
          <w:szCs w:val="24"/>
        </w:rPr>
        <w:t>Μεταβατική παράγραφος</w:t>
      </w:r>
    </w:p>
    <w:p w:rsidR="009363F5" w:rsidRPr="00575AB8" w:rsidRDefault="009363F5" w:rsidP="009363F5">
      <w:pPr>
        <w:jc w:val="both"/>
        <w:rPr>
          <w:rFonts w:ascii="Comic Sans MS" w:hAnsi="Comic Sans MS"/>
          <w:sz w:val="24"/>
          <w:szCs w:val="24"/>
        </w:rPr>
      </w:pPr>
      <w:r w:rsidRPr="00575AB8">
        <w:rPr>
          <w:rFonts w:ascii="Comic Sans MS" w:hAnsi="Comic Sans MS"/>
          <w:sz w:val="24"/>
          <w:szCs w:val="24"/>
        </w:rPr>
        <w:lastRenderedPageBreak/>
        <w:t>Καταλαβαίνουμε, λοιπόν, ότι η σχολική βία έχει πολλές μορφές και ύπουλα δηλητηριάζει τη ζωή και τη λειτουργία της σχολικής κοινότητας. Γι’ αυτό επιβάλλεται να αναδείξουμε τους παράγοντες που ευνοούν την εκδήλωση του νοσηρού αυτού φαινομένου και να συμβάλουμε στην αποτελεσματική αντιμετώπισή του</w:t>
      </w:r>
    </w:p>
    <w:p w:rsidR="00306450" w:rsidRDefault="009363F5" w:rsidP="00306450">
      <w:pPr>
        <w:jc w:val="both"/>
        <w:rPr>
          <w:rFonts w:ascii="Comic Sans MS" w:eastAsia="Times New Roman" w:hAnsi="Comic Sans MS" w:cs="Times New Roman"/>
          <w:b/>
          <w:sz w:val="24"/>
          <w:szCs w:val="24"/>
        </w:rPr>
      </w:pPr>
      <w:r w:rsidRPr="00575AB8">
        <w:rPr>
          <w:rFonts w:ascii="Comic Sans MS" w:eastAsia="Times New Roman" w:hAnsi="Comic Sans MS" w:cs="Times New Roman"/>
          <w:b/>
          <w:sz w:val="24"/>
          <w:szCs w:val="24"/>
        </w:rPr>
        <w:t>Αίτια ενδοσχολικής βίας</w:t>
      </w:r>
    </w:p>
    <w:p w:rsidR="003003F5" w:rsidRPr="00306450" w:rsidRDefault="009363F5" w:rsidP="00306450">
      <w:pPr>
        <w:pStyle w:val="a3"/>
        <w:numPr>
          <w:ilvl w:val="0"/>
          <w:numId w:val="6"/>
        </w:numPr>
        <w:jc w:val="both"/>
        <w:rPr>
          <w:rFonts w:ascii="Comic Sans MS" w:eastAsia="Times New Roman" w:hAnsi="Comic Sans MS" w:cs="Times New Roman"/>
          <w:b/>
          <w:sz w:val="24"/>
          <w:szCs w:val="24"/>
        </w:rPr>
      </w:pPr>
      <w:r w:rsidRPr="00306450">
        <w:rPr>
          <w:rFonts w:ascii="Comic Sans MS" w:eastAsia="Times New Roman" w:hAnsi="Comic Sans MS" w:cs="Times New Roman"/>
          <w:sz w:val="24"/>
          <w:szCs w:val="24"/>
        </w:rPr>
        <w:t>Η</w:t>
      </w:r>
      <w:r w:rsidR="003003F5" w:rsidRPr="00306450">
        <w:rPr>
          <w:rFonts w:ascii="Comic Sans MS" w:eastAsia="Times New Roman" w:hAnsi="Comic Sans MS" w:cs="Times New Roman"/>
          <w:sz w:val="24"/>
          <w:szCs w:val="24"/>
        </w:rPr>
        <w:t xml:space="preserve"> ελλιπής καλλιέργεια, οι βίαιες συμπεριφορές που καλλιεργούνται στο οικογενειακό περιβάλλον, η ανωριμότητα, η ανεπαρκής ή και προβληματική κοινωνικοποίηση. Άτομα με χαμηλή αυτοεκτίμηση επιζητούν στη βία την επιβεβαίωση αλλά και ένα τρόπο να τραβήξουν την προσοχή αδιάφορων ενηλίκων. Έχει διαπιστωθεί ότι η ανεπαρκής γονική υποστήριξη και επιρροή, οι άδικες τιμωρίες και η κακοποίηση των παιδιών διαμορφώνουν βίαιες προσωπικότητες</w:t>
      </w:r>
      <w:r w:rsidR="003003F5" w:rsidRPr="00306450">
        <w:rPr>
          <w:rFonts w:ascii="Comic Sans MS" w:eastAsia="Times New Roman" w:hAnsi="Comic Sans MS" w:cs="Times New Roman"/>
          <w:color w:val="CFE2F3"/>
          <w:sz w:val="24"/>
          <w:szCs w:val="24"/>
        </w:rPr>
        <w:t>.</w:t>
      </w:r>
    </w:p>
    <w:p w:rsidR="00575AB8" w:rsidRPr="00575AB8" w:rsidRDefault="003003F5" w:rsidP="009363F5">
      <w:pPr>
        <w:pStyle w:val="a3"/>
        <w:numPr>
          <w:ilvl w:val="0"/>
          <w:numId w:val="2"/>
        </w:numPr>
        <w:jc w:val="both"/>
        <w:rPr>
          <w:rFonts w:ascii="Comic Sans MS" w:eastAsia="Times New Roman" w:hAnsi="Comic Sans MS" w:cs="Times New Roman"/>
          <w:sz w:val="24"/>
          <w:szCs w:val="24"/>
        </w:rPr>
      </w:pPr>
      <w:r w:rsidRPr="00575AB8">
        <w:rPr>
          <w:rFonts w:ascii="Comic Sans MS" w:eastAsia="Times New Roman" w:hAnsi="Comic Sans MS" w:cs="Times New Roman"/>
          <w:sz w:val="24"/>
          <w:szCs w:val="24"/>
        </w:rPr>
        <w:t>Συχνά ωστόσο, </w:t>
      </w:r>
      <w:r w:rsidRPr="00575AB8">
        <w:rPr>
          <w:rFonts w:ascii="Comic Sans MS" w:eastAsia="Times New Roman" w:hAnsi="Comic Sans MS" w:cs="Times New Roman"/>
          <w:b/>
          <w:bCs/>
          <w:sz w:val="24"/>
          <w:szCs w:val="24"/>
        </w:rPr>
        <w:t>το σχολείο</w:t>
      </w:r>
      <w:r w:rsidRPr="00575AB8">
        <w:rPr>
          <w:rFonts w:ascii="Comic Sans MS" w:eastAsia="Times New Roman" w:hAnsi="Comic Sans MS" w:cs="Times New Roman"/>
          <w:sz w:val="24"/>
          <w:szCs w:val="24"/>
        </w:rPr>
        <w:t xml:space="preserve"> υποθάλπει τη βία γιατί μέσα σε αυτό το περιβάλλον διογκώνονται οι κάθε λογής ανισότητες και αντιθέσεις. Άλλωστε, το σχολείο ως μικρογραφία της κοινωνίας, καθρεφτίζει τα κρούσματα βίας και ανομίας που κυριαρχούν στην κοινωνία των ενηλίκων. </w:t>
      </w:r>
    </w:p>
    <w:p w:rsidR="00575AB8" w:rsidRPr="00575AB8" w:rsidRDefault="003003F5" w:rsidP="009363F5">
      <w:pPr>
        <w:pStyle w:val="a3"/>
        <w:numPr>
          <w:ilvl w:val="0"/>
          <w:numId w:val="2"/>
        </w:numPr>
        <w:jc w:val="both"/>
        <w:rPr>
          <w:rFonts w:ascii="Comic Sans MS" w:eastAsia="Times New Roman" w:hAnsi="Comic Sans MS" w:cs="Times New Roman"/>
          <w:sz w:val="24"/>
          <w:szCs w:val="24"/>
        </w:rPr>
      </w:pPr>
      <w:r w:rsidRPr="00575AB8">
        <w:rPr>
          <w:rFonts w:ascii="Comic Sans MS" w:eastAsia="Times New Roman" w:hAnsi="Comic Sans MS" w:cs="Times New Roman"/>
          <w:sz w:val="24"/>
          <w:szCs w:val="24"/>
        </w:rPr>
        <w:t xml:space="preserve">Επίσης ο χώρος του σχολείου συμβολίζει στις συνειδήσεις των περισσότερων μαθητών την κρατική εξουσία οπότε ξεσπούν στη σχολική περιουσία όλη την εφηβική οργή. Στο σημερινό απρόσωπο σχολείο μέσα σε αχανείς κτιριακές μονάδες , εκλείπει η εποπτεία, καλλιεργούνται αδιάφορες –τυπικές σχέσεις, κυριαρχούν η ανωνυμία και η μαζικότητα. </w:t>
      </w:r>
    </w:p>
    <w:p w:rsidR="00575AB8" w:rsidRPr="00575AB8" w:rsidRDefault="003003F5" w:rsidP="009363F5">
      <w:pPr>
        <w:pStyle w:val="a3"/>
        <w:numPr>
          <w:ilvl w:val="0"/>
          <w:numId w:val="2"/>
        </w:numPr>
        <w:jc w:val="both"/>
        <w:rPr>
          <w:rFonts w:ascii="Comic Sans MS" w:eastAsia="Times New Roman" w:hAnsi="Comic Sans MS" w:cs="Times New Roman"/>
          <w:sz w:val="24"/>
          <w:szCs w:val="24"/>
        </w:rPr>
      </w:pPr>
      <w:r w:rsidRPr="00575AB8">
        <w:rPr>
          <w:rFonts w:ascii="Comic Sans MS" w:eastAsia="Times New Roman" w:hAnsi="Comic Sans MS" w:cs="Times New Roman"/>
          <w:sz w:val="24"/>
          <w:szCs w:val="24"/>
        </w:rPr>
        <w:t xml:space="preserve">Επίσης, ο τεχνοκρατικός προσανατολισμός της σύγχρονης εκπαίδευσης καλλιεργεί ανταγωνιστικές σχέσεις, τη βαθμοθηρία, το ωφελιμιστικό –ατομιστικό πνεύμα και από την άλλη αποδυναμώνει τη συλλογική δράση, την υγιή κοινωνικοποίηση. </w:t>
      </w:r>
    </w:p>
    <w:p w:rsidR="00575AB8" w:rsidRPr="00575AB8" w:rsidRDefault="003003F5" w:rsidP="009363F5">
      <w:pPr>
        <w:pStyle w:val="a3"/>
        <w:numPr>
          <w:ilvl w:val="0"/>
          <w:numId w:val="2"/>
        </w:numPr>
        <w:jc w:val="both"/>
        <w:rPr>
          <w:rFonts w:ascii="Comic Sans MS" w:eastAsia="Times New Roman" w:hAnsi="Comic Sans MS" w:cs="Times New Roman"/>
          <w:sz w:val="24"/>
          <w:szCs w:val="24"/>
        </w:rPr>
      </w:pPr>
      <w:r w:rsidRPr="00575AB8">
        <w:rPr>
          <w:rFonts w:ascii="Comic Sans MS" w:eastAsia="Times New Roman" w:hAnsi="Comic Sans MS" w:cs="Times New Roman"/>
          <w:sz w:val="24"/>
          <w:szCs w:val="24"/>
        </w:rPr>
        <w:t xml:space="preserve">Η φτώχεια, οι φυλετικές – πολιτισμικές διαφορές, ο κοινωνικός αποκλεισμός καλλιεργούν ανταγωνιστικές τάσεις στο εσωτερικό της σχολικής κοινότητας. </w:t>
      </w:r>
    </w:p>
    <w:p w:rsidR="00575AB8" w:rsidRPr="00575AB8" w:rsidRDefault="003003F5" w:rsidP="009363F5">
      <w:pPr>
        <w:pStyle w:val="a3"/>
        <w:numPr>
          <w:ilvl w:val="0"/>
          <w:numId w:val="2"/>
        </w:numPr>
        <w:jc w:val="both"/>
        <w:rPr>
          <w:rFonts w:ascii="Comic Sans MS" w:eastAsia="Times New Roman" w:hAnsi="Comic Sans MS" w:cs="Times New Roman"/>
          <w:sz w:val="24"/>
          <w:szCs w:val="24"/>
        </w:rPr>
      </w:pPr>
      <w:r w:rsidRPr="00575AB8">
        <w:rPr>
          <w:rFonts w:ascii="Comic Sans MS" w:eastAsia="Times New Roman" w:hAnsi="Comic Sans MS" w:cs="Times New Roman"/>
          <w:sz w:val="24"/>
          <w:szCs w:val="24"/>
        </w:rPr>
        <w:t>Το σχολείο</w:t>
      </w:r>
      <w:r w:rsidRPr="00575AB8">
        <w:rPr>
          <w:rFonts w:ascii="Comic Sans MS" w:eastAsia="Times New Roman" w:hAnsi="Comic Sans MS" w:cs="Times New Roman"/>
          <w:color w:val="CFE2F3"/>
          <w:sz w:val="24"/>
          <w:szCs w:val="24"/>
        </w:rPr>
        <w:t xml:space="preserve"> </w:t>
      </w:r>
      <w:r w:rsidRPr="00575AB8">
        <w:rPr>
          <w:rFonts w:ascii="Comic Sans MS" w:eastAsia="Times New Roman" w:hAnsi="Comic Sans MS" w:cs="Times New Roman"/>
          <w:sz w:val="24"/>
          <w:szCs w:val="24"/>
        </w:rPr>
        <w:t xml:space="preserve">εκλαμβάνεται από τους μαθητές ως κατεξοχήν χώρος καταπίεσης και καταναγκασμού που υποδαυλίζει αισθήματα μίσους και οργής των εφήβων οι οποίοι αναζητούν στη βία μία δίοδο εκτονωτικής διαφυγής. Τότε στοχοποιούνται τα εύκολα θύματα, κακοποιούνται αδύναμοι ή προβληματικοί μαθητές, βγαίνουν στην επιφάνεια ρατσιστικά πάθη και κορυφώνονται οι φυλετικές αντιπαραθέσεις και συμπλοκές. </w:t>
      </w:r>
    </w:p>
    <w:p w:rsidR="00575AB8" w:rsidRPr="00575AB8" w:rsidRDefault="003003F5" w:rsidP="00575AB8">
      <w:pPr>
        <w:pStyle w:val="a3"/>
        <w:numPr>
          <w:ilvl w:val="0"/>
          <w:numId w:val="2"/>
        </w:numPr>
        <w:jc w:val="both"/>
        <w:rPr>
          <w:rFonts w:ascii="Comic Sans MS" w:eastAsia="Times New Roman" w:hAnsi="Comic Sans MS" w:cs="Times New Roman"/>
          <w:sz w:val="24"/>
          <w:szCs w:val="24"/>
        </w:rPr>
      </w:pPr>
      <w:r w:rsidRPr="00575AB8">
        <w:rPr>
          <w:rFonts w:ascii="Comic Sans MS" w:eastAsia="Times New Roman" w:hAnsi="Comic Sans MS" w:cs="Times New Roman"/>
          <w:sz w:val="24"/>
          <w:szCs w:val="24"/>
        </w:rPr>
        <w:t>Άλλοτε ο υποβαθμισμένος , ακαλαίσθητος και παραμελημένος χώρος του σχολείου απωθεί τους μαθητές, γεννά αρνητικά συναισθήματα, γίνεται πεδίο σύστασης συμμοριών και δράσης ανήλικων παραβατών του νόμου.</w:t>
      </w:r>
    </w:p>
    <w:p w:rsidR="003003F5" w:rsidRPr="003F7F14" w:rsidRDefault="003003F5" w:rsidP="00575AB8">
      <w:pPr>
        <w:pStyle w:val="a3"/>
        <w:numPr>
          <w:ilvl w:val="0"/>
          <w:numId w:val="2"/>
        </w:numPr>
        <w:jc w:val="both"/>
        <w:rPr>
          <w:rFonts w:ascii="Comic Sans MS" w:eastAsia="Times New Roman" w:hAnsi="Comic Sans MS" w:cs="Times New Roman"/>
          <w:sz w:val="24"/>
          <w:szCs w:val="24"/>
        </w:rPr>
      </w:pPr>
      <w:r w:rsidRPr="00575AB8">
        <w:rPr>
          <w:rFonts w:ascii="Comic Sans MS" w:eastAsia="Times New Roman" w:hAnsi="Comic Sans MS" w:cs="Times New Roman"/>
          <w:sz w:val="24"/>
          <w:szCs w:val="24"/>
        </w:rPr>
        <w:t xml:space="preserve">Ιδιαίτερα επιρρεπείς στην άσκηση ενδοσχολικής βίας είναι εκείνοι οι μαθητές που δεν κατάφεραν να ενταχθούν /ενσωματωθούν στη σχολική κοινότητα, μαθητές που βίωσαν τη σχολική αποτυχία οπότε δεν μπόρεσαν να συμβαδίσουν με την υπόλοιπη σχολική κοινότητα ή απομονώθηκαν και περιθωριοποιήθηκαν από τους </w:t>
      </w:r>
      <w:r w:rsidRPr="00575AB8">
        <w:rPr>
          <w:rFonts w:ascii="Comic Sans MS" w:eastAsia="Times New Roman" w:hAnsi="Comic Sans MS" w:cs="Times New Roman"/>
          <w:sz w:val="24"/>
          <w:szCs w:val="24"/>
        </w:rPr>
        <w:lastRenderedPageBreak/>
        <w:t>συμμαθητές . Έτσι γίνονται βίαιοι, εκδικητικοί, αναζητούν το θύμα πάνω στο οποίο θα εκτονώσουν όλο το μένος τους προκειμένου</w:t>
      </w:r>
      <w:r w:rsidRPr="00575AB8">
        <w:rPr>
          <w:rFonts w:ascii="Comic Sans MS" w:eastAsia="Times New Roman" w:hAnsi="Comic Sans MS" w:cs="Times New Roman"/>
          <w:color w:val="CFE2F3"/>
          <w:sz w:val="24"/>
          <w:szCs w:val="24"/>
        </w:rPr>
        <w:t xml:space="preserve"> </w:t>
      </w:r>
      <w:r w:rsidRPr="00575AB8">
        <w:rPr>
          <w:rFonts w:ascii="Comic Sans MS" w:eastAsia="Times New Roman" w:hAnsi="Comic Sans MS" w:cs="Times New Roman"/>
          <w:sz w:val="24"/>
          <w:szCs w:val="24"/>
        </w:rPr>
        <w:t>οι ίδιοι να νιώσουν έστω και πρόσκαιρα αίσθημα ανωτερότητας και υπεροχής</w:t>
      </w:r>
      <w:r w:rsidRPr="00575AB8">
        <w:rPr>
          <w:rFonts w:ascii="Comic Sans MS" w:eastAsia="Times New Roman" w:hAnsi="Comic Sans MS" w:cs="Times New Roman"/>
          <w:color w:val="CFE2F3"/>
          <w:sz w:val="24"/>
          <w:szCs w:val="24"/>
        </w:rPr>
        <w:t>.</w:t>
      </w:r>
    </w:p>
    <w:p w:rsidR="003F7F14" w:rsidRDefault="003F7F14" w:rsidP="003F7F14">
      <w:pPr>
        <w:pStyle w:val="a3"/>
        <w:ind w:left="772"/>
        <w:jc w:val="both"/>
        <w:rPr>
          <w:rFonts w:ascii="Comic Sans MS" w:eastAsia="Times New Roman" w:hAnsi="Comic Sans MS" w:cs="Times New Roman"/>
          <w:color w:val="CFE2F3"/>
          <w:sz w:val="24"/>
          <w:szCs w:val="24"/>
        </w:rPr>
      </w:pPr>
    </w:p>
    <w:p w:rsidR="003F7F14" w:rsidRPr="001B573E" w:rsidRDefault="003F7F14" w:rsidP="003F7F14">
      <w:pPr>
        <w:pStyle w:val="a3"/>
        <w:ind w:left="772"/>
        <w:jc w:val="both"/>
        <w:rPr>
          <w:rFonts w:ascii="Comic Sans MS" w:eastAsia="Times New Roman" w:hAnsi="Comic Sans MS" w:cs="Times New Roman"/>
          <w:b/>
          <w:sz w:val="24"/>
          <w:szCs w:val="24"/>
          <w:u w:val="single"/>
        </w:rPr>
      </w:pPr>
      <w:r w:rsidRPr="001B573E">
        <w:rPr>
          <w:rFonts w:ascii="Comic Sans MS" w:eastAsia="Times New Roman" w:hAnsi="Comic Sans MS" w:cs="Times New Roman"/>
          <w:b/>
          <w:sz w:val="24"/>
          <w:szCs w:val="24"/>
          <w:u w:val="single"/>
        </w:rPr>
        <w:t>Συνέπειες του σχολικού εκφοβισμού</w:t>
      </w:r>
    </w:p>
    <w:p w:rsidR="003F7F14" w:rsidRDefault="003F7F14" w:rsidP="003F7F14">
      <w:pPr>
        <w:pStyle w:val="a3"/>
        <w:numPr>
          <w:ilvl w:val="0"/>
          <w:numId w:val="7"/>
        </w:numPr>
        <w:jc w:val="both"/>
        <w:rPr>
          <w:rFonts w:ascii="Comic Sans MS" w:eastAsia="Times New Roman" w:hAnsi="Comic Sans MS" w:cs="Times New Roman"/>
          <w:sz w:val="24"/>
          <w:szCs w:val="24"/>
        </w:rPr>
      </w:pPr>
      <w:r>
        <w:rPr>
          <w:rFonts w:ascii="Comic Sans MS" w:eastAsia="Times New Roman" w:hAnsi="Comic Sans MS" w:cs="Times New Roman"/>
          <w:sz w:val="24"/>
          <w:szCs w:val="24"/>
        </w:rPr>
        <w:t>Το άτομο που δέχεται λεκτική, σωματική και ψυχολογική βία καταλαμβάνεται από ένα αίσθημα φόβου και ανασφάλειας. Κλείνεται στον εαυτό του και παρουσιάζει δυσκολία στο να συνάψει διαπροσωπικές σχέσεις.</w:t>
      </w:r>
    </w:p>
    <w:p w:rsidR="003F7F14" w:rsidRDefault="003F7F14" w:rsidP="003F7F14">
      <w:pPr>
        <w:pStyle w:val="a3"/>
        <w:numPr>
          <w:ilvl w:val="0"/>
          <w:numId w:val="7"/>
        </w:numPr>
        <w:jc w:val="both"/>
        <w:rPr>
          <w:rFonts w:ascii="Comic Sans MS" w:eastAsia="Times New Roman" w:hAnsi="Comic Sans MS" w:cs="Times New Roman"/>
          <w:sz w:val="24"/>
          <w:szCs w:val="24"/>
        </w:rPr>
      </w:pPr>
      <w:r>
        <w:rPr>
          <w:rFonts w:ascii="Comic Sans MS" w:eastAsia="Times New Roman" w:hAnsi="Comic Sans MS" w:cs="Times New Roman"/>
          <w:sz w:val="24"/>
          <w:szCs w:val="24"/>
        </w:rPr>
        <w:t>Μειώνεται το ενδιαφέρον του για τα μαθήματα. Βιώνει το σχολείο ως ένα εχθρικό περιβάλλον, κάτι που το αποπροσανατολίζει από το αγαθό της γνώσης.</w:t>
      </w:r>
    </w:p>
    <w:p w:rsidR="003F7F14" w:rsidRDefault="003F7F14" w:rsidP="003F7F14">
      <w:pPr>
        <w:pStyle w:val="a3"/>
        <w:numPr>
          <w:ilvl w:val="0"/>
          <w:numId w:val="7"/>
        </w:numPr>
        <w:jc w:val="both"/>
        <w:rPr>
          <w:rFonts w:ascii="Comic Sans MS" w:eastAsia="Times New Roman" w:hAnsi="Comic Sans MS" w:cs="Times New Roman"/>
          <w:sz w:val="24"/>
          <w:szCs w:val="24"/>
        </w:rPr>
      </w:pPr>
      <w:r>
        <w:rPr>
          <w:rFonts w:ascii="Comic Sans MS" w:eastAsia="Times New Roman" w:hAnsi="Comic Sans MS" w:cs="Times New Roman"/>
          <w:sz w:val="24"/>
          <w:szCs w:val="24"/>
        </w:rPr>
        <w:t>Οι μαθητές που θυματοποιούνται παρουσιάζουν συμπτώματα άγχους, χαμηλής αυτοπεποίθησης, συναισθήματα κατωτερότητας, ακόμη και κατάθλιψη. Διαταράσσε</w:t>
      </w:r>
      <w:r w:rsidR="00025A3E">
        <w:rPr>
          <w:rFonts w:ascii="Comic Sans MS" w:eastAsia="Times New Roman" w:hAnsi="Comic Sans MS" w:cs="Times New Roman"/>
          <w:sz w:val="24"/>
          <w:szCs w:val="24"/>
        </w:rPr>
        <w:t>ται η ψυχοσωματική</w:t>
      </w:r>
      <w:r>
        <w:rPr>
          <w:rFonts w:ascii="Comic Sans MS" w:eastAsia="Times New Roman" w:hAnsi="Comic Sans MS" w:cs="Times New Roman"/>
          <w:sz w:val="24"/>
          <w:szCs w:val="24"/>
        </w:rPr>
        <w:t xml:space="preserve"> τους υγεία και εμφανίζουν τάσεις παραίτησης και μελαγχολία. Το σχολικό περιβάλλον μετατρέπεται  σε έναν αφιλόξενο χώρο που δεν τους παρέχει κίνητρα για αυτοβελτίωση αλλά αποκτά τραυματικές διαστάσεις.</w:t>
      </w:r>
    </w:p>
    <w:p w:rsidR="003F7F14" w:rsidRDefault="003F7F14" w:rsidP="003F7F14">
      <w:pPr>
        <w:pStyle w:val="a3"/>
        <w:numPr>
          <w:ilvl w:val="0"/>
          <w:numId w:val="7"/>
        </w:numPr>
        <w:jc w:val="both"/>
        <w:rPr>
          <w:rFonts w:ascii="Comic Sans MS" w:eastAsia="Times New Roman" w:hAnsi="Comic Sans MS" w:cs="Times New Roman"/>
          <w:sz w:val="24"/>
          <w:szCs w:val="24"/>
        </w:rPr>
      </w:pPr>
      <w:r>
        <w:rPr>
          <w:rFonts w:ascii="Comic Sans MS" w:eastAsia="Times New Roman" w:hAnsi="Comic Sans MS" w:cs="Times New Roman"/>
          <w:sz w:val="24"/>
          <w:szCs w:val="24"/>
        </w:rPr>
        <w:t>Οι μαθητές-θύτες από την άλλη, εξοικειώνονται με τη βία, την ανυπακοή και συμπεριφέρονται προκλητικά. Η παραβατική τους συμπεριφορά τους απομακρύνει από τις αξίες του σχολείου και τους καθιστά επιρρεπείς στην ανομία και σε αρνητικές επιδράσεις. Μάλιστα είναι πολύ πιθανό να διατηρήσουν αυτή τη συμπεριφορά και κατά την ενηλικίωσή τους εμφανίζοντας αδυναμία να συνάψουν υγιείς κοινωνικές σχέσεις.</w:t>
      </w:r>
    </w:p>
    <w:p w:rsidR="003F7F14" w:rsidRDefault="003F7F14" w:rsidP="003F7F14">
      <w:pPr>
        <w:pStyle w:val="a3"/>
        <w:numPr>
          <w:ilvl w:val="0"/>
          <w:numId w:val="7"/>
        </w:numPr>
        <w:jc w:val="both"/>
        <w:rPr>
          <w:rFonts w:ascii="Comic Sans MS" w:eastAsia="Times New Roman" w:hAnsi="Comic Sans MS" w:cs="Times New Roman"/>
          <w:sz w:val="24"/>
          <w:szCs w:val="24"/>
        </w:rPr>
      </w:pPr>
      <w:r>
        <w:rPr>
          <w:rFonts w:ascii="Comic Sans MS" w:eastAsia="Times New Roman" w:hAnsi="Comic Sans MS" w:cs="Times New Roman"/>
          <w:sz w:val="24"/>
          <w:szCs w:val="24"/>
        </w:rPr>
        <w:t>Διαταράσσεται η αρμονική συνύπαρξη των μελών της σχολικής κοινότητας καθώς κυριαρχούν η εξουσιαστική επιβολή, ο εκφοβισμός, η παραβατικότητα. Τα μέλη του σχολείου χωρίζονται σε αντίπαλα στρατόπεδα με αποτέλεσμα να παγιώνεται ένα εχθρικό κλίμα που κυοφορεί διαστρεβλωμένες αρχές ισοπεδώνοντας τις σχολικές αξίες.</w:t>
      </w:r>
    </w:p>
    <w:p w:rsidR="003F7F14" w:rsidRDefault="003F7F14" w:rsidP="003F7F14">
      <w:pPr>
        <w:pStyle w:val="a3"/>
        <w:numPr>
          <w:ilvl w:val="0"/>
          <w:numId w:val="7"/>
        </w:numPr>
        <w:jc w:val="both"/>
        <w:rPr>
          <w:rFonts w:ascii="Comic Sans MS" w:eastAsia="Times New Roman" w:hAnsi="Comic Sans MS" w:cs="Times New Roman"/>
          <w:sz w:val="24"/>
          <w:szCs w:val="24"/>
        </w:rPr>
      </w:pPr>
      <w:r>
        <w:rPr>
          <w:rFonts w:ascii="Comic Sans MS" w:eastAsia="Times New Roman" w:hAnsi="Comic Sans MS" w:cs="Times New Roman"/>
          <w:sz w:val="24"/>
          <w:szCs w:val="24"/>
        </w:rPr>
        <w:t>Οι εκπαιδευτικοί</w:t>
      </w:r>
      <w:r w:rsidR="001713C1">
        <w:rPr>
          <w:rFonts w:ascii="Comic Sans MS" w:eastAsia="Times New Roman" w:hAnsi="Comic Sans MS" w:cs="Times New Roman"/>
          <w:sz w:val="24"/>
          <w:szCs w:val="24"/>
        </w:rPr>
        <w:t xml:space="preserve"> χάνουν την παιδαγωγική τους αξιοπιστία και παρουσιάζονται ανίκανοι να λύσουν το πρόβλημα είτε γιατί το αγνοούν, είτε γιατί δεν ενδιαφέρονται, είτε γιατί αδυνατούν να το προβλέψουν. </w:t>
      </w:r>
    </w:p>
    <w:p w:rsidR="001713C1" w:rsidRPr="001713C1" w:rsidRDefault="001713C1" w:rsidP="001713C1">
      <w:pPr>
        <w:pStyle w:val="a3"/>
        <w:jc w:val="both"/>
        <w:rPr>
          <w:rFonts w:ascii="Comic Sans MS" w:eastAsia="Times New Roman" w:hAnsi="Comic Sans MS" w:cs="Times New Roman"/>
          <w:b/>
          <w:sz w:val="24"/>
          <w:szCs w:val="24"/>
          <w:u w:val="single"/>
        </w:rPr>
      </w:pPr>
      <w:r w:rsidRPr="001713C1">
        <w:rPr>
          <w:rFonts w:ascii="Comic Sans MS" w:eastAsia="Times New Roman" w:hAnsi="Comic Sans MS" w:cs="Times New Roman"/>
          <w:b/>
          <w:sz w:val="24"/>
          <w:szCs w:val="24"/>
          <w:u w:val="single"/>
        </w:rPr>
        <w:t>Μεταβατική παράγραφος</w:t>
      </w:r>
    </w:p>
    <w:p w:rsidR="001713C1" w:rsidRPr="001713C1" w:rsidRDefault="001713C1" w:rsidP="001713C1">
      <w:pPr>
        <w:jc w:val="both"/>
        <w:rPr>
          <w:rFonts w:ascii="Comic Sans MS" w:eastAsia="Times New Roman" w:hAnsi="Comic Sans MS" w:cs="Times New Roman"/>
          <w:sz w:val="24"/>
          <w:szCs w:val="24"/>
        </w:rPr>
      </w:pPr>
      <w:r>
        <w:rPr>
          <w:rFonts w:ascii="Comic Sans MS" w:eastAsia="Times New Roman" w:hAnsi="Comic Sans MS" w:cs="Times New Roman"/>
          <w:sz w:val="24"/>
          <w:szCs w:val="24"/>
        </w:rPr>
        <w:t>Η σχολική βία υπονομεύει την ομαλή λειτουργία του σχολείου. Πρόκειται για ένα ανησυχητικό φαινόμενο με απροσμέτρητες συνέπειες τόσο για τα θύματα όσο και για τους θύτες. Αν θέλουμε, ωστόσο, να διαφυλάξουμε το θεσμό και να διαμορφώσουμε ένα περιβάλλον αγωγής υγιές, πρέπει να δράσουμε άμεσα κυρίως σε προληπτικό επίπεδο.</w:t>
      </w:r>
    </w:p>
    <w:p w:rsidR="00575AB8" w:rsidRPr="00575AB8" w:rsidRDefault="00575AB8" w:rsidP="00575AB8">
      <w:pPr>
        <w:pStyle w:val="a3"/>
        <w:ind w:left="772"/>
        <w:jc w:val="both"/>
        <w:rPr>
          <w:rFonts w:ascii="Comic Sans MS" w:eastAsia="Times New Roman" w:hAnsi="Comic Sans MS" w:cs="Times New Roman"/>
          <w:b/>
          <w:sz w:val="24"/>
          <w:szCs w:val="24"/>
          <w:u w:val="single"/>
        </w:rPr>
      </w:pPr>
      <w:r w:rsidRPr="00575AB8">
        <w:rPr>
          <w:rFonts w:ascii="Comic Sans MS" w:eastAsia="Times New Roman" w:hAnsi="Comic Sans MS" w:cs="Times New Roman"/>
          <w:b/>
          <w:sz w:val="24"/>
          <w:szCs w:val="24"/>
          <w:u w:val="single"/>
        </w:rPr>
        <w:t>Τρόποι αντιμετώπισης</w:t>
      </w:r>
    </w:p>
    <w:p w:rsidR="00306450" w:rsidRPr="001713C1" w:rsidRDefault="00575AB8" w:rsidP="00306450">
      <w:pPr>
        <w:pStyle w:val="a3"/>
        <w:numPr>
          <w:ilvl w:val="0"/>
          <w:numId w:val="5"/>
        </w:numPr>
        <w:jc w:val="both"/>
        <w:rPr>
          <w:rFonts w:ascii="Comic Sans MS" w:eastAsia="Times New Roman" w:hAnsi="Comic Sans MS" w:cs="Times New Roman"/>
          <w:b/>
          <w:sz w:val="24"/>
          <w:szCs w:val="24"/>
          <w:u w:val="single"/>
        </w:rPr>
      </w:pPr>
      <w:r w:rsidRPr="00306450">
        <w:rPr>
          <w:rFonts w:ascii="Comic Sans MS" w:eastAsia="Times New Roman" w:hAnsi="Comic Sans MS" w:cs="Times New Roman"/>
          <w:sz w:val="24"/>
          <w:szCs w:val="24"/>
        </w:rPr>
        <w:t>Τ</w:t>
      </w:r>
      <w:r w:rsidR="00881293">
        <w:rPr>
          <w:rFonts w:ascii="Comic Sans MS" w:eastAsia="Times New Roman" w:hAnsi="Comic Sans MS" w:cs="Times New Roman"/>
          <w:sz w:val="24"/>
          <w:szCs w:val="24"/>
        </w:rPr>
        <w:t>ο σχολείο οφείλει να</w:t>
      </w:r>
      <w:r w:rsidR="003003F5" w:rsidRPr="00306450">
        <w:rPr>
          <w:rFonts w:ascii="Comic Sans MS" w:eastAsia="Times New Roman" w:hAnsi="Comic Sans MS" w:cs="Times New Roman"/>
          <w:sz w:val="24"/>
          <w:szCs w:val="24"/>
        </w:rPr>
        <w:t xml:space="preserve"> </w:t>
      </w:r>
      <w:r w:rsidR="00881293">
        <w:rPr>
          <w:rFonts w:ascii="Comic Sans MS" w:eastAsia="Times New Roman" w:hAnsi="Comic Sans MS" w:cs="Times New Roman"/>
          <w:sz w:val="24"/>
          <w:szCs w:val="24"/>
        </w:rPr>
        <w:t xml:space="preserve">αγκαλιάζει όλους τους μαθητές, </w:t>
      </w:r>
      <w:r w:rsidR="00881293" w:rsidRPr="00881293">
        <w:rPr>
          <w:rFonts w:ascii="Comic Sans MS" w:eastAsia="Times New Roman" w:hAnsi="Comic Sans MS" w:cs="Times New Roman"/>
          <w:b/>
          <w:sz w:val="24"/>
          <w:szCs w:val="24"/>
        </w:rPr>
        <w:t>ν</w:t>
      </w:r>
      <w:r w:rsidR="003003F5" w:rsidRPr="00881293">
        <w:rPr>
          <w:rFonts w:ascii="Comic Sans MS" w:eastAsia="Times New Roman" w:hAnsi="Comic Sans MS" w:cs="Times New Roman"/>
          <w:b/>
          <w:sz w:val="24"/>
          <w:szCs w:val="24"/>
        </w:rPr>
        <w:t>α αμβλ</w:t>
      </w:r>
      <w:r w:rsidR="00881293" w:rsidRPr="00881293">
        <w:rPr>
          <w:rFonts w:ascii="Comic Sans MS" w:eastAsia="Times New Roman" w:hAnsi="Comic Sans MS" w:cs="Times New Roman"/>
          <w:b/>
          <w:sz w:val="24"/>
          <w:szCs w:val="24"/>
        </w:rPr>
        <w:t>ύνει τις όποιες ανισότητες</w:t>
      </w:r>
      <w:r w:rsidR="00881293">
        <w:rPr>
          <w:rFonts w:ascii="Comic Sans MS" w:eastAsia="Times New Roman" w:hAnsi="Comic Sans MS" w:cs="Times New Roman"/>
          <w:sz w:val="24"/>
          <w:szCs w:val="24"/>
        </w:rPr>
        <w:t xml:space="preserve"> και ν</w:t>
      </w:r>
      <w:r w:rsidR="003003F5" w:rsidRPr="00306450">
        <w:rPr>
          <w:rFonts w:ascii="Comic Sans MS" w:eastAsia="Times New Roman" w:hAnsi="Comic Sans MS" w:cs="Times New Roman"/>
          <w:sz w:val="24"/>
          <w:szCs w:val="24"/>
        </w:rPr>
        <w:t xml:space="preserve">α δίνει σε όλους τους μαθητές τις ίδιες ευκαιρίες ανεξαιρέτως. Στοιχεία, όπως η </w:t>
      </w:r>
      <w:r w:rsidR="003003F5" w:rsidRPr="00881293">
        <w:rPr>
          <w:rFonts w:ascii="Comic Sans MS" w:eastAsia="Times New Roman" w:hAnsi="Comic Sans MS" w:cs="Times New Roman"/>
          <w:b/>
          <w:sz w:val="24"/>
          <w:szCs w:val="24"/>
        </w:rPr>
        <w:t>ενίσχυση της αυτοεκτίμησης μέσω της επιβράβευσης</w:t>
      </w:r>
      <w:r w:rsidR="003003F5" w:rsidRPr="00306450">
        <w:rPr>
          <w:rFonts w:ascii="Comic Sans MS" w:eastAsia="Times New Roman" w:hAnsi="Comic Sans MS" w:cs="Times New Roman"/>
          <w:sz w:val="24"/>
          <w:szCs w:val="24"/>
        </w:rPr>
        <w:t xml:space="preserve"> και της </w:t>
      </w:r>
      <w:r w:rsidR="003003F5" w:rsidRPr="00306450">
        <w:rPr>
          <w:rFonts w:ascii="Comic Sans MS" w:eastAsia="Times New Roman" w:hAnsi="Comic Sans MS" w:cs="Times New Roman"/>
          <w:sz w:val="24"/>
          <w:szCs w:val="24"/>
        </w:rPr>
        <w:lastRenderedPageBreak/>
        <w:t xml:space="preserve">αναγνώρισης, η </w:t>
      </w:r>
      <w:r w:rsidR="003003F5" w:rsidRPr="00881293">
        <w:rPr>
          <w:rFonts w:ascii="Comic Sans MS" w:eastAsia="Times New Roman" w:hAnsi="Comic Sans MS" w:cs="Times New Roman"/>
          <w:b/>
          <w:sz w:val="24"/>
          <w:szCs w:val="24"/>
        </w:rPr>
        <w:t xml:space="preserve">συνεργασία </w:t>
      </w:r>
      <w:r w:rsidR="003003F5" w:rsidRPr="00306450">
        <w:rPr>
          <w:rFonts w:ascii="Comic Sans MS" w:eastAsia="Times New Roman" w:hAnsi="Comic Sans MS" w:cs="Times New Roman"/>
          <w:sz w:val="24"/>
          <w:szCs w:val="24"/>
        </w:rPr>
        <w:t xml:space="preserve">και η παρώθηση ενισχύουν την απόκτηση νέων δεξιοτήτων και διδάσκουν στους μαθητές την ορθή διεκδίκηση των επιδιώξεών τους. </w:t>
      </w:r>
    </w:p>
    <w:p w:rsidR="001713C1" w:rsidRPr="00306450" w:rsidRDefault="001713C1" w:rsidP="00306450">
      <w:pPr>
        <w:pStyle w:val="a3"/>
        <w:numPr>
          <w:ilvl w:val="0"/>
          <w:numId w:val="5"/>
        </w:numPr>
        <w:jc w:val="both"/>
        <w:rPr>
          <w:rFonts w:ascii="Comic Sans MS" w:eastAsia="Times New Roman" w:hAnsi="Comic Sans MS" w:cs="Times New Roman"/>
          <w:b/>
          <w:sz w:val="24"/>
          <w:szCs w:val="24"/>
          <w:u w:val="single"/>
        </w:rPr>
      </w:pPr>
      <w:r>
        <w:rPr>
          <w:rFonts w:ascii="Comic Sans MS" w:eastAsia="Times New Roman" w:hAnsi="Comic Sans MS" w:cs="Times New Roman"/>
          <w:sz w:val="24"/>
          <w:szCs w:val="24"/>
        </w:rPr>
        <w:t xml:space="preserve">Μέσα από </w:t>
      </w:r>
      <w:r w:rsidRPr="00881293">
        <w:rPr>
          <w:rFonts w:ascii="Comic Sans MS" w:eastAsia="Times New Roman" w:hAnsi="Comic Sans MS" w:cs="Times New Roman"/>
          <w:b/>
          <w:sz w:val="24"/>
          <w:szCs w:val="24"/>
        </w:rPr>
        <w:t>ομαδοσυνεργατικές διαδικασίες</w:t>
      </w:r>
      <w:r>
        <w:rPr>
          <w:rFonts w:ascii="Comic Sans MS" w:eastAsia="Times New Roman" w:hAnsi="Comic Sans MS" w:cs="Times New Roman"/>
          <w:sz w:val="24"/>
          <w:szCs w:val="24"/>
        </w:rPr>
        <w:t xml:space="preserve"> οι μαθητές θα καλλιεργήσουν συναισθήματα αλληλοαποδοχής, αλληλεγγύης και υποστήριξης και θα μάθουν με βιωματικό τρόπο να αποδέχονται το διαφορετικό υιοθετώντας μια κουλτούρα ανοχής και σεβασμού στην ετερότητα.</w:t>
      </w:r>
    </w:p>
    <w:p w:rsidR="00306450" w:rsidRPr="00306450" w:rsidRDefault="00575AB8" w:rsidP="00306450">
      <w:pPr>
        <w:pStyle w:val="a3"/>
        <w:numPr>
          <w:ilvl w:val="0"/>
          <w:numId w:val="5"/>
        </w:numPr>
        <w:jc w:val="both"/>
        <w:rPr>
          <w:rFonts w:ascii="Comic Sans MS" w:eastAsia="Times New Roman" w:hAnsi="Comic Sans MS" w:cs="Times New Roman"/>
          <w:b/>
          <w:sz w:val="24"/>
          <w:szCs w:val="24"/>
          <w:u w:val="single"/>
        </w:rPr>
      </w:pPr>
      <w:r w:rsidRPr="00306450">
        <w:rPr>
          <w:rFonts w:ascii="Comic Sans MS" w:hAnsi="Comic Sans MS"/>
          <w:sz w:val="24"/>
          <w:szCs w:val="24"/>
        </w:rPr>
        <w:t xml:space="preserve">Απαιτείται πρωτίστως η διαμόρφωση κλίματος επικοινωνίας, διαλόγου και εμπιστοσύνης ανάμεσα σε εκπαιδευτικούς και μαθητές. </w:t>
      </w:r>
    </w:p>
    <w:p w:rsidR="00306450" w:rsidRPr="00306450" w:rsidRDefault="00575AB8" w:rsidP="00306450">
      <w:pPr>
        <w:pStyle w:val="a3"/>
        <w:numPr>
          <w:ilvl w:val="0"/>
          <w:numId w:val="5"/>
        </w:numPr>
        <w:jc w:val="both"/>
        <w:rPr>
          <w:rFonts w:ascii="Comic Sans MS" w:eastAsia="Times New Roman" w:hAnsi="Comic Sans MS" w:cs="Times New Roman"/>
          <w:b/>
          <w:sz w:val="24"/>
          <w:szCs w:val="24"/>
          <w:u w:val="single"/>
        </w:rPr>
      </w:pPr>
      <w:r w:rsidRPr="00306450">
        <w:rPr>
          <w:rFonts w:ascii="Comic Sans MS" w:hAnsi="Comic Sans MS"/>
          <w:sz w:val="24"/>
          <w:szCs w:val="24"/>
        </w:rPr>
        <w:t xml:space="preserve">Μια ακόμη πρόταση είναι να υπάρχουν σε κάθε σχολική μονάδα </w:t>
      </w:r>
      <w:r w:rsidRPr="00881293">
        <w:rPr>
          <w:rFonts w:ascii="Comic Sans MS" w:hAnsi="Comic Sans MS"/>
          <w:b/>
          <w:sz w:val="24"/>
          <w:szCs w:val="24"/>
        </w:rPr>
        <w:t>επιμορφωμένοι ή εξειδικευμέν</w:t>
      </w:r>
      <w:r w:rsidR="001713C1" w:rsidRPr="00881293">
        <w:rPr>
          <w:rFonts w:ascii="Comic Sans MS" w:hAnsi="Comic Sans MS"/>
          <w:b/>
          <w:sz w:val="24"/>
          <w:szCs w:val="24"/>
        </w:rPr>
        <w:t>οι εκπαιδευτικοί</w:t>
      </w:r>
      <w:r w:rsidR="001713C1">
        <w:rPr>
          <w:rFonts w:ascii="Comic Sans MS" w:hAnsi="Comic Sans MS"/>
          <w:sz w:val="24"/>
          <w:szCs w:val="24"/>
        </w:rPr>
        <w:t>, που θα έχουν</w:t>
      </w:r>
      <w:r w:rsidRPr="00306450">
        <w:rPr>
          <w:rFonts w:ascii="Comic Sans MS" w:hAnsi="Comic Sans MS"/>
          <w:sz w:val="24"/>
          <w:szCs w:val="24"/>
        </w:rPr>
        <w:t xml:space="preserve"> λάβει την κατάλληλη </w:t>
      </w:r>
      <w:r w:rsidR="001713C1">
        <w:rPr>
          <w:rFonts w:ascii="Comic Sans MS" w:hAnsi="Comic Sans MS"/>
          <w:sz w:val="24"/>
          <w:szCs w:val="24"/>
        </w:rPr>
        <w:t xml:space="preserve">γνωστική και παιδαγωγική </w:t>
      </w:r>
      <w:r w:rsidRPr="00306450">
        <w:rPr>
          <w:rFonts w:ascii="Comic Sans MS" w:hAnsi="Comic Sans MS"/>
          <w:sz w:val="24"/>
          <w:szCs w:val="24"/>
        </w:rPr>
        <w:t xml:space="preserve">κατάρτιση, ώστε να εξομαλύνουν τις διαφορές μεταξύ μαθητών. </w:t>
      </w:r>
    </w:p>
    <w:p w:rsidR="00306450" w:rsidRPr="00306450" w:rsidRDefault="003003F5" w:rsidP="00306450">
      <w:pPr>
        <w:pStyle w:val="a3"/>
        <w:numPr>
          <w:ilvl w:val="0"/>
          <w:numId w:val="5"/>
        </w:numPr>
        <w:jc w:val="both"/>
        <w:rPr>
          <w:rFonts w:ascii="Comic Sans MS" w:eastAsia="Times New Roman" w:hAnsi="Comic Sans MS" w:cs="Times New Roman"/>
          <w:b/>
          <w:sz w:val="24"/>
          <w:szCs w:val="24"/>
          <w:u w:val="single"/>
        </w:rPr>
      </w:pPr>
      <w:r w:rsidRPr="00306450">
        <w:rPr>
          <w:rFonts w:ascii="Comic Sans MS" w:eastAsia="Times New Roman" w:hAnsi="Comic Sans MS" w:cs="Times New Roman"/>
          <w:sz w:val="24"/>
          <w:szCs w:val="24"/>
        </w:rPr>
        <w:t xml:space="preserve">Η </w:t>
      </w:r>
      <w:r w:rsidRPr="00881293">
        <w:rPr>
          <w:rFonts w:ascii="Comic Sans MS" w:eastAsia="Times New Roman" w:hAnsi="Comic Sans MS" w:cs="Times New Roman"/>
          <w:b/>
          <w:sz w:val="24"/>
          <w:szCs w:val="24"/>
        </w:rPr>
        <w:t>συμμετοχή και η ενεργός δράση</w:t>
      </w:r>
      <w:r w:rsidRPr="00306450">
        <w:rPr>
          <w:rFonts w:ascii="Comic Sans MS" w:eastAsia="Times New Roman" w:hAnsi="Comic Sans MS" w:cs="Times New Roman"/>
          <w:sz w:val="24"/>
          <w:szCs w:val="24"/>
        </w:rPr>
        <w:t xml:space="preserve"> των μαθητών σε κοινωνικά επιθυμητές δραστηριότητες, εκτονώνει την ενέργεια και παράλληλα τους εξοπλίζει με δεξιότητες που θα αποδειχθούν χρήσιμες στην κοινωνική τους προσαρμογή. </w:t>
      </w:r>
    </w:p>
    <w:p w:rsidR="001212BB" w:rsidRPr="001212BB" w:rsidRDefault="001212BB" w:rsidP="00306450">
      <w:pPr>
        <w:pStyle w:val="a3"/>
        <w:numPr>
          <w:ilvl w:val="0"/>
          <w:numId w:val="5"/>
        </w:numPr>
        <w:jc w:val="both"/>
        <w:rPr>
          <w:rFonts w:ascii="Comic Sans MS" w:eastAsia="Times New Roman" w:hAnsi="Comic Sans MS" w:cs="Times New Roman"/>
          <w:b/>
          <w:sz w:val="24"/>
          <w:szCs w:val="24"/>
          <w:u w:val="single"/>
        </w:rPr>
      </w:pPr>
      <w:r w:rsidRPr="00881293">
        <w:rPr>
          <w:rFonts w:ascii="Comic Sans MS" w:eastAsia="Times New Roman" w:hAnsi="Comic Sans MS" w:cs="Times New Roman"/>
          <w:b/>
          <w:sz w:val="24"/>
          <w:szCs w:val="24"/>
        </w:rPr>
        <w:t>Καταλυτικό ρόλο παίζουν και οι γονείς.</w:t>
      </w:r>
      <w:r>
        <w:rPr>
          <w:rFonts w:ascii="Comic Sans MS" w:eastAsia="Times New Roman" w:hAnsi="Comic Sans MS" w:cs="Times New Roman"/>
          <w:sz w:val="24"/>
          <w:szCs w:val="24"/>
        </w:rPr>
        <w:t xml:space="preserve"> Όταν ένα παιδί γαλουχείται σε ένα υγιές περι</w:t>
      </w:r>
      <w:r w:rsidR="00881293">
        <w:rPr>
          <w:rFonts w:ascii="Comic Sans MS" w:eastAsia="Times New Roman" w:hAnsi="Comic Sans MS" w:cs="Times New Roman"/>
          <w:sz w:val="24"/>
          <w:szCs w:val="24"/>
        </w:rPr>
        <w:t>β</w:t>
      </w:r>
      <w:r>
        <w:rPr>
          <w:rFonts w:ascii="Comic Sans MS" w:eastAsia="Times New Roman" w:hAnsi="Comic Sans MS" w:cs="Times New Roman"/>
          <w:sz w:val="24"/>
          <w:szCs w:val="24"/>
        </w:rPr>
        <w:t xml:space="preserve">άλλον και διαπλάθει το χαρακτήρα του με γνώμονα τις ανθρωπιστικές αξίες και αρχές, είναι πολύ δύσκολο να υποπέσει σε παραβατική συμπεριφορά. </w:t>
      </w:r>
    </w:p>
    <w:p w:rsidR="001212BB" w:rsidRPr="001212BB" w:rsidRDefault="001212BB" w:rsidP="00306450">
      <w:pPr>
        <w:pStyle w:val="a3"/>
        <w:numPr>
          <w:ilvl w:val="0"/>
          <w:numId w:val="5"/>
        </w:numPr>
        <w:jc w:val="both"/>
        <w:rPr>
          <w:rFonts w:ascii="Comic Sans MS" w:eastAsia="Times New Roman" w:hAnsi="Comic Sans MS" w:cs="Times New Roman"/>
          <w:b/>
          <w:sz w:val="24"/>
          <w:szCs w:val="24"/>
          <w:u w:val="single"/>
        </w:rPr>
      </w:pPr>
      <w:r>
        <w:rPr>
          <w:rFonts w:ascii="Comic Sans MS" w:eastAsia="Times New Roman" w:hAnsi="Comic Sans MS" w:cs="Times New Roman"/>
          <w:sz w:val="24"/>
          <w:szCs w:val="24"/>
        </w:rPr>
        <w:t xml:space="preserve">Παράλληλα, οι γονείς χρειάζεται </w:t>
      </w:r>
      <w:r w:rsidRPr="00881293">
        <w:rPr>
          <w:rFonts w:ascii="Comic Sans MS" w:eastAsia="Times New Roman" w:hAnsi="Comic Sans MS" w:cs="Times New Roman"/>
          <w:b/>
          <w:sz w:val="24"/>
          <w:szCs w:val="24"/>
        </w:rPr>
        <w:t>να στρέφουν τα παιδιά τους σε δημιουργικές διεξόδους απασχόληση</w:t>
      </w:r>
      <w:r>
        <w:rPr>
          <w:rFonts w:ascii="Comic Sans MS" w:eastAsia="Times New Roman" w:hAnsi="Comic Sans MS" w:cs="Times New Roman"/>
          <w:sz w:val="24"/>
          <w:szCs w:val="24"/>
        </w:rPr>
        <w:t>ς, όπως αθλητικές δραστηριότητες, ένταξη σε συλλόγους, καλλιτεχνικές απασχολήσεις. Έτσι τα παιδιά εκτονώνουν γόνιμα την ενεργητικότητά τους αποφεύγοντας την έκθεση σε αρνητικά κοινωνικά πρότυπα που προβάλλονται κυρίως από τα ΜΜΕ και τα ηλεκτρονικά παιχνίδια.</w:t>
      </w:r>
    </w:p>
    <w:p w:rsidR="001212BB" w:rsidRPr="001212BB" w:rsidRDefault="001212BB" w:rsidP="00306450">
      <w:pPr>
        <w:pStyle w:val="a3"/>
        <w:numPr>
          <w:ilvl w:val="0"/>
          <w:numId w:val="5"/>
        </w:numPr>
        <w:jc w:val="both"/>
        <w:rPr>
          <w:rFonts w:ascii="Comic Sans MS" w:eastAsia="Times New Roman" w:hAnsi="Comic Sans MS" w:cs="Times New Roman"/>
          <w:b/>
          <w:sz w:val="24"/>
          <w:szCs w:val="24"/>
          <w:u w:val="single"/>
        </w:rPr>
      </w:pPr>
      <w:r>
        <w:rPr>
          <w:rFonts w:ascii="Comic Sans MS" w:eastAsia="Times New Roman" w:hAnsi="Comic Sans MS" w:cs="Times New Roman"/>
          <w:sz w:val="24"/>
          <w:szCs w:val="24"/>
        </w:rPr>
        <w:t xml:space="preserve">Η αντιμετώπιση του σχολικού εκφοβισμού προϋποθέτει την </w:t>
      </w:r>
      <w:r w:rsidRPr="00881293">
        <w:rPr>
          <w:rFonts w:ascii="Comic Sans MS" w:eastAsia="Times New Roman" w:hAnsi="Comic Sans MS" w:cs="Times New Roman"/>
          <w:b/>
          <w:sz w:val="24"/>
          <w:szCs w:val="24"/>
        </w:rPr>
        <w:t>αγαστή συνεργασία των εκπαιδευτικών, των γονέων και κηδεμόνων αλλά και των αρμόδιων κρατικών υπηρεσιών και φορέων.</w:t>
      </w:r>
      <w:r>
        <w:rPr>
          <w:rFonts w:ascii="Comic Sans MS" w:eastAsia="Times New Roman" w:hAnsi="Comic Sans MS" w:cs="Times New Roman"/>
          <w:sz w:val="24"/>
          <w:szCs w:val="24"/>
        </w:rPr>
        <w:t xml:space="preserve"> Μέσα από το διάλογο, την υγιή διαλεκτική σχέση αλλά και τη συνδρομή καταρτισμένων ανθρώπων το φαινόμενο του σχολικού εκφοβισμού θα περιοριστεί σε σημαντικό βαθμό.</w:t>
      </w:r>
    </w:p>
    <w:p w:rsidR="001212BB" w:rsidRDefault="001212BB" w:rsidP="001212BB">
      <w:pPr>
        <w:pStyle w:val="a3"/>
        <w:jc w:val="both"/>
        <w:rPr>
          <w:rFonts w:ascii="Comic Sans MS" w:eastAsia="Times New Roman" w:hAnsi="Comic Sans MS" w:cs="Times New Roman"/>
          <w:sz w:val="24"/>
          <w:szCs w:val="24"/>
        </w:rPr>
      </w:pPr>
      <w:r>
        <w:rPr>
          <w:rFonts w:ascii="Comic Sans MS" w:eastAsia="Times New Roman" w:hAnsi="Comic Sans MS" w:cs="Times New Roman"/>
          <w:sz w:val="24"/>
          <w:szCs w:val="24"/>
        </w:rPr>
        <w:t>Επίλογος</w:t>
      </w:r>
    </w:p>
    <w:p w:rsidR="001212BB" w:rsidRDefault="001212BB" w:rsidP="001212BB">
      <w:pPr>
        <w:jc w:val="both"/>
        <w:rPr>
          <w:rFonts w:ascii="Comic Sans MS" w:eastAsia="Times New Roman" w:hAnsi="Comic Sans MS" w:cs="Times New Roman"/>
          <w:sz w:val="24"/>
          <w:szCs w:val="24"/>
        </w:rPr>
      </w:pPr>
      <w:r>
        <w:rPr>
          <w:rFonts w:ascii="Comic Sans MS" w:eastAsia="Times New Roman" w:hAnsi="Comic Sans MS" w:cs="Times New Roman"/>
          <w:b/>
          <w:sz w:val="24"/>
          <w:szCs w:val="24"/>
          <w:u w:val="single"/>
        </w:rPr>
        <w:t>Κυρίες και κύριοι,</w:t>
      </w:r>
    </w:p>
    <w:p w:rsidR="001212BB" w:rsidRPr="001212BB" w:rsidRDefault="001212BB" w:rsidP="001212BB">
      <w:pPr>
        <w:jc w:val="both"/>
        <w:rPr>
          <w:rFonts w:ascii="Comic Sans MS" w:eastAsia="Times New Roman" w:hAnsi="Comic Sans MS" w:cs="Times New Roman"/>
          <w:sz w:val="24"/>
          <w:szCs w:val="24"/>
        </w:rPr>
      </w:pPr>
      <w:r>
        <w:rPr>
          <w:rFonts w:ascii="Comic Sans MS" w:eastAsia="Times New Roman" w:hAnsi="Comic Sans MS" w:cs="Times New Roman"/>
          <w:sz w:val="24"/>
          <w:szCs w:val="24"/>
        </w:rPr>
        <w:t>Το σχολείο είναι η κοιτίδα της αγωγής, ο θεσμός που  διαχρονικά μεταβιβάζει από γενιά σε γενιά τις αξίες της κοινωνίας. Από εμάς εξαρτάται να το θωρακίσουμε ώστε να μην αναπαράγει στρεβλά κοινωνικά πρότυπα, αλλά να προετοιμάζει πολίτες με ήθος και ανθρωπιά. Μόνο έτσι θα επιτελέσει τον παιδαγωγικό του ρόλο καταστέλλοντας κάθε μορφή επιθετικότητας και αποτελώντας τον υγιή προθάλαμο για τη ζωή.</w:t>
      </w:r>
    </w:p>
    <w:p w:rsidR="003003F5" w:rsidRPr="001B573E" w:rsidRDefault="003003F5" w:rsidP="001B573E">
      <w:pPr>
        <w:jc w:val="both"/>
        <w:rPr>
          <w:rFonts w:ascii="Comic Sans MS" w:eastAsia="Times New Roman" w:hAnsi="Comic Sans MS" w:cs="Times New Roman"/>
          <w:sz w:val="24"/>
          <w:szCs w:val="24"/>
        </w:rPr>
      </w:pPr>
      <w:r w:rsidRPr="00306450">
        <w:rPr>
          <w:rFonts w:ascii="Comic Sans MS" w:eastAsia="Times New Roman" w:hAnsi="Comic Sans MS" w:cs="Times New Roman"/>
          <w:sz w:val="24"/>
          <w:szCs w:val="24"/>
        </w:rPr>
        <w:t xml:space="preserve">Σε καμία περίπτωση το θέμα δεν εξαντλείται σε μια σύντομη ομιλία. Ωστόσο, πιστεύω ότι οι απόψεις μου μπορούν να ενεργοποιήσουν τον προβληματισμό εκείνων που </w:t>
      </w:r>
      <w:r w:rsidRPr="00306450">
        <w:rPr>
          <w:rFonts w:ascii="Comic Sans MS" w:eastAsia="Times New Roman" w:hAnsi="Comic Sans MS" w:cs="Times New Roman"/>
          <w:sz w:val="24"/>
          <w:szCs w:val="24"/>
        </w:rPr>
        <w:lastRenderedPageBreak/>
        <w:t>ενδιαφέρονται ειλικρινά για τη νεολαία και τα προβλήματά της και δεν ανέχονται να διαιωνίζεται η σχολική βία που ως φαινόμενο απαξιώνει ηθικά θύτη και θύμα και καταρρακώνει ολόκληρη την κοινωνία.</w:t>
      </w:r>
      <w:r w:rsidR="00306450" w:rsidRPr="001B573E">
        <w:rPr>
          <w:rFonts w:ascii="Comic Sans MS" w:eastAsia="Times New Roman" w:hAnsi="Comic Sans MS" w:cs="Times New Roman"/>
          <w:sz w:val="24"/>
          <w:szCs w:val="24"/>
        </w:rPr>
        <w:t xml:space="preserve">                  </w:t>
      </w:r>
      <w:r w:rsidR="001B573E">
        <w:rPr>
          <w:rFonts w:ascii="Comic Sans MS" w:eastAsia="Times New Roman" w:hAnsi="Comic Sans MS" w:cs="Times New Roman"/>
          <w:sz w:val="24"/>
          <w:szCs w:val="24"/>
        </w:rPr>
        <w:t xml:space="preserve">        </w:t>
      </w:r>
      <w:r w:rsidR="00306450" w:rsidRPr="001B573E">
        <w:rPr>
          <w:rFonts w:ascii="Comic Sans MS" w:eastAsia="Times New Roman" w:hAnsi="Comic Sans MS" w:cs="Times New Roman"/>
          <w:sz w:val="24"/>
          <w:szCs w:val="24"/>
        </w:rPr>
        <w:t xml:space="preserve"> </w:t>
      </w:r>
      <w:r w:rsidRPr="001B573E">
        <w:rPr>
          <w:rFonts w:ascii="Comic Sans MS" w:eastAsia="Times New Roman" w:hAnsi="Comic Sans MS" w:cs="Times New Roman"/>
          <w:sz w:val="24"/>
          <w:szCs w:val="24"/>
        </w:rPr>
        <w:t>Ευχαριστώ για την</w:t>
      </w:r>
      <w:r w:rsidRPr="001B573E">
        <w:rPr>
          <w:rFonts w:ascii="Comic Sans MS" w:eastAsia="Times New Roman" w:hAnsi="Comic Sans MS" w:cs="Times New Roman"/>
          <w:color w:val="CFE2F3"/>
          <w:sz w:val="24"/>
          <w:szCs w:val="24"/>
        </w:rPr>
        <w:t xml:space="preserve"> </w:t>
      </w:r>
      <w:r w:rsidR="00575AB8" w:rsidRPr="001B573E">
        <w:rPr>
          <w:rFonts w:ascii="Comic Sans MS" w:eastAsia="Times New Roman" w:hAnsi="Comic Sans MS" w:cs="Times New Roman"/>
          <w:sz w:val="24"/>
          <w:szCs w:val="24"/>
        </w:rPr>
        <w:t>προσοχή σας.</w:t>
      </w:r>
    </w:p>
    <w:p w:rsidR="001C798E" w:rsidRPr="00881293" w:rsidRDefault="003003F5" w:rsidP="00881293">
      <w:pPr>
        <w:spacing w:line="240" w:lineRule="auto"/>
        <w:jc w:val="both"/>
        <w:rPr>
          <w:rFonts w:ascii="Comic Sans MS" w:hAnsi="Comic Sans MS"/>
          <w:b/>
          <w:sz w:val="24"/>
          <w:szCs w:val="24"/>
        </w:rPr>
      </w:pPr>
      <w:r w:rsidRPr="00575AB8">
        <w:rPr>
          <w:rFonts w:ascii="Comic Sans MS" w:hAnsi="Comic Sans MS"/>
          <w:sz w:val="24"/>
          <w:szCs w:val="24"/>
        </w:rPr>
        <w:tab/>
      </w:r>
      <w:r w:rsidRPr="00881293">
        <w:rPr>
          <w:rFonts w:ascii="Comic Sans MS" w:hAnsi="Comic Sans MS"/>
          <w:b/>
          <w:sz w:val="24"/>
          <w:szCs w:val="24"/>
        </w:rPr>
        <w:t xml:space="preserve">Επίλογος </w:t>
      </w:r>
      <w:r w:rsidRPr="00881293">
        <w:rPr>
          <w:rFonts w:ascii="Comic Sans MS" w:hAnsi="Comic Sans MS"/>
          <w:sz w:val="24"/>
          <w:szCs w:val="24"/>
        </w:rPr>
        <w:t>Η βία στο σχολικό χώρο δεν είναι ένα νέο κοινωνικό φαινόμενο. Δεν απομονώνεται σε ορισμένα κοινωνικά συστήματα, αλλά αντίθετα διαχέεται σε όλες τις εκφάνσεις της πραγματικότητας. Το σημερινό πολυπολιτισμικό σχολείο, οφείλει αφενός να κατανοήσει κι αφετέρου να μάθει να διαχειρίζεται τις κρίσεις που προκαλούν η ανισότητα, η αδικία και η αμάθεια εντός</w:t>
      </w:r>
      <w:r w:rsidR="00881293">
        <w:rPr>
          <w:rFonts w:ascii="Comic Sans MS" w:hAnsi="Comic Sans MS"/>
          <w:sz w:val="24"/>
          <w:szCs w:val="24"/>
        </w:rPr>
        <w:t xml:space="preserve"> και εκτός των σχολικών τειχών και </w:t>
      </w:r>
      <w:r w:rsidRPr="00881293">
        <w:rPr>
          <w:rFonts w:ascii="Comic Sans MS" w:hAnsi="Comic Sans MS"/>
          <w:sz w:val="24"/>
          <w:szCs w:val="24"/>
        </w:rPr>
        <w:t>να κερδίσει την εσωτερική του ισορροπία</w:t>
      </w:r>
      <w:r w:rsidR="00881293">
        <w:rPr>
          <w:rFonts w:ascii="Comic Sans MS" w:hAnsi="Comic Sans MS"/>
          <w:sz w:val="24"/>
          <w:szCs w:val="24"/>
        </w:rPr>
        <w:t>.</w:t>
      </w:r>
    </w:p>
    <w:sectPr w:rsidR="001C798E" w:rsidRPr="00881293" w:rsidSect="009969A3">
      <w:pgSz w:w="11906" w:h="16838"/>
      <w:pgMar w:top="426"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0"/>
    <w:multiLevelType w:val="hybridMultilevel"/>
    <w:tmpl w:val="23B2CE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876C86"/>
    <w:multiLevelType w:val="hybridMultilevel"/>
    <w:tmpl w:val="1F2AF5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320D84"/>
    <w:multiLevelType w:val="hybridMultilevel"/>
    <w:tmpl w:val="863088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A35473"/>
    <w:multiLevelType w:val="hybridMultilevel"/>
    <w:tmpl w:val="202A67E4"/>
    <w:lvl w:ilvl="0" w:tplc="0408000B">
      <w:start w:val="1"/>
      <w:numFmt w:val="bullet"/>
      <w:lvlText w:val=""/>
      <w:lvlJc w:val="left"/>
      <w:pPr>
        <w:ind w:left="1550" w:hanging="360"/>
      </w:pPr>
      <w:rPr>
        <w:rFonts w:ascii="Wingdings" w:hAnsi="Wingdings" w:hint="default"/>
      </w:rPr>
    </w:lvl>
    <w:lvl w:ilvl="1" w:tplc="04080003" w:tentative="1">
      <w:start w:val="1"/>
      <w:numFmt w:val="bullet"/>
      <w:lvlText w:val="o"/>
      <w:lvlJc w:val="left"/>
      <w:pPr>
        <w:ind w:left="2270" w:hanging="360"/>
      </w:pPr>
      <w:rPr>
        <w:rFonts w:ascii="Courier New" w:hAnsi="Courier New" w:cs="Courier New" w:hint="default"/>
      </w:rPr>
    </w:lvl>
    <w:lvl w:ilvl="2" w:tplc="04080005" w:tentative="1">
      <w:start w:val="1"/>
      <w:numFmt w:val="bullet"/>
      <w:lvlText w:val=""/>
      <w:lvlJc w:val="left"/>
      <w:pPr>
        <w:ind w:left="2990" w:hanging="360"/>
      </w:pPr>
      <w:rPr>
        <w:rFonts w:ascii="Wingdings" w:hAnsi="Wingdings" w:hint="default"/>
      </w:rPr>
    </w:lvl>
    <w:lvl w:ilvl="3" w:tplc="04080001" w:tentative="1">
      <w:start w:val="1"/>
      <w:numFmt w:val="bullet"/>
      <w:lvlText w:val=""/>
      <w:lvlJc w:val="left"/>
      <w:pPr>
        <w:ind w:left="3710" w:hanging="360"/>
      </w:pPr>
      <w:rPr>
        <w:rFonts w:ascii="Symbol" w:hAnsi="Symbol" w:hint="default"/>
      </w:rPr>
    </w:lvl>
    <w:lvl w:ilvl="4" w:tplc="04080003" w:tentative="1">
      <w:start w:val="1"/>
      <w:numFmt w:val="bullet"/>
      <w:lvlText w:val="o"/>
      <w:lvlJc w:val="left"/>
      <w:pPr>
        <w:ind w:left="4430" w:hanging="360"/>
      </w:pPr>
      <w:rPr>
        <w:rFonts w:ascii="Courier New" w:hAnsi="Courier New" w:cs="Courier New" w:hint="default"/>
      </w:rPr>
    </w:lvl>
    <w:lvl w:ilvl="5" w:tplc="04080005" w:tentative="1">
      <w:start w:val="1"/>
      <w:numFmt w:val="bullet"/>
      <w:lvlText w:val=""/>
      <w:lvlJc w:val="left"/>
      <w:pPr>
        <w:ind w:left="5150" w:hanging="360"/>
      </w:pPr>
      <w:rPr>
        <w:rFonts w:ascii="Wingdings" w:hAnsi="Wingdings" w:hint="default"/>
      </w:rPr>
    </w:lvl>
    <w:lvl w:ilvl="6" w:tplc="04080001" w:tentative="1">
      <w:start w:val="1"/>
      <w:numFmt w:val="bullet"/>
      <w:lvlText w:val=""/>
      <w:lvlJc w:val="left"/>
      <w:pPr>
        <w:ind w:left="5870" w:hanging="360"/>
      </w:pPr>
      <w:rPr>
        <w:rFonts w:ascii="Symbol" w:hAnsi="Symbol" w:hint="default"/>
      </w:rPr>
    </w:lvl>
    <w:lvl w:ilvl="7" w:tplc="04080003" w:tentative="1">
      <w:start w:val="1"/>
      <w:numFmt w:val="bullet"/>
      <w:lvlText w:val="o"/>
      <w:lvlJc w:val="left"/>
      <w:pPr>
        <w:ind w:left="6590" w:hanging="360"/>
      </w:pPr>
      <w:rPr>
        <w:rFonts w:ascii="Courier New" w:hAnsi="Courier New" w:cs="Courier New" w:hint="default"/>
      </w:rPr>
    </w:lvl>
    <w:lvl w:ilvl="8" w:tplc="04080005" w:tentative="1">
      <w:start w:val="1"/>
      <w:numFmt w:val="bullet"/>
      <w:lvlText w:val=""/>
      <w:lvlJc w:val="left"/>
      <w:pPr>
        <w:ind w:left="7310" w:hanging="360"/>
      </w:pPr>
      <w:rPr>
        <w:rFonts w:ascii="Wingdings" w:hAnsi="Wingdings" w:hint="default"/>
      </w:rPr>
    </w:lvl>
  </w:abstractNum>
  <w:abstractNum w:abstractNumId="4">
    <w:nsid w:val="524563F3"/>
    <w:multiLevelType w:val="hybridMultilevel"/>
    <w:tmpl w:val="4F667A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AE66053"/>
    <w:multiLevelType w:val="hybridMultilevel"/>
    <w:tmpl w:val="4942E18A"/>
    <w:lvl w:ilvl="0" w:tplc="0408000B">
      <w:start w:val="1"/>
      <w:numFmt w:val="bullet"/>
      <w:lvlText w:val=""/>
      <w:lvlJc w:val="left"/>
      <w:pPr>
        <w:ind w:left="772" w:hanging="360"/>
      </w:pPr>
      <w:rPr>
        <w:rFonts w:ascii="Wingdings" w:hAnsi="Wingdings"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6">
    <w:nsid w:val="6E480A57"/>
    <w:multiLevelType w:val="hybridMultilevel"/>
    <w:tmpl w:val="9CB074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F5"/>
    <w:rsid w:val="00025A3E"/>
    <w:rsid w:val="001212BB"/>
    <w:rsid w:val="001713C1"/>
    <w:rsid w:val="001B573E"/>
    <w:rsid w:val="001C798E"/>
    <w:rsid w:val="001E295B"/>
    <w:rsid w:val="003003F5"/>
    <w:rsid w:val="00306450"/>
    <w:rsid w:val="003F7F14"/>
    <w:rsid w:val="00575AB8"/>
    <w:rsid w:val="005C3787"/>
    <w:rsid w:val="00862D17"/>
    <w:rsid w:val="00881293"/>
    <w:rsid w:val="008941B4"/>
    <w:rsid w:val="009363F5"/>
    <w:rsid w:val="009969A3"/>
    <w:rsid w:val="00D872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3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8650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2024-10-02T09:26:00Z</dcterms:created>
  <dcterms:modified xsi:type="dcterms:W3CDTF">2024-10-02T09:26:00Z</dcterms:modified>
</cp:coreProperties>
</file>