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BA" w:rsidRPr="003F7DBA" w:rsidRDefault="003F7DBA" w:rsidP="003F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ΑΣΚΗΣΕΙΣ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ΓΡΑΜΜΑΤΙΚΗΣ</w:t>
      </w:r>
    </w:p>
    <w:p w:rsidR="003F7DBA" w:rsidRPr="00FA7608" w:rsidRDefault="00E970D7" w:rsidP="003F7DBA">
      <w:pPr>
        <w:shd w:val="clear" w:color="auto" w:fill="FFFFFF"/>
        <w:spacing w:after="23" w:line="240" w:lineRule="auto"/>
        <w:jc w:val="both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1</w:t>
      </w:r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. </w:t>
      </w:r>
      <w:proofErr w:type="gramStart"/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α</w:t>
      </w:r>
      <w:r w:rsidRPr="00FA7608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.</w:t>
      </w:r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Manlius</w:t>
      </w:r>
      <w:proofErr w:type="gram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consul,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nobili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genere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natus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exercitui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castris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omnes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pugna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filius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hostium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duce, his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verbis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singularis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proelii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eventu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miles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Latinus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virtute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adulescens</w:t>
      </w:r>
      <w:proofErr w:type="spellEnd"/>
      <w:r w:rsidR="003F7DBA" w:rsidRPr="00FA7608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 </w:t>
      </w:r>
      <w:proofErr w:type="spellStart"/>
      <w:r w:rsidR="003F7DBA" w:rsidRPr="00FA7608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fortior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viribus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suis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cupiditate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c</w:t>
      </w:r>
      <w:r w:rsidR="003F7DBA" w:rsidRPr="00FA7608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ertamen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salutem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morte</w:t>
      </w:r>
      <w:proofErr w:type="spellEnd"/>
      <w:r w:rsidR="003F7DBA" w:rsidRPr="003F7DBA">
        <w:rPr>
          <w:rFonts w:ascii="Times New Roman" w:eastAsia="Times New Roman" w:hAnsi="Times New Roman" w:cs="Times New Roman"/>
          <w:bCs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: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να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κλιθούν</w:t>
      </w:r>
      <w:r w:rsidR="003F7DBA" w:rsidRPr="00FA7608">
        <w:rPr>
          <w:rFonts w:ascii="Times New Roman" w:eastAsia="Times New Roman" w:hAnsi="Times New Roman" w:cs="Times New Roman"/>
          <w:color w:val="3F3F3F"/>
          <w:lang w:val="en-US" w:eastAsia="el-GR"/>
        </w:rPr>
        <w:t xml:space="preserve"> </w:t>
      </w:r>
      <w:r w:rsidR="003F7DBA" w:rsidRPr="00FA7608">
        <w:rPr>
          <w:rFonts w:ascii="Times New Roman" w:eastAsia="Times New Roman" w:hAnsi="Times New Roman" w:cs="Times New Roman"/>
          <w:color w:val="3F3F3F"/>
          <w:lang w:eastAsia="el-GR"/>
        </w:rPr>
        <w:t>και</w:t>
      </w:r>
      <w:r w:rsidR="003F7DBA" w:rsidRPr="00FA7608">
        <w:rPr>
          <w:rFonts w:ascii="Times New Roman" w:eastAsia="Times New Roman" w:hAnsi="Times New Roman" w:cs="Times New Roman"/>
          <w:color w:val="3F3F3F"/>
          <w:lang w:val="en-US" w:eastAsia="el-GR"/>
        </w:rPr>
        <w:t xml:space="preserve"> </w:t>
      </w:r>
      <w:r w:rsidR="003F7DBA" w:rsidRPr="00FA7608">
        <w:rPr>
          <w:rFonts w:ascii="Times New Roman" w:eastAsia="Times New Roman" w:hAnsi="Times New Roman" w:cs="Times New Roman"/>
          <w:color w:val="3F3F3F"/>
          <w:lang w:eastAsia="el-GR"/>
        </w:rPr>
        <w:t>στους</w:t>
      </w:r>
      <w:r w:rsidR="003F7DBA" w:rsidRPr="00FA7608">
        <w:rPr>
          <w:rFonts w:ascii="Times New Roman" w:eastAsia="Times New Roman" w:hAnsi="Times New Roman" w:cs="Times New Roman"/>
          <w:color w:val="3F3F3F"/>
          <w:lang w:val="en-US" w:eastAsia="el-GR"/>
        </w:rPr>
        <w:t xml:space="preserve"> </w:t>
      </w:r>
      <w:r w:rsidR="003F7DBA" w:rsidRPr="00FA7608">
        <w:rPr>
          <w:rFonts w:ascii="Times New Roman" w:eastAsia="Times New Roman" w:hAnsi="Times New Roman" w:cs="Times New Roman"/>
          <w:color w:val="3F3F3F"/>
          <w:lang w:eastAsia="el-GR"/>
        </w:rPr>
        <w:t>δύο</w:t>
      </w:r>
      <w:r w:rsidR="003F7DBA" w:rsidRPr="00FA7608">
        <w:rPr>
          <w:rFonts w:ascii="Times New Roman" w:eastAsia="Times New Roman" w:hAnsi="Times New Roman" w:cs="Times New Roman"/>
          <w:color w:val="3F3F3F"/>
          <w:lang w:val="en-US" w:eastAsia="el-GR"/>
        </w:rPr>
        <w:t xml:space="preserve"> </w:t>
      </w:r>
      <w:r w:rsidR="003F7DBA" w:rsidRPr="00FA7608">
        <w:rPr>
          <w:rFonts w:ascii="Times New Roman" w:eastAsia="Times New Roman" w:hAnsi="Times New Roman" w:cs="Times New Roman"/>
          <w:color w:val="3F3F3F"/>
          <w:lang w:eastAsia="el-GR"/>
        </w:rPr>
        <w:t>αριθμούς</w:t>
      </w:r>
    </w:p>
    <w:p w:rsidR="00E970D7" w:rsidRPr="003F7DBA" w:rsidRDefault="00E970D7" w:rsidP="003F7DBA">
      <w:pPr>
        <w:shd w:val="clear" w:color="auto" w:fill="FFFFFF"/>
        <w:spacing w:after="23" w:line="240" w:lineRule="auto"/>
        <w:jc w:val="both"/>
        <w:rPr>
          <w:rFonts w:ascii="Times New Roman" w:eastAsia="Times New Roman" w:hAnsi="Times New Roman" w:cs="Times New Roman"/>
          <w:color w:val="3F3F3F"/>
          <w:lang w:val="en-US" w:eastAsia="el-GR"/>
        </w:rPr>
      </w:pPr>
    </w:p>
    <w:p w:rsidR="00E970D7" w:rsidRPr="00FA7608" w:rsidRDefault="00E970D7" w:rsidP="00E970D7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el-GR"/>
        </w:rPr>
      </w:pPr>
      <w:r w:rsidRPr="00FA7608">
        <w:rPr>
          <w:rFonts w:ascii="Times New Roman" w:eastAsia="Times New Roman" w:hAnsi="Times New Roman" w:cs="Times New Roman"/>
          <w:color w:val="3F3F3F"/>
          <w:lang w:eastAsia="el-GR"/>
        </w:rPr>
        <w:t xml:space="preserve">     β.</w:t>
      </w:r>
      <w:r w:rsidRPr="00FA7608">
        <w:rPr>
          <w:rFonts w:ascii="Times New Roman" w:eastAsia="Times New Roman" w:hAnsi="Times New Roman" w:cs="Times New Roman"/>
          <w:b/>
          <w:bCs/>
          <w:color w:val="333333"/>
          <w:lang w:eastAsia="el-GR"/>
        </w:rPr>
        <w:t>Να γράψετε τους τύπους που ζητούνται για καθεμιά από τις παρακάτω λέξεις :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consul                                  ονομαστική πληθυντικού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nobili genere                     ονομαστική πληθυντικού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exercitui                             γενική ενικού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filius                                   κλητική ενικού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hostium                           γενική ενικού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his verbis                         ονομαστική πληθυντικού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singularis proelii             ονομαστική ενικού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eventu                              γενική ενικού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miles Latinus                   κλητική ενικού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virtute                              ονομαστική ενικού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adulescens                       δοτική ενικού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viribus suis                    γενική πληθυντικού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certamen                       αιτιατική πληθυντικού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salutem                            ονομαστική ενικού</w:t>
      </w:r>
    </w:p>
    <w:p w:rsidR="003F7DBA" w:rsidRPr="003F7DBA" w:rsidRDefault="003F7DBA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2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. nobili, permotus, fortior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να γραφούν οι αντίστοιχοι τύποι στα άλλα γένη</w:t>
      </w:r>
    </w:p>
    <w:p w:rsidR="003F7DBA" w:rsidRPr="003F7DBA" w:rsidRDefault="003F7DBA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3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. nobili, fortior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να γραφεί ο αντίστοιχος τύπος στους άλλους βαθμούς.</w:t>
      </w:r>
    </w:p>
    <w:p w:rsidR="003F7DBA" w:rsidRPr="003F7DBA" w:rsidRDefault="003F7DBA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4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. nobili, fortior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να γραφούν τα επιρρήματα που παράγονται από τα παραπάνω επίθετα σε όλους τους βαθμούς</w:t>
      </w:r>
    </w:p>
    <w:p w:rsidR="003F7DBA" w:rsidRPr="003F7DBA" w:rsidRDefault="003F7DBA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A466DB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5</w:t>
      </w:r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. is, eius, his, quanto, suis, eum, cuius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: να γραφεί ο αντίστοιχος τύπος του άλλου αριθμού</w:t>
      </w:r>
    </w:p>
    <w:p w:rsidR="003F7DBA" w:rsidRPr="003F7DBA" w:rsidRDefault="003F7DBA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A466DB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6</w:t>
      </w:r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. is, eius, his, quanto, suis, eum, cuius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: να γραφεί ο αντίστοιχος τύπος στα άλλα γένη</w:t>
      </w:r>
    </w:p>
    <w:p w:rsidR="003F7DBA" w:rsidRPr="003F7DBA" w:rsidRDefault="003F7DBA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A466DB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7</w:t>
      </w:r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. is, his, quanto, suis, cuius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: να κλιθούν στο γένος ή (και) πρόσωπο που βρίσκονται</w:t>
      </w:r>
    </w:p>
    <w:p w:rsidR="00A466DB" w:rsidRPr="00FA7608" w:rsidRDefault="00A466DB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A466DB" w:rsidP="003F7DBA">
      <w:pPr>
        <w:shd w:val="clear" w:color="auto" w:fill="FFFFFF"/>
        <w:spacing w:after="23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8</w:t>
      </w:r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. suis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: να κλιθεί στο α΄ πρόσωπο του ουδετέρου γένους για πολλούς κτήτορες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A466DB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10</w:t>
      </w:r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.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Να γραφούν οι ζητούμενοι τύποι (για τυχόντες περιφραστικούς τύπους να ληφθεί υπόψη το γένος και ο αριθμός του υποκειμένου του ρήματος)  :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natus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β΄ενικό του ενεστώτα και του μέλλοντα της προστακτικής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praefuit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δοτική του ενικού αριθμού του αρσενικού γένους της μετοχής του ενεστώτα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abiret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β΄πληθυντικό του παρακειμένου της οριστικής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edixit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απαρέμφατα της μέσης φωνής και β΄ενικό του ενεστώτα της προστακτικής της ενεργητικής φωνής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abstinerent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γ΄ενικό του υπερσυντελίκου της υποτακτικής της ίδιας φωνής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praeterequitavit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γενική του ενικού αριθμού του θηλυκού γένους της μετοχής του μέλλοντα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lacessitus est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ονοματικοί τύποι της ενεργητικής φωνής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congrediamur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γ΄πληθυντικό του ενεστώτα και του μέλλοντα της οριστικής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cernatur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γ΄ενικό του παρατατικού και του συντελεσμένου μέλλοντα της οριστικής της ενεργητικής φωνής και β΄ενικό του παρακειμένου της υποτακτικής της μέσης φωνής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antecellat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απαρέμφατα και των δυο φωνών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confisus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β΄ενικό όλων των χρόνων της υποτακτικής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pugnandi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ονομαστική του πληθυντικού αριθμού του αρσενικού γένους του γερουνδιακού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permotus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β΄πληθυντικό του ενεστώτα όλων των εγκλίσεων και των δυο φωνών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ruit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μετοχές όλων των χρόνων και των δυο φωνών στην ονομαστική του ενικού αριθμού του ουδετέρου γένους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transfixit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β΄πληθυντικό των συντελικών χρόνων της υποτακτικής της μέσης φωνής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spoliavit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γ΄ενικό του μέλλοντα της προστακτικής και των δυο φωνών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petiverunt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β΄ενικό του μέλλοντα της υποτακτικής της ίδιας φωνής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lastRenderedPageBreak/>
        <w:t>revertisset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γ΄ενικό του παρακειμένου της οριστικής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fugati erant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β΄πληθυντικό του μέλλοντα όλων των εγκλίσεων της ενεργητικής φωνής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multavit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α΄πληθυντικό του παρακειμένου της οριστικής και της υποτακτικής της μέσης φωνής</w:t>
      </w:r>
    </w:p>
    <w:p w:rsidR="003F7DBA" w:rsidRPr="003F7DBA" w:rsidRDefault="003F7DBA" w:rsidP="003F7DBA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A466DB" w:rsidRPr="00FA7608" w:rsidRDefault="00A466DB" w:rsidP="00A466DB">
      <w:pPr>
        <w:shd w:val="clear" w:color="auto" w:fill="FFFFFF"/>
        <w:spacing w:after="29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</w:pPr>
      <w:proofErr w:type="gramStart"/>
      <w:r w:rsidRPr="00FA7608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11</w:t>
      </w:r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.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praefuit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abiret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edixit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abstinerent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praeterequitavit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lacessitus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est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congrediamur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cernatur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antecellat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ruit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transfixit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spoliavit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petiverunt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revertisset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fugati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erant</w:t>
      </w:r>
      <w:proofErr w:type="spellEnd"/>
      <w:proofErr w:type="gram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</w:p>
    <w:p w:rsidR="003F7DBA" w:rsidRPr="003F7DBA" w:rsidRDefault="003F7DBA" w:rsidP="00A466DB">
      <w:pPr>
        <w:shd w:val="clear" w:color="auto" w:fill="FFFFFF"/>
        <w:spacing w:after="29" w:line="240" w:lineRule="auto"/>
        <w:jc w:val="both"/>
        <w:rPr>
          <w:rFonts w:ascii="Times New Roman" w:eastAsia="Times New Roman" w:hAnsi="Times New Roman" w:cs="Times New Roman"/>
          <w:color w:val="3F3F3F"/>
          <w:lang w:eastAsia="el-GR"/>
        </w:rPr>
      </w:pPr>
      <w:proofErr w:type="spellStart"/>
      <w:proofErr w:type="gram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multavit</w:t>
      </w:r>
      <w:proofErr w:type="spellEnd"/>
      <w:proofErr w:type="gramEnd"/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να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γραφεί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το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ίδιο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πρόσωπο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στον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άλλο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αριθμό</w:t>
      </w:r>
    </w:p>
    <w:p w:rsidR="003F7DBA" w:rsidRPr="003F7DBA" w:rsidRDefault="003F7DBA" w:rsidP="003F7DBA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A466DB" w:rsidP="003F7DBA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12</w:t>
      </w:r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. </w:t>
      </w:r>
      <w:proofErr w:type="spellStart"/>
      <w:proofErr w:type="gram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edixit</w:t>
      </w:r>
      <w:proofErr w:type="spellEnd"/>
      <w:proofErr w:type="gram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abstinerent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lacessitus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est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cernatur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antecellat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transfixit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spoliavit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petiverunt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fugati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erant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multavit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: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να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γραφεί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ο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αντίστοιχος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τύπος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της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άλλης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φωνής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(για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τυχόντες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περιφραστικούς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τύπους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να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διατηρηθεί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το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γένος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και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ο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αριθμός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του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υποκειμένου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του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ρήματος)</w:t>
      </w:r>
    </w:p>
    <w:p w:rsidR="003F7DBA" w:rsidRPr="003F7DBA" w:rsidRDefault="003F7DBA" w:rsidP="003F7DBA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A466DB" w:rsidP="003F7DBA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13</w:t>
      </w:r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. </w:t>
      </w:r>
      <w:proofErr w:type="spellStart"/>
      <w:proofErr w:type="gram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abiret</w:t>
      </w:r>
      <w:proofErr w:type="spellEnd"/>
      <w:proofErr w:type="gram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abstinerent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congrediamur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cernatur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antecellat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revertisset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: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να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γραφεί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ο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αντίστοιχος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τύπος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της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οριστικής.</w:t>
      </w:r>
    </w:p>
    <w:p w:rsidR="003F7DBA" w:rsidRPr="003F7DBA" w:rsidRDefault="003F7DBA" w:rsidP="003F7DBA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A466DB" w:rsidP="003F7DBA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14</w:t>
      </w:r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. </w:t>
      </w:r>
      <w:proofErr w:type="spellStart"/>
      <w:proofErr w:type="gram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praefuit</w:t>
      </w:r>
      <w:proofErr w:type="spellEnd"/>
      <w:proofErr w:type="gram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praeterequitavit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lacessitus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est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ruit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transfixit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spoliavit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petiverunt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fugati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erant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multavit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: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να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γραφεί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ο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αντίστοιχος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τύπος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της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υποτακτικής</w:t>
      </w:r>
    </w:p>
    <w:p w:rsidR="003F7DBA" w:rsidRPr="003F7DBA" w:rsidRDefault="003F7DBA" w:rsidP="003F7DBA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FA7608" w:rsidRDefault="00A466DB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15</w:t>
      </w:r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. </w:t>
      </w:r>
      <w:proofErr w:type="spellStart"/>
      <w:proofErr w:type="gram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praefuit</w:t>
      </w:r>
      <w:proofErr w:type="spellEnd"/>
      <w:proofErr w:type="gram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abiret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edixit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abstinerent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praeterequitavit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lacessitus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est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congrediamur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cernatur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antecellat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confisus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ruit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transfixit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spoliavit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petiverunt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revertisset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fugati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erant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multavit</w:t>
      </w:r>
      <w:proofErr w:type="spellEnd"/>
      <w:r w:rsidR="003F7DBA"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: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να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αντικατασταθούν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χρονικά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οι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τύποι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(για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τυχόντες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περιφραστικούς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τύπους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να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ληφθεί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υπόψη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το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γένος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και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ο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αριθμός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του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υποκειμένου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του</w:t>
      </w:r>
      <w:r w:rsidR="003F7DBA"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="003F7DBA" w:rsidRPr="003F7DBA">
        <w:rPr>
          <w:rFonts w:ascii="Times New Roman" w:eastAsia="Times New Roman" w:hAnsi="Times New Roman" w:cs="Times New Roman"/>
          <w:color w:val="3F3F3F"/>
          <w:lang w:eastAsia="el-GR"/>
        </w:rPr>
        <w:t>ρήματος)</w:t>
      </w:r>
    </w:p>
    <w:p w:rsidR="00FA7608" w:rsidRDefault="00FA7608" w:rsidP="00E970D7">
      <w:pPr>
        <w:shd w:val="clear" w:color="auto" w:fill="FFFFFF"/>
        <w:rPr>
          <w:rFonts w:ascii="Times New Roman" w:eastAsia="Times New Roman" w:hAnsi="Times New Roman" w:cs="Times New Roman"/>
          <w:b/>
          <w:color w:val="3F3F3F"/>
          <w:lang w:eastAsia="el-GR"/>
        </w:rPr>
      </w:pPr>
    </w:p>
    <w:p w:rsidR="00E970D7" w:rsidRPr="00FA7608" w:rsidRDefault="00E970D7" w:rsidP="00FA76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el-GR"/>
        </w:rPr>
      </w:pPr>
      <w:r w:rsidRPr="00FA7608">
        <w:rPr>
          <w:rFonts w:ascii="Times New Roman" w:eastAsia="Times New Roman" w:hAnsi="Times New Roman" w:cs="Times New Roman"/>
          <w:b/>
          <w:color w:val="3F3F3F"/>
          <w:lang w:eastAsia="el-GR"/>
        </w:rPr>
        <w:t>16.</w:t>
      </w:r>
      <w:r w:rsidRPr="00FA7608">
        <w:rPr>
          <w:rFonts w:ascii="Times New Roman" w:eastAsia="Times New Roman" w:hAnsi="Times New Roman" w:cs="Times New Roman"/>
          <w:color w:val="3F3F3F"/>
          <w:lang w:eastAsia="el-GR"/>
        </w:rPr>
        <w:t xml:space="preserve"> </w:t>
      </w:r>
      <w:proofErr w:type="spellStart"/>
      <w:proofErr w:type="gramStart"/>
      <w:r w:rsidRPr="00FA7608">
        <w:rPr>
          <w:rFonts w:ascii="Times New Roman" w:eastAsia="Times New Roman" w:hAnsi="Times New Roman" w:cs="Times New Roman"/>
          <w:color w:val="333333"/>
          <w:lang w:val="fr-FR" w:eastAsia="el-GR"/>
        </w:rPr>
        <w:t>natus</w:t>
      </w:r>
      <w:proofErr w:type="spellEnd"/>
      <w:proofErr w:type="gramEnd"/>
      <w:r w:rsidRPr="00FA7608">
        <w:rPr>
          <w:rFonts w:ascii="Times New Roman" w:eastAsia="Times New Roman" w:hAnsi="Times New Roman" w:cs="Times New Roman"/>
          <w:color w:val="333333"/>
          <w:lang w:val="fr-FR" w:eastAsia="el-GR"/>
        </w:rPr>
        <w:t> </w:t>
      </w:r>
      <w:r w:rsidRPr="00FA7608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         γενική γερουνδίου</w:t>
      </w:r>
    </w:p>
    <w:p w:rsidR="00E970D7" w:rsidRPr="00E970D7" w:rsidRDefault="00E970D7" w:rsidP="00FA7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abiret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         </w:t>
      </w:r>
      <w:r w:rsidR="00FA7608" w:rsidRPr="00FA7608">
        <w:rPr>
          <w:rFonts w:ascii="Times New Roman" w:eastAsia="Times New Roman" w:hAnsi="Times New Roman" w:cs="Times New Roman"/>
          <w:color w:val="333333"/>
          <w:lang w:eastAsia="el-GR"/>
        </w:rPr>
        <w:t xml:space="preserve"> </w:t>
      </w: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β΄ ενικό και α΄ πληθυντικό οριστικής παρακειμένου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abstinerent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γ΄ ενικό υποτακτικής υπερσυντελίκου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lacessitus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 est</w:t>
      </w: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γ΄ πληθυντικό οριστικής μέλλοντα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Congrediamur</w:t>
      </w:r>
      <w:proofErr w:type="spell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</w:t>
      </w:r>
      <w:r w:rsidR="00FA7608" w:rsidRPr="00FA7608">
        <w:rPr>
          <w:rFonts w:ascii="Times New Roman" w:eastAsia="Times New Roman" w:hAnsi="Times New Roman" w:cs="Times New Roman"/>
          <w:color w:val="333333"/>
          <w:lang w:eastAsia="el-GR"/>
        </w:rPr>
        <w:t xml:space="preserve">    </w:t>
      </w: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β΄ ενικό οριστικής ενεστώτα και μετοχή μέλλοντα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cernatur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</w:t>
      </w:r>
      <w:r w:rsidR="00FA7608" w:rsidRPr="00FA7608">
        <w:rPr>
          <w:rFonts w:ascii="Times New Roman" w:eastAsia="Times New Roman" w:hAnsi="Times New Roman" w:cs="Times New Roman"/>
          <w:color w:val="333333"/>
          <w:lang w:eastAsia="el-GR"/>
        </w:rPr>
        <w:t xml:space="preserve">       </w:t>
      </w: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β΄ ενικό προστακτικής ενεστώτα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antecellat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    γ πληθυντικό οριστικήςσυντελεσμένου μέλλοντα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confisus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   μετοχή ενεστώτα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permotus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απαρέμφατο παρακειμένου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ruit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            μετοχή μέλλοντα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transfixit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  β΄ πληθυντικό προστακτικής ενεστώτα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spoliavit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   β΄ ενικό υποτακτικής παρατατικού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petiverunt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 γ΄ πληθυντικό υποτακτικής μέλλοντα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revertisset</w:t>
      </w:r>
      <w:proofErr w:type="spellEnd"/>
      <w:proofErr w:type="gramEnd"/>
      <w:r w:rsidR="00FA7608" w:rsidRPr="00FA7608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 </w:t>
      </w:r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α΄ πληθυντικό οριστικής μέλλοντα</w:t>
      </w:r>
    </w:p>
    <w:p w:rsidR="00E970D7" w:rsidRPr="00E970D7" w:rsidRDefault="00E970D7" w:rsidP="00E9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el-GR"/>
        </w:rPr>
      </w:pPr>
      <w:proofErr w:type="spellStart"/>
      <w:proofErr w:type="gram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fugati</w:t>
      </w:r>
      <w:proofErr w:type="spellEnd"/>
      <w:proofErr w:type="gramEnd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 </w:t>
      </w:r>
      <w:proofErr w:type="spellStart"/>
      <w:r w:rsidRPr="00E970D7">
        <w:rPr>
          <w:rFonts w:ascii="Times New Roman" w:eastAsia="Times New Roman" w:hAnsi="Times New Roman" w:cs="Times New Roman"/>
          <w:color w:val="333333"/>
          <w:lang w:val="fr-FR" w:eastAsia="el-GR"/>
        </w:rPr>
        <w:t>erant</w:t>
      </w:r>
      <w:proofErr w:type="spellEnd"/>
      <w:r w:rsidRPr="00E970D7">
        <w:rPr>
          <w:rFonts w:ascii="Times New Roman" w:eastAsia="Times New Roman" w:hAnsi="Times New Roman" w:cs="Times New Roman"/>
          <w:color w:val="333333"/>
          <w:lang w:eastAsia="el-GR"/>
        </w:rPr>
        <w:t>                        γ΄ ενικό υποτακτικής μέλλοντα</w:t>
      </w:r>
    </w:p>
    <w:p w:rsidR="00E970D7" w:rsidRPr="003F7DBA" w:rsidRDefault="00E970D7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ΑΣΚΗΣΕΙΣ ΣΥΝΤΑΚΤΙΚΟΥ</w:t>
      </w:r>
    </w:p>
    <w:p w:rsidR="003F7DBA" w:rsidRPr="003F7DBA" w:rsidRDefault="003F7DBA" w:rsidP="003F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1. fortior hoste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Να διατυπωθεί με άλλο τρόπο ο β΄ όρος της σύγκρισης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2. 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Να μετατραπεί η ενεργητική σύνταξη σε παθητική στα παρακάτω αποσπάσματα: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α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) et 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(</w:t>
      </w:r>
      <w:proofErr w:type="spellStart"/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adulescens</w:t>
      </w:r>
      <w:proofErr w:type="spellEnd"/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)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fortior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hoste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hasta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eum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transfixit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et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armis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spoliavit</w:t>
      </w:r>
      <w:proofErr w:type="spell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β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Statim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hostes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fuga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salutem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petiverunt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.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γ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Sed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consul...</w:t>
      </w:r>
      <w:proofErr w:type="spellStart"/>
      <w:proofErr w:type="gram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adulescentem</w:t>
      </w:r>
      <w:proofErr w:type="spellEnd"/>
      <w:proofErr w:type="gram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…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morte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multavit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.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3. 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Να μετατραπεί η παθητική σύνταξη σε ενεργητική στα παρακάτω αποσπάσματα: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α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Sed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paulo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post 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(</w:t>
      </w:r>
      <w:proofErr w:type="spellStart"/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filius</w:t>
      </w:r>
      <w:proofErr w:type="spellEnd"/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eius</w:t>
      </w:r>
      <w:proofErr w:type="spellEnd"/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/is) 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a duce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hostium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his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verbis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proelio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lacessitus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est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;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β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Congrediamur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ut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singularis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proelii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eventu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cernatur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quanto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miles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Latinus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Romano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virtute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antecellat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.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γ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cuius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opera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hostes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fugati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erant</w:t>
      </w:r>
      <w:proofErr w:type="spell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4. 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Να αναδιατυπωθούν οι παρακάτω περίοδοι, αφού αναλυθούν οι μετοχές σε δευτερεύουσες προτάσεις (με όλους τους δυνατούς τρόπους) :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α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Bello Latino T. </w:t>
      </w:r>
      <w:proofErr w:type="gram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Manlius consul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nobili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genere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natus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exercitui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Romanorum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praefuit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.</w:t>
      </w:r>
      <w:proofErr w:type="gram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β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Tum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adulescens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viribus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suis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confisus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et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cupiditate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pugnandi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permotus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iniussu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consulis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in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certamen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ruit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;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5. 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Να μεταφερθούν τα αποσπάσματα στον πλάγιο λόγο με εξάρτηση τις φράσεις που δίδονται :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α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Bello Latino T. </w:t>
      </w:r>
      <w:proofErr w:type="gram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Manlius consul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nobili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genere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natus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exercitui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Romanorum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praefuit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.</w:t>
      </w:r>
      <w:proofErr w:type="gram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gram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Is cum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aliquando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castris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abiret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edixit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ut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omnes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pugna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abstinerent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.</w:t>
      </w:r>
      <w:proofErr w:type="gram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εξάρτηση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: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Sallustius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narrat</w:t>
      </w:r>
      <w:proofErr w:type="spell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T.Manlius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narrat</w:t>
      </w:r>
      <w:proofErr w:type="spell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β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Tum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adulescens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viribus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suis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confisus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et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cupiditate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pugnandi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permotus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iniussu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consulis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in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certamen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ruit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; et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fortior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hoste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hasta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eum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transfixit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et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armis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spoliavit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.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εξάρτηση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:</w:t>
      </w:r>
    </w:p>
    <w:p w:rsidR="003F7DBA" w:rsidRPr="003F7DBA" w:rsidRDefault="003F7DBA" w:rsidP="003F7DBA">
      <w:pPr>
        <w:shd w:val="clear" w:color="auto" w:fill="FFFFFF"/>
        <w:spacing w:after="4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Adulescens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dicit</w:t>
      </w:r>
      <w:proofErr w:type="spell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Adulescens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dicitur</w:t>
      </w:r>
      <w:proofErr w:type="spell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γ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paulo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post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filius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castra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hostium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praeterequitavit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et a duce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hostium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his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verbis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proelio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lacessitus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est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;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εξάρτηση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: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Sallustius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narrat</w:t>
      </w:r>
      <w:proofErr w:type="spellEnd"/>
    </w:p>
    <w:p w:rsidR="003F7DBA" w:rsidRPr="003F7DBA" w:rsidRDefault="003F7DBA" w:rsidP="003F7DBA">
      <w:pPr>
        <w:shd w:val="clear" w:color="auto" w:fill="FFFFFF"/>
        <w:spacing w:after="4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T.Manlius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narrat</w:t>
      </w:r>
      <w:proofErr w:type="spell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Filius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T.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Manlii</w:t>
      </w:r>
      <w:proofErr w:type="spellEnd"/>
      <w:proofErr w:type="gram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/(</w:t>
      </w:r>
      <w:proofErr w:type="gram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-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dicitur</w:t>
      </w:r>
      <w:proofErr w:type="spell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δ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Statim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hostes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fuga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salutem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petiverunt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.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εξάρτηση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: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Sallustius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narrat</w:t>
      </w:r>
      <w:proofErr w:type="spellEnd"/>
    </w:p>
    <w:p w:rsidR="003F7DBA" w:rsidRPr="003F7DBA" w:rsidRDefault="003F7DBA" w:rsidP="003F7DBA">
      <w:pPr>
        <w:shd w:val="clear" w:color="auto" w:fill="FFFFFF"/>
        <w:spacing w:after="4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Hostes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dicunt</w:t>
      </w:r>
      <w:proofErr w:type="spell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Hostes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dicuntur</w:t>
      </w:r>
      <w:proofErr w:type="spell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ε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) Consul, cum in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castra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revertisset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adulescentem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cuius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opera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hostes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fugati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erant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morte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multavit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.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εξάρτηση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: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Consul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dicit</w:t>
      </w:r>
      <w:proofErr w:type="spellEnd"/>
    </w:p>
    <w:p w:rsidR="003F7DBA" w:rsidRPr="003F7DBA" w:rsidRDefault="003F7DBA" w:rsidP="003F7DBA">
      <w:pPr>
        <w:shd w:val="clear" w:color="auto" w:fill="FFFFFF"/>
        <w:spacing w:after="4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Consul </w:t>
      </w:r>
      <w:proofErr w:type="spellStart"/>
      <w:proofErr w:type="gram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dicitur</w:t>
      </w:r>
      <w:proofErr w:type="spellEnd"/>
      <w:proofErr w:type="gram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Plinius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narrat</w:t>
      </w:r>
      <w:proofErr w:type="spellEnd"/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στ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) “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Congrediamur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ut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singularis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proelii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eventu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cernatur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quanto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miles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Latinus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Romano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virtute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antecellat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”.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εξάρτηση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: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Dux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hostium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adulescentem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adhortatur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+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τελικό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απαρέμφατο</w:t>
      </w:r>
    </w:p>
    <w:p w:rsidR="003F7DBA" w:rsidRPr="003F7DBA" w:rsidRDefault="003F7DBA" w:rsidP="003F7DBA">
      <w:pPr>
        <w:shd w:val="clear" w:color="auto" w:fill="FFFFFF"/>
        <w:spacing w:after="4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sym w:font="Symbol" w:char="F0A7"/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Dux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hostium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adulescentem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adhortatus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proofErr w:type="gram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est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+</w:t>
      </w:r>
      <w:proofErr w:type="gramEnd"/>
      <w:r w:rsidR="00FF615E"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τελικό</w:t>
      </w:r>
      <w:r w:rsidR="00FF615E" w:rsidRPr="00FA7608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r w:rsidR="00FF615E"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απαρέμφατο</w:t>
      </w:r>
      <w:r w:rsidR="00FF615E" w:rsidRPr="00FA7608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/ 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βουλητική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πρόταση</w:t>
      </w:r>
    </w:p>
    <w:p w:rsidR="003F7DBA" w:rsidRPr="003F7DBA" w:rsidRDefault="003F7DBA" w:rsidP="003F7DBA">
      <w:pPr>
        <w:shd w:val="clear" w:color="auto" w:fill="FFFFFF"/>
        <w:spacing w:after="4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</w:p>
    <w:p w:rsidR="003F7DBA" w:rsidRPr="003F7DBA" w:rsidRDefault="003F7DBA" w:rsidP="003F7DBA">
      <w:pPr>
        <w:shd w:val="clear" w:color="auto" w:fill="FFFFFF"/>
        <w:spacing w:after="4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6. Congrediamur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να εκφραστεί απαγόρευση : α) στο ίδιο πρόσωπο β) στο β΄πληθυντικό πρόσωπο και με τους δύο τρόπους.</w:t>
      </w:r>
    </w:p>
    <w:p w:rsidR="003F7DBA" w:rsidRPr="003F7DBA" w:rsidRDefault="003F7DBA" w:rsidP="003F7DBA">
      <w:pPr>
        <w:shd w:val="clear" w:color="auto" w:fill="FFFFFF"/>
        <w:spacing w:after="4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4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7. 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Η πλάγια ερωτηματική πρόταση του κειμένου να μετατραπεί σε ευθεία.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FA7608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8. </w:t>
      </w:r>
      <w:proofErr w:type="spellStart"/>
      <w:proofErr w:type="gram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ut</w:t>
      </w:r>
      <w:proofErr w:type="spellEnd"/>
      <w:proofErr w:type="gramEnd"/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singularis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proelii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eventu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cernatur</w:t>
      </w:r>
      <w:proofErr w:type="spellEnd"/>
      <w:r w:rsidR="00FA7608" w:rsidRPr="00FA7608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 xml:space="preserve">, </w:t>
      </w:r>
      <w:proofErr w:type="spellStart"/>
      <w:r w:rsidR="00FA7608" w:rsidRPr="00FA7608"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  <w:t>Tum</w:t>
      </w:r>
      <w:proofErr w:type="spellEnd"/>
      <w:r w:rsidR="00FA7608" w:rsidRPr="00FA7608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</w:t>
      </w:r>
      <w:proofErr w:type="spellStart"/>
      <w:r w:rsidR="00FA7608" w:rsidRPr="00FA7608"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  <w:t>adulescens</w:t>
      </w:r>
      <w:proofErr w:type="spellEnd"/>
      <w:r w:rsidR="00FA7608" w:rsidRPr="00FA7608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</w:t>
      </w:r>
      <w:r w:rsidR="00FA7608" w:rsidRPr="00FA7608"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  <w:t>in</w:t>
      </w:r>
      <w:r w:rsidR="00FA7608" w:rsidRPr="00FA7608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</w:t>
      </w:r>
      <w:proofErr w:type="spellStart"/>
      <w:r w:rsidR="00FA7608" w:rsidRPr="00FA7608"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  <w:t>certamen</w:t>
      </w:r>
      <w:proofErr w:type="spellEnd"/>
      <w:r w:rsidR="00FA7608" w:rsidRPr="00FA7608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 </w:t>
      </w:r>
      <w:proofErr w:type="spellStart"/>
      <w:r w:rsidR="00FA7608" w:rsidRPr="00FA7608"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  <w:t>ruit</w:t>
      </w:r>
      <w:proofErr w:type="spellEnd"/>
      <w:r w:rsidR="00FA7608" w:rsidRPr="00FA7608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>:</w:t>
      </w:r>
      <w:r w:rsidR="00FA7608" w:rsidRPr="00FA7608">
        <w:rPr>
          <w:rFonts w:ascii="Times New Roman" w:eastAsia="Times New Roman" w:hAnsi="Times New Roman" w:cs="Times New Roman"/>
          <w:b/>
          <w:bCs/>
          <w:color w:val="000000"/>
          <w:lang w:val="en-US" w:eastAsia="el-GR"/>
        </w:rPr>
        <w:t> </w:t>
      </w:r>
      <w:r w:rsidR="00FA7608" w:rsidRPr="00FA7608">
        <w:rPr>
          <w:rFonts w:ascii="Times New Roman" w:eastAsia="Times New Roman" w:hAnsi="Times New Roman" w:cs="Times New Roman"/>
          <w:color w:val="000000"/>
          <w:lang w:val="en-US" w:eastAsia="el-GR"/>
        </w:rPr>
        <w:t> </w:t>
      </w:r>
      <w:r w:rsidR="00FA7608" w:rsidRPr="00FA7608">
        <w:rPr>
          <w:rFonts w:ascii="Times New Roman" w:eastAsia="Times New Roman" w:hAnsi="Times New Roman" w:cs="Times New Roman"/>
          <w:color w:val="000000"/>
          <w:lang w:eastAsia="el-GR"/>
        </w:rPr>
        <w:t>Να δηλώσετε το σκοπό με όλους τους δυνατούς τρόπους.</w:t>
      </w:r>
    </w:p>
    <w:p w:rsidR="003F7DBA" w:rsidRPr="003F7DBA" w:rsidRDefault="003F7DBA" w:rsidP="003F7DBA">
      <w:pPr>
        <w:shd w:val="clear" w:color="auto" w:fill="FFFFFF"/>
        <w:spacing w:after="21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9. edixit ut omnes pugna abstinerent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να αναδιατυπωθεί το απόσπασμα, αφού αντικατασταθεί η δευτερεύουσα πρόταση με τελικό απαρέμφατο γ) να μεταφερθεί στον ευθύ λόγο</w:t>
      </w:r>
    </w:p>
    <w:p w:rsidR="003F7DBA" w:rsidRPr="003F7DBA" w:rsidRDefault="003F7DBA" w:rsidP="003F7DBA">
      <w:pPr>
        <w:shd w:val="clear" w:color="auto" w:fill="FFFFFF"/>
        <w:spacing w:after="21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21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10.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Sed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consul ...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adulescentem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cuius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opera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hostes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fugati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erant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,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morte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multavit</w:t>
      </w:r>
      <w:proofErr w:type="spellEnd"/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: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να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διατυπωθεί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με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άλλο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τρόπο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η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έκφραση</w:t>
      </w:r>
      <w:r w:rsidRPr="003F7DBA">
        <w:rPr>
          <w:rFonts w:ascii="Times New Roman" w:eastAsia="Times New Roman" w:hAnsi="Times New Roman" w:cs="Times New Roman"/>
          <w:color w:val="3F3F3F"/>
          <w:lang w:val="en-US" w:eastAsia="el-GR"/>
        </w:rPr>
        <w:t> </w:t>
      </w:r>
      <w:proofErr w:type="spellStart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>cuius</w:t>
      </w:r>
      <w:proofErr w:type="spellEnd"/>
      <w:r w:rsidRPr="003F7DBA">
        <w:rPr>
          <w:rFonts w:ascii="Times New Roman" w:eastAsia="Times New Roman" w:hAnsi="Times New Roman" w:cs="Times New Roman"/>
          <w:b/>
          <w:bCs/>
          <w:color w:val="3F3F3F"/>
          <w:lang w:val="en-US" w:eastAsia="el-GR"/>
        </w:rPr>
        <w:t xml:space="preserve"> opera</w:t>
      </w:r>
    </w:p>
    <w:p w:rsidR="003F7DBA" w:rsidRPr="003F7DBA" w:rsidRDefault="003F7DBA" w:rsidP="003F7DBA">
      <w:pPr>
        <w:shd w:val="clear" w:color="auto" w:fill="FFFFFF"/>
        <w:spacing w:after="21" w:line="240" w:lineRule="auto"/>
        <w:rPr>
          <w:rFonts w:ascii="Times New Roman" w:eastAsia="Times New Roman" w:hAnsi="Times New Roman" w:cs="Times New Roman"/>
          <w:color w:val="3F3F3F"/>
          <w:lang w:val="en-US" w:eastAsia="el-GR"/>
        </w:rPr>
      </w:pPr>
    </w:p>
    <w:p w:rsidR="003F7DBA" w:rsidRPr="003F7DBA" w:rsidRDefault="003F7DBA" w:rsidP="003F7DBA">
      <w:pPr>
        <w:shd w:val="clear" w:color="auto" w:fill="FFFFFF"/>
        <w:spacing w:after="21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11. 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Οι δευτερεύουσες χρονικές προτάσεις του κειμένου να μετατραπούν σε μετοχές</w:t>
      </w:r>
      <w:r w:rsidR="00FF615E" w:rsidRPr="00FA7608">
        <w:rPr>
          <w:rFonts w:ascii="Times New Roman" w:eastAsia="Times New Roman" w:hAnsi="Times New Roman" w:cs="Times New Roman"/>
          <w:color w:val="3F3F3F"/>
          <w:lang w:eastAsia="el-GR"/>
        </w:rPr>
        <w:t>.</w:t>
      </w:r>
    </w:p>
    <w:p w:rsidR="003F7DBA" w:rsidRPr="003F7DBA" w:rsidRDefault="003F7DBA" w:rsidP="003F7DBA">
      <w:pPr>
        <w:shd w:val="clear" w:color="auto" w:fill="FFFFFF"/>
        <w:spacing w:after="21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21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12. Paulo post filius eius castra hostium praeterequitavit et a duce hostium his verbis proelio lacessitus est;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να αναδιατυπωθεί το απόσπασμα, αφού μετατραπεί η πρώτη κύρια πρόταση σε δευτερεύουσα υποθετική που θα δηλώνει : α) ανοιχτή υπόθεση στο μέλλον β) υπόθεση αντίθετη του πραγματικού στο παρόν γ) υπόθεση αντίθετη του πραγματικού στο παρελθόν</w:t>
      </w: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</w:p>
    <w:p w:rsidR="003F7DBA" w:rsidRPr="003F7DBA" w:rsidRDefault="003F7DBA" w:rsidP="003F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el-GR"/>
        </w:rPr>
      </w:pPr>
      <w:r w:rsidRPr="003F7DBA">
        <w:rPr>
          <w:rFonts w:ascii="Times New Roman" w:eastAsia="Times New Roman" w:hAnsi="Times New Roman" w:cs="Times New Roman"/>
          <w:b/>
          <w:bCs/>
          <w:color w:val="3F3F3F"/>
          <w:lang w:eastAsia="el-GR"/>
        </w:rPr>
        <w:t>13. fortior hoste, hasta eum transfixit </w:t>
      </w:r>
      <w:r w:rsidRPr="003F7DBA">
        <w:rPr>
          <w:rFonts w:ascii="Times New Roman" w:eastAsia="Times New Roman" w:hAnsi="Times New Roman" w:cs="Times New Roman"/>
          <w:color w:val="3F3F3F"/>
          <w:lang w:eastAsia="el-GR"/>
        </w:rPr>
        <w:t>: να αναδιατυπωθεί το απόσπασμα, αφού μετατραπεί το επιρρηματικό κατηγορούμενο σε δευτερεύουσα αιτιολογική πρόταση που θα δηλώνει αιτιολογία πραγματική, αντικειμενικά αποδεκτή (εννοούμενο υποκείμενο adulescens). </w:t>
      </w:r>
    </w:p>
    <w:p w:rsidR="00B257BD" w:rsidRPr="00FA7608" w:rsidRDefault="00B257BD">
      <w:pPr>
        <w:rPr>
          <w:rFonts w:ascii="Times New Roman" w:hAnsi="Times New Roman" w:cs="Times New Roman"/>
        </w:rPr>
      </w:pPr>
    </w:p>
    <w:sectPr w:rsidR="00B257BD" w:rsidRPr="00FA7608" w:rsidSect="00FA7608">
      <w:pgSz w:w="11906" w:h="16838"/>
      <w:pgMar w:top="568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3F7DBA"/>
    <w:rsid w:val="002F2ACA"/>
    <w:rsid w:val="003F7DBA"/>
    <w:rsid w:val="00A466DB"/>
    <w:rsid w:val="00B257BD"/>
    <w:rsid w:val="00E945DB"/>
    <w:rsid w:val="00E970D7"/>
    <w:rsid w:val="00FA7608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77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62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01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3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39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6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8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36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9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70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91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225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4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4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79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78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12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05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09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28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400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187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912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219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086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48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440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009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549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972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335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070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970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843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019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94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176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195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752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237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752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550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09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82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418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82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908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1419</Words>
  <Characters>7666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σακισ</dc:creator>
  <cp:lastModifiedBy>σακισ</cp:lastModifiedBy>
  <cp:revision>1</cp:revision>
  <dcterms:created xsi:type="dcterms:W3CDTF">2024-01-09T21:22:00Z</dcterms:created>
  <dcterms:modified xsi:type="dcterms:W3CDTF">2024-01-09T22:10:00Z</dcterms:modified>
</cp:coreProperties>
</file>