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242" w:rsidRDefault="00EC6242">
      <w:r>
        <w:t xml:space="preserve">ΥΠΟΔΕΙΓΜΑΤΙΚΌ ΚΡΙΤΉΡΙΟ ΑΞΙΟΛΌΓΗΣΗΣ </w:t>
      </w:r>
    </w:p>
    <w:p w:rsidR="00EC6242" w:rsidRDefault="00EC6242">
      <w:r>
        <w:t xml:space="preserve">ΚΕΙΜΕΝΟ I       Η αναγκαιότητα της διαπολιτισμικής εκπαίδευσης </w:t>
      </w:r>
    </w:p>
    <w:p w:rsidR="00EC6242" w:rsidRDefault="00EC6242">
      <w:r>
        <w:t xml:space="preserve">Το εκπαιδευτικό σύστημα, ως ο κατεξοχήν θεσμός στήριξης των μαθητών στις διαδικασίες κοινωνικής και πολιτισμικής τους ένταξης, καλείται να διαδραματίσει σημαντικό ρόλο στη δημιουργία προϋποθέσεων αποδοχής και αναγνώρισης του πλουραλισμού και της ετερότητας ως βασικών γνωρισμάτων της σύγχρονης κοινωνίας. Βέβαια, η εκπλήρωση του ρόλου αυτού δεν είναι εφικτή, χωρίς την προσαρμογή του ίδιου του εκπαιδευτικού συστήματος στα νέα δεδομένα κοινωνικοποίησης που διαμορφώνει η πολυπολιτισμικότητα. Η διαπολιτισμική εκπαίδευση σκοπεύει ακριβώς σε αυτήν την αλλαγή του μαθησιακού περιβάλλοντος και των εκπαιδευτικών διαδικασιών, έτσι ώστε οι διαφορετικοί πολιτισμοί στα σχολεία να αλληλεπιδρούν, με στόχο πάντα την ίση αντιμετώπιση και την παροχή ίσων ευκαιριών σε όλους τους μαθητές. </w:t>
      </w:r>
    </w:p>
    <w:p w:rsidR="00EC6242" w:rsidRDefault="00EC6242">
      <w:r>
        <w:t>Η είσοδος τόσων χιλιάδων οικονομικών μεταναστών και προσφύγων στη χώρα μας τα τελευταία χρόνια έχει μετατρέψει και την ελληνική κοινωνία σε πολυπολιτισμική, πολυγλωσσική και πολυφυλετική. Επομένως, η εκπαιδευτική πολιτική είναι αναγκαίο να προσαρμόσει τα εκπαιδευτικά προγράμματα στα σχολεία μας έτσι, που να διαμορφώνουν μια θετική στάση στους διαφορετικούς πολιτισμούς και φυλές που συνυπάρχουν στην κοινωνία. Άλλωστε, στο πλαίσιο της έντονης παγκοσμιοποίησης, οποιοδήποτε σύγχρονο εκπαιδευτικό σύστημα οφείλει να προετοιμάσει τους μαθητές του για τη διαβίωσή τους σε ένα παγκόσμιο περιβάλλον.</w:t>
      </w:r>
    </w:p>
    <w:p w:rsidR="00EC6242" w:rsidRDefault="00EC6242">
      <w:r>
        <w:t xml:space="preserve"> Το όλο και υψηλότερο ποσοστό των αλλοδαπών μαθητών που συγκεντρώνεται σε ορισμένα σχολεία μπορεί να οδηγήσει σε περιθωριοποίηση, αφού η ετερότητα των μαθητών αποτελεί τροχοπέδη για Έλληνες γονείς, οι οποίοι, λόγω ξενοφοβικών και ρατσιστικών αντιλήψεων, αποφεύγουν αυτές τις σχολικές μονάδες για τα παιδιά τους. Η διαπολιτισμική εκπαίδευση μπορεί να αποτελέσει ένα ανάχωμα στην εξάπλωση των ξενοφοβικών, ρατσιστικών και εθνικιστικών αντιλήψεων και ιδεών. Μπορεί να καταστεί ένα αποτελεσματικό εργαλείο στην καταπολέμηση της ξενοφοβίας, των στερεοτύπων, των προκαταλήψεων και στην αντιμετώπιση του ρατσισμού και της φασιστικής ιδεολογίας. Πολιτισμό δεν παράγουν μόνο οι ευρωπαϊκές χώρες ούτε μόνο οι οικονομικά ισχυρές. Πολιτισμό παράγουν όλοι οι λαοί. Ο καλύτερος τρόπος για να φέρεις έναν πληθυσμό σε επαφή με κάποιον άλλο πολιτισμό είναι να δώσεις στους φορείς του τη δυνατότητα να τον παρουσιάσουν και να τον εξηγήσουν. Τι καλύτερο, λοιπόν, από το να δίνει το σχολείο την ευκαιρία σε αλλοδαπούς μαθητές, μέσα από διαθεματικές, για παράδειγμα, εργασίες, να παρουσιάζουν τον πολιτισμό της χώρας τους; Έτσι, οι γηγενείς μαθητές μαθαίνουν για τους άλλους πολιτισμούς, κατανοούν τη συνεισφορά και τη σημασία τους, αλλά και έρχονται σε επαφή με τους αλλοδαπούς, καθώς τους γνωρίζουν καλύτερα μέσα από αυτήν την αλληλεπίδραση. </w:t>
      </w:r>
    </w:p>
    <w:p w:rsidR="00EC6242" w:rsidRDefault="00EC6242">
      <w:r>
        <w:t xml:space="preserve"> Η γνωριμία μας, άλλωστε, με τον «άλλον» αποτελεί απαραίτητη προϋπόθεση για να αρθούν στερεότυπα και προκαταλήψεις, με τα οποία τις περισσότερες φορές, λόγω άγνοιας, κατηγοριοποιούμε τους ανθρώπους και τους κατατάσσουμε με αυθαίρετο τρόπο. Η γνωριμία μας μ’ αυτόν τον «άλλο» μας επιτρέπει να διαμορφώνουμε περισσότερο αξιόπιστες, προσωπικές απόψεις για το άτομό του, αποδυναμώνοντας έτσι τον ρόλο των στερεοτύπων και των προκαταλήψεων. Με άλλα λόγια, η άρση των στερεοτύπων και των προκαταλήψεων περνά μέσα από την ουσιαστική γνωριμία μας με τον «άλλον». Έτσι, μέσα από την αλληλεπίδραση αυτή, θα είναι σε θέση οι σημερινοί μαθητές και αυριανοί πολίτες να αντικρούσουν τα διάφορα εθνικιστικά ιδεολογήματα, που θεωρούν ως «κακό» τον «εθνικά άλλον». Γιατί δεν θα πρέπει να ξεχνάμε ποτέ ότι, στο βάθος της ιστορίας, οι λαοί, συνεπαρμένοι από τις καταστροφικές ιδέες της εθνικιστικής ιδεολογίας, υπήρξαν, αλλά και εξακολουθούν να γίνονται, θύτες και θύματα μιας ανηλεούς εξόντωσης μεταξύ τους.</w:t>
      </w:r>
    </w:p>
    <w:p w:rsidR="00EC6242" w:rsidRDefault="00EC6242">
      <w:r>
        <w:t xml:space="preserve"> Η ανάγκη, λοιπόν, για διαπολιτισμική εκπαίδευση γίνεται πια επιτακτική. Όχι, όμως, ως μία ακόμη εκπαιδευτική μεταρρύθμιση, αλλά ως μια απαραίτητη προσαρμογή του εκπαιδευτικού συστήματος στο σύγχρονο κοινωνικό γίγνεσθαι. </w:t>
      </w:r>
    </w:p>
    <w:p w:rsidR="00EC6242" w:rsidRDefault="00EC6242">
      <w:r>
        <w:t xml:space="preserve">Στασινοπούλου Τζωρτζίνα, δημοσίευση στην ιστοσελίδα </w:t>
      </w:r>
      <w:hyperlink r:id="rId5" w:history="1">
        <w:r w:rsidRPr="008922EE">
          <w:rPr>
            <w:rStyle w:val="-"/>
          </w:rPr>
          <w:t>www.patrisnews.com,18/9/2016</w:t>
        </w:r>
      </w:hyperlink>
      <w:r>
        <w:t xml:space="preserve"> </w:t>
      </w:r>
    </w:p>
    <w:p w:rsidR="00EC6242" w:rsidRDefault="00EC6242">
      <w:r>
        <w:lastRenderedPageBreak/>
        <w:t xml:space="preserve">ΚΕΙΜΕΝΟ II </w:t>
      </w:r>
    </w:p>
    <w:p w:rsidR="00EC6242" w:rsidRDefault="00EC6242">
      <w:r>
        <w:t xml:space="preserve">Εισαγωγικό σημείωμα: Ο Κωστής Παλαμάς (1859-1943) αποτέλεσε κεντρική μορφή της Νέας Αθηναϊκής Σχολής. Ήταν ο πρωτεργάτης της λογοτεχνικής ανανέωσης που οραματίστηκε η λογοτεχνική γενιά του 1880. Η πολυμέρεια και η διεισδυτική ματιά του τον έκαναν να ξεχωρίσει και ως κριτικός, ιστορικός και θεωρητικός της Νεοελληνικής Λογοτεχνίας. Το ποίημα που ακολουθεί ανήκει στις δημιουργίες του ποιητή που προβάλλουν την παιδαγωγική και ευαισθητοποιημένη εικόνα του εκπαιδευτικού. Αναδεικνύει τον σπουδαίο ρόλο του δασκάλου και τον προτρέπει να συνεχίζει να «σμιλεύει» σωστά τις παιδικές ψυχές, θυσιάζοντας κάθε ηθικό και ψυχικό του απόθεμα. </w:t>
      </w:r>
    </w:p>
    <w:p w:rsidR="00EC6242" w:rsidRDefault="00EC6242">
      <w:r>
        <w:t xml:space="preserve">Στον Δάσκαλο </w:t>
      </w:r>
    </w:p>
    <w:p w:rsidR="00EC6242" w:rsidRDefault="00EC6242">
      <w:r>
        <w:t xml:space="preserve">Σµίλεψε πάλι, δάσκαλε, ψυχές! </w:t>
      </w:r>
    </w:p>
    <w:p w:rsidR="00EC6242" w:rsidRDefault="00EC6242">
      <w:r>
        <w:t xml:space="preserve">Κι ό,τι σ’ απόµεινε ακόµη στη ζωή σου, </w:t>
      </w:r>
    </w:p>
    <w:p w:rsidR="00EC6242" w:rsidRDefault="00EC6242">
      <w:r>
        <w:t>Μην τ’ αρνηθείς! Θυσίασέ το ως τη στερνή πνοή σου!</w:t>
      </w:r>
    </w:p>
    <w:p w:rsidR="00EC6242" w:rsidRDefault="00EC6242">
      <w:r>
        <w:t xml:space="preserve"> Χτίσ’ το παλάτι, δάσκαλε σοφέ!</w:t>
      </w:r>
    </w:p>
    <w:p w:rsidR="00EC6242" w:rsidRDefault="00EC6242">
      <w:r>
        <w:t xml:space="preserve"> Κι αν λίγη δύναµη μεσ’ το κορµί σου μένει, </w:t>
      </w:r>
    </w:p>
    <w:p w:rsidR="00EC6242" w:rsidRDefault="00EC6242">
      <w:r>
        <w:t xml:space="preserve">Μην κουρασθείς. Είν’ η ψυχή σου ατσαλωµένη. </w:t>
      </w:r>
    </w:p>
    <w:p w:rsidR="00EC6242" w:rsidRDefault="00EC6242">
      <w:r>
        <w:t>Θέµελα βάλε τώρα πιο βαθειά,</w:t>
      </w:r>
    </w:p>
    <w:p w:rsidR="00EC6242" w:rsidRDefault="00EC6242">
      <w:r>
        <w:t xml:space="preserve"> Ο πόλεµος να µη µπορεί να τα γκρεµίσει. </w:t>
      </w:r>
    </w:p>
    <w:p w:rsidR="00EC6242" w:rsidRDefault="00EC6242"/>
    <w:p w:rsidR="00EC6242" w:rsidRDefault="00EC6242">
      <w:r>
        <w:t xml:space="preserve">Σκάψε βαθειά.Τι κι αν πολλοί σ’ έχουνε λησµονήσει; </w:t>
      </w:r>
    </w:p>
    <w:p w:rsidR="00EC6242" w:rsidRDefault="00EC6242">
      <w:r>
        <w:t xml:space="preserve">Θα θυµηθούνε κάποτε κι αυτοί </w:t>
      </w:r>
    </w:p>
    <w:p w:rsidR="00EC6242" w:rsidRDefault="00EC6242">
      <w:r>
        <w:t xml:space="preserve">Τα βάρη που κρατάς σαν Άτλαντας στην πλάτη, </w:t>
      </w:r>
    </w:p>
    <w:p w:rsidR="00EC6242" w:rsidRDefault="00EC6242">
      <w:r>
        <w:t xml:space="preserve">Υποµονή! Χτίζε, σοφέ, της κοινωνίας το παλάτι... </w:t>
      </w:r>
    </w:p>
    <w:p w:rsidR="00EC6242" w:rsidRDefault="00EC6242">
      <w:r>
        <w:t xml:space="preserve">Κωστής Παλαμάς, Άπαντα (τ. 16), εκδόσεις Μπίρης, Αθήνα 1972 </w:t>
      </w:r>
    </w:p>
    <w:p w:rsidR="00EC6242" w:rsidRDefault="00EC6242">
      <w:r>
        <w:t xml:space="preserve">ΘΕΜΑΤΑ </w:t>
      </w:r>
    </w:p>
    <w:p w:rsidR="00EC6242" w:rsidRDefault="00EC6242">
      <w:r>
        <w:t xml:space="preserve">ΘΕΜΑ Α Να αποδώσετε συνοπτικά την πρώτη και δεύτερη παράγραφο του κειμένου Ι. (50-60 λέξεις) Μονάδες 15 </w:t>
      </w:r>
    </w:p>
    <w:p w:rsidR="00EC6242" w:rsidRDefault="00EC6242">
      <w:r>
        <w:t>ΘΕΜΑ Β</w:t>
      </w:r>
    </w:p>
    <w:p w:rsidR="00EC6242" w:rsidRDefault="00EC6242">
      <w:r>
        <w:t xml:space="preserve"> Ερώτημα 1ο Να επιβεβαιώσετε ή να διαψεύσετε τους ακόλουθους ισχυρισμούς που αναφέρονται στο κείμενο I, σημειώνοντας την ένδειξη Σωστός ή Λανθασμένος. </w:t>
      </w:r>
    </w:p>
    <w:p w:rsidR="00EC6242" w:rsidRPr="00EC6242" w:rsidRDefault="00EC6242" w:rsidP="00EC6242">
      <w:proofErr w:type="spellStart"/>
      <w:proofErr w:type="gramStart"/>
      <w:r>
        <w:rPr>
          <w:lang w:val="en-US"/>
        </w:rPr>
        <w:t>i</w:t>
      </w:r>
      <w:proofErr w:type="spellEnd"/>
      <w:r w:rsidRPr="00EC6242">
        <w:t>.</w:t>
      </w:r>
      <w:r>
        <w:t>Το</w:t>
      </w:r>
      <w:proofErr w:type="gramEnd"/>
      <w:r>
        <w:t xml:space="preserve"> εκπαιδευτικό σύστημα οφείλει πρωτίστως το ίδιο να αλλάξει, για να δημιουργήσει προσωπικότητες ανεκτικές προς το διαφορετικό. </w:t>
      </w:r>
    </w:p>
    <w:p w:rsidR="00EC6242" w:rsidRPr="00EC6242" w:rsidRDefault="00EC6242" w:rsidP="00EC6242">
      <w:r>
        <w:rPr>
          <w:lang w:val="en-US"/>
        </w:rPr>
        <w:t>ii</w:t>
      </w:r>
      <w:r w:rsidRPr="00EC6242">
        <w:t>.</w:t>
      </w:r>
      <w:r>
        <w:t xml:space="preserve"> Η αθρόα εισροή μεταναστών δημιούργησε πολυπολιτισμικές κοινωνίες και καθιστά αναγκαία την προσαρμογή των εκπαιδευτικών προγραμμάτων στα καινούργια δεδομένα. </w:t>
      </w:r>
    </w:p>
    <w:p w:rsidR="00CB40F4" w:rsidRPr="00CB40F4" w:rsidRDefault="00EC6242" w:rsidP="00EC6242">
      <w:r>
        <w:rPr>
          <w:lang w:val="en-US"/>
        </w:rPr>
        <w:t>iii</w:t>
      </w:r>
      <w:r w:rsidRPr="00EC6242">
        <w:t>.</w:t>
      </w:r>
      <w:r>
        <w:t xml:space="preserve"> Τα παιδιά αρνούνται να φοιτήσουν στις σχολικές μονάδες</w:t>
      </w:r>
      <w:r w:rsidR="00CB40F4">
        <w:t xml:space="preserve"> με υψηλό ποσοστό αλλοδαπών. </w:t>
      </w:r>
    </w:p>
    <w:p w:rsidR="00CB40F4" w:rsidRPr="00A037B5" w:rsidRDefault="00CB40F4" w:rsidP="00EC6242">
      <w:proofErr w:type="gramStart"/>
      <w:r>
        <w:rPr>
          <w:lang w:val="en-US"/>
        </w:rPr>
        <w:t>iv</w:t>
      </w:r>
      <w:r w:rsidRPr="00CB40F4">
        <w:t>.</w:t>
      </w:r>
      <w:r w:rsidR="00EC6242">
        <w:t xml:space="preserve"> Οι γηγενείς μπορούν να παρουσιάσουν στοιχεία του πολιτισμού τους στους αλλοδαπούς μέσω διαθεματικών εργασιών, για να έρθουν σ’ επαφή και να γνωριστούν καλύτερα μεταξύ τους.</w:t>
      </w:r>
      <w:proofErr w:type="gramEnd"/>
      <w:r w:rsidR="00EC6242">
        <w:t xml:space="preserve"> </w:t>
      </w:r>
    </w:p>
    <w:p w:rsidR="00CB40F4" w:rsidRPr="00A037B5" w:rsidRDefault="00EC6242" w:rsidP="00EC6242">
      <w:r>
        <w:t xml:space="preserve">v. Η άρση των ρατσιστικών και στερεοτυπικών αντιλήψεων είναι αδύνατη, παρά την αλληλεπίδραση και την ουσιαστική γνωριμία με το διαφορετικό. Μονάδες 15 </w:t>
      </w:r>
    </w:p>
    <w:p w:rsidR="00CB40F4" w:rsidRPr="00A037B5" w:rsidRDefault="00EC6242" w:rsidP="00EC6242">
      <w:r>
        <w:t>Ερώτημα 2</w:t>
      </w:r>
      <w:r w:rsidRPr="00CB40F4">
        <w:rPr>
          <w:vertAlign w:val="superscript"/>
        </w:rPr>
        <w:t>ο</w:t>
      </w:r>
    </w:p>
    <w:p w:rsidR="00CB40F4" w:rsidRPr="00A037B5" w:rsidRDefault="00EC6242" w:rsidP="00EC6242">
      <w:r>
        <w:t xml:space="preserve"> α. Πώς οργανώνει ο συντάκτης του κειμένου τη σκέψη του στη δεύτερη παράγραφο; Να απαντήσετε τεκμηριωμένα. Μονάδες 9 </w:t>
      </w:r>
    </w:p>
    <w:p w:rsidR="00CB40F4" w:rsidRPr="00A037B5" w:rsidRDefault="00EC6242" w:rsidP="00EC6242">
      <w:r>
        <w:t xml:space="preserve">β. Πολιτισμό δεν παράγουν μόνο οι ευρωπαϊκές χώρες, ούτε μόνο οι οικονομικά ισχυρές: Ποιο είδος σύνταξης (ενεργητική – παθητική) επέλεξε η συντάκτρια του κειμένου; Τι επιδιώκει μέσω αυτής; Να τη μετατρέψετε στην αντίθετή της. Μονάδες 6 </w:t>
      </w:r>
    </w:p>
    <w:p w:rsidR="00CB40F4" w:rsidRPr="00A037B5" w:rsidRDefault="00EC6242" w:rsidP="00EC6242">
      <w:r>
        <w:t>Ερώτημα 3ο Να ξαναγράψετε τις ακόλουθες προτάσεις ή περιόδους του κειμένου Ι, αντικαθιστώντας τις λέξεις με τα έντονα γράμματα με συνώνυμές τους, και επιφέροντας τις αναγκαίες αλλαγές, ώστε να μην αλλοιώνεται το νόημα.</w:t>
      </w:r>
    </w:p>
    <w:p w:rsidR="00CB40F4" w:rsidRPr="00CB40F4" w:rsidRDefault="00EC6242" w:rsidP="00CB40F4">
      <w:pPr>
        <w:pStyle w:val="a3"/>
        <w:numPr>
          <w:ilvl w:val="0"/>
          <w:numId w:val="2"/>
        </w:numPr>
      </w:pPr>
      <w:r>
        <w:t xml:space="preserve">«Βέβαια, η εκπλήρωση του ρόλου αυτού δεν είναι εφικτή [...]» </w:t>
      </w:r>
    </w:p>
    <w:p w:rsidR="00CB40F4" w:rsidRPr="00CB40F4" w:rsidRDefault="00EC6242" w:rsidP="00CB40F4">
      <w:pPr>
        <w:pStyle w:val="a3"/>
        <w:numPr>
          <w:ilvl w:val="0"/>
          <w:numId w:val="2"/>
        </w:numPr>
      </w:pPr>
      <w:r>
        <w:t xml:space="preserve"> «Η διαπολιτισμική εκπαίδευση σκοπεύει ακριβώς σε αυτήν την αλλαγή του μαθησιακού περιβάλλοντος [...]»</w:t>
      </w:r>
    </w:p>
    <w:p w:rsidR="00CB40F4" w:rsidRPr="00CB40F4" w:rsidRDefault="00CB40F4" w:rsidP="00CB40F4">
      <w:pPr>
        <w:pStyle w:val="a3"/>
        <w:numPr>
          <w:ilvl w:val="0"/>
          <w:numId w:val="2"/>
        </w:numPr>
      </w:pPr>
      <w:r>
        <w:t xml:space="preserve"> </w:t>
      </w:r>
      <w:r w:rsidR="00EC6242">
        <w:t xml:space="preserve"> «Η είσοδος τόσων χιλιάδων οικονομικών μεταναστών και προσφύγων στη χώρα μας [...]» iv. «Η γνωριμία μας, άλλωστε, με τον άλλον αποτελεί απαραίτητη προϋπόθεση για να αρθούν στερεότυπα και προκαταλήψεις [...]» </w:t>
      </w:r>
    </w:p>
    <w:p w:rsidR="00CB40F4" w:rsidRPr="00CB40F4" w:rsidRDefault="00EC6242" w:rsidP="00CB40F4">
      <w:pPr>
        <w:pStyle w:val="a3"/>
        <w:numPr>
          <w:ilvl w:val="0"/>
          <w:numId w:val="2"/>
        </w:numPr>
      </w:pPr>
      <w:r>
        <w:t xml:space="preserve"> «Η άρση των στερεοτύπων και των προκαταλήψεων περνά μέσα από την ουσιαστική γνωριμία μας με τον άλλον [...]» Μονάδες 10</w:t>
      </w:r>
    </w:p>
    <w:p w:rsidR="00CB40F4" w:rsidRDefault="00EC6242" w:rsidP="00CB40F4">
      <w:pPr>
        <w:ind w:left="30"/>
      </w:pPr>
      <w:r>
        <w:t xml:space="preserve">ΘΕΜΑ Γ Ποιες σκέψεις και συναισθήματα του ποιητή εκφράζονται με τη χρήση της παρομοίωσης «Τα βάρη που κρατάς σαν Άτλαντας στην πλάτη» στην τρίτη στροφή του ποιήματος; (100-150 λέξεις) Μονάδες 15 </w:t>
      </w:r>
    </w:p>
    <w:p w:rsidR="00295908" w:rsidRPr="00295908" w:rsidRDefault="009A1AC9" w:rsidP="00295908">
      <w:pPr>
        <w:shd w:val="clear" w:color="auto" w:fill="FFFFFF"/>
        <w:spacing w:before="100" w:beforeAutospacing="1" w:after="0" w:line="240" w:lineRule="auto"/>
        <w:rPr>
          <w:rFonts w:ascii="Roboto" w:eastAsia="Times New Roman" w:hAnsi="Roboto" w:cs="Times New Roman"/>
          <w:color w:val="111111"/>
          <w:sz w:val="24"/>
          <w:szCs w:val="24"/>
          <w:lang w:eastAsia="el-GR"/>
        </w:rPr>
      </w:pPr>
      <w:r>
        <w:rPr>
          <w:rFonts w:ascii="Roboto" w:eastAsia="Times New Roman" w:hAnsi="Roboto" w:cs="Times New Roman"/>
          <w:color w:val="111111"/>
          <w:sz w:val="24"/>
          <w:szCs w:val="24"/>
          <w:lang w:eastAsia="el-GR"/>
        </w:rPr>
        <w:t xml:space="preserve">Αξιοποιώντας κατάλληλα </w:t>
      </w:r>
      <w:r>
        <w:rPr>
          <w:rFonts w:ascii="Roboto" w:eastAsia="Times New Roman" w:hAnsi="Roboto" w:cs="Times New Roman" w:hint="eastAsia"/>
          <w:color w:val="111111"/>
          <w:sz w:val="24"/>
          <w:szCs w:val="24"/>
          <w:lang w:eastAsia="el-GR"/>
        </w:rPr>
        <w:t>τους</w:t>
      </w:r>
      <w:r>
        <w:rPr>
          <w:rFonts w:ascii="Roboto" w:eastAsia="Times New Roman" w:hAnsi="Roboto" w:cs="Times New Roman"/>
          <w:color w:val="111111"/>
          <w:sz w:val="24"/>
          <w:szCs w:val="24"/>
          <w:lang w:eastAsia="el-GR"/>
        </w:rPr>
        <w:t xml:space="preserve"> κειμενικούς δείκτες (γλωσσικές επιλογές, εκφραστικά μέσα) να αναφέρετε ποιο</w:t>
      </w:r>
      <w:r w:rsidR="00295908" w:rsidRPr="00295908">
        <w:rPr>
          <w:rFonts w:ascii="Roboto" w:eastAsia="Times New Roman" w:hAnsi="Roboto" w:cs="Times New Roman"/>
          <w:color w:val="111111"/>
          <w:sz w:val="24"/>
          <w:szCs w:val="24"/>
          <w:lang w:eastAsia="el-GR"/>
        </w:rPr>
        <w:t xml:space="preserve"> είναι</w:t>
      </w:r>
      <w:r>
        <w:rPr>
          <w:rFonts w:ascii="Roboto" w:eastAsia="Times New Roman" w:hAnsi="Roboto" w:cs="Times New Roman"/>
          <w:color w:val="111111"/>
          <w:sz w:val="24"/>
          <w:szCs w:val="24"/>
          <w:lang w:eastAsia="el-GR"/>
        </w:rPr>
        <w:t xml:space="preserve">, κατά τη γνώμη σας, το βάρος των ευθυνών που επωμίζεται </w:t>
      </w:r>
      <w:r w:rsidR="00295908" w:rsidRPr="00295908">
        <w:rPr>
          <w:rFonts w:ascii="Roboto" w:eastAsia="Times New Roman" w:hAnsi="Roboto" w:cs="Times New Roman"/>
          <w:color w:val="111111"/>
          <w:sz w:val="24"/>
          <w:szCs w:val="24"/>
          <w:lang w:eastAsia="el-GR"/>
        </w:rPr>
        <w:t xml:space="preserve"> ο δάσκαλος; Σήμερα πιστεύετε πως υπάρχουν τέτοιοι Εκπαιδευτικοί; Να εκφράσετε την άποψή σας σε ένα κείμενο 100-150 λέξεων.</w:t>
      </w:r>
    </w:p>
    <w:p w:rsidR="00295908" w:rsidRPr="00295908" w:rsidRDefault="00295908" w:rsidP="00CB40F4">
      <w:pPr>
        <w:ind w:left="30"/>
      </w:pPr>
    </w:p>
    <w:p w:rsidR="00E56B9B" w:rsidRPr="00A037B5" w:rsidRDefault="00EC6242" w:rsidP="00CB40F4">
      <w:pPr>
        <w:ind w:left="30"/>
      </w:pPr>
      <w:r>
        <w:t>ΘΕΜΑ Δ Η διαπολιτισμική εκπαίδευση αποτελεί, αναμφισβήτητα, ένα αίτημα των καιρών μας, λόγω των πολυπολιτισμικών κοινωνιών που έχουν διαμορφωθεί. Σε μία ημερίδα που διοργανώνει το πολιτιστικό κέντρο του δήμου σας με θέμα «Διαπολιτισμική εκπαίδευση και πολυπολιτισμικές κοινωνίες» καλείστε να εκφωνήσετε μια ομιλία στην οποία θα αναφέρεστε στις αιτίες που την καθιστούν αναγκαία και στα οφέλη που θα αποκομίσουν οι νέοι από αυτήν. (350-400 λέξεις)</w:t>
      </w:r>
    </w:p>
    <w:p w:rsidR="00CB40F4" w:rsidRPr="00A037B5" w:rsidRDefault="00CB40F4" w:rsidP="00CB40F4">
      <w:pPr>
        <w:ind w:left="30"/>
      </w:pPr>
    </w:p>
    <w:p w:rsidR="00BC615F" w:rsidRDefault="00BC615F" w:rsidP="00CB40F4">
      <w:pPr>
        <w:ind w:left="30"/>
      </w:pPr>
    </w:p>
    <w:p w:rsidR="00BC615F" w:rsidRDefault="00BC615F" w:rsidP="00CB40F4">
      <w:pPr>
        <w:ind w:left="30"/>
      </w:pPr>
    </w:p>
    <w:p w:rsidR="00BC615F" w:rsidRDefault="00BC615F" w:rsidP="00CB40F4">
      <w:pPr>
        <w:ind w:left="30"/>
      </w:pPr>
      <w:r>
        <w:t xml:space="preserve"> </w:t>
      </w:r>
    </w:p>
    <w:p w:rsidR="00BC615F" w:rsidRDefault="00CB40F4" w:rsidP="00CB40F4">
      <w:pPr>
        <w:ind w:left="30"/>
      </w:pPr>
      <w:r>
        <w:t xml:space="preserve">ΚΕΙΜΕΝΟ 1 Κώστας Χάρης, Η παιδαγωγική προσωπικότητα </w:t>
      </w:r>
    </w:p>
    <w:p w:rsidR="00BC615F" w:rsidRDefault="00CB40F4" w:rsidP="00CB40F4">
      <w:pPr>
        <w:ind w:left="30"/>
      </w:pPr>
      <w:r>
        <w:t xml:space="preserve">Ο εκπαιδευτικός, υπηρετώντας το έργο της αγωγής και της εκπαίδευσης, ασκεί άμεση και έμμεση μορφωτική επίδραση στους μαθητές του. Άμεση επίδραση ασκεί με αυτό που ίδιος είναι ως άνθρωπος, ως προσωπικότητα με τη νοητική, συναισθηματική και πνευματική του συγκρότηση, με τον χαρακτήρα του, με τις αξίες που βιώνει και εκφράζει κάθε στιγμή στη συμπεριφορά και στη δραστηριότητά του, με την ποιότητα των διαπροσωπικών του σχέσεων. Έμμεση επίδραση ασκεί με την καθαυτό εκπαιδευτική, η ιδίως διδακτική του δραστηριότητα, με μέσο τα καθοριζόμενα από το αναλυτικό πρόγραμμα μορφωτικά αγαθά. </w:t>
      </w:r>
      <w:r w:rsidR="00BC615F">
        <w:t xml:space="preserve">  </w:t>
      </w:r>
    </w:p>
    <w:p w:rsidR="00BC615F" w:rsidRDefault="009A1AC9" w:rsidP="00CB40F4">
      <w:pPr>
        <w:ind w:left="30"/>
      </w:pPr>
      <w:r>
        <w:t xml:space="preserve"> </w:t>
      </w:r>
      <w:r w:rsidR="00BC615F">
        <w:t xml:space="preserve"> </w:t>
      </w:r>
      <w:r w:rsidR="00CB40F4">
        <w:t xml:space="preserve">Υπάρχουν ορισμένα χαρακτηριστικά προσωπικότητας που είναι απαραίτητα ή που συμβάλλουν στην αποτελεσματικότερη άσκηση του έργου του εκπαιδευτικού. Σ’ αυτά τα χαρακτηριστικά θα μπορούσαν κατά κύριο λόγο να συγκαταλεχτούν, κατά λογική και όχι αξιολογική σειρά τα ακόλουθα: </w:t>
      </w:r>
    </w:p>
    <w:p w:rsidR="00BC615F" w:rsidRDefault="00CB40F4" w:rsidP="00CB40F4">
      <w:pPr>
        <w:ind w:left="30"/>
      </w:pPr>
      <w:r>
        <w:t xml:space="preserve">Αξιόλογες πνευματικές ικανότητες, ως βάση, τόσο για την απαραίτητη προσωπική πνευματική του καλλιέργεια όσο και για την αποτελεσματικότερη καθοδηγητική συμμετοχή του στις λεπτές πτυχές της εκπαιδευτικής διαδικασίας. </w:t>
      </w:r>
    </w:p>
    <w:p w:rsidR="00BC615F" w:rsidRDefault="00CB40F4" w:rsidP="00CB40F4">
      <w:pPr>
        <w:ind w:left="30"/>
      </w:pPr>
      <w:r>
        <w:t>Πολύπλευρη μορφωτική καλλιέργεια και κατασταλαγμένοι αξιακοί προσανατολισμοί (ηθικοκοινωνικοί και πολιτισμικοί – όσο γίνεται και καλαισθητικοί), με γνώση και ανάλογη βίωση, ώστε με το εκπαιδευτικό του έργο να καταυγάζει και να γονιμοποιεί μορφωτικά κάθε στιγμή της σχολικής εργασίας και ζωής. Όχι μόνο όταν διευθύνει μια κοινή με τους μαθητές εργώδη μαθησιακή προσπάθεια σε ένα θέμα του αναλυτικού προγράμματος, αλλά κι όταν ακόμα κάνει απλώς συντροφιά μαζί τους τον ελεύθερο χρόνο.</w:t>
      </w:r>
    </w:p>
    <w:p w:rsidR="00BC615F" w:rsidRDefault="00CB40F4" w:rsidP="00CB40F4">
      <w:pPr>
        <w:ind w:left="30"/>
      </w:pPr>
      <w:r>
        <w:t xml:space="preserve"> Αγάπη για τον συνάνθρωπο, γενικά, και για το παιδί ειδικότερα: να σέβεται την ατομικότητά του, να κατανοεί, να συναισθάνεται και να συμμερίζεται την κατάστασή του, να αισθάνεται την ανάγκη να το βοηθήσει και να δοκιμάζει χαρά για την προσφορά του αυτή. Να είναι φιλικός, υπομονετικός και ενθαρρυντικός, ώστε να δημιουργεί το τόσο απαραίτητο για τον μαθητή ψυχολογικό κλίμα εμπιστοσύνης, σιγουριάς, χαράς και διάθεσης για τη μορφωτική προσπάθεια. </w:t>
      </w:r>
    </w:p>
    <w:p w:rsidR="00295908" w:rsidRDefault="00CB40F4" w:rsidP="00CB40F4">
      <w:pPr>
        <w:ind w:left="30"/>
      </w:pPr>
      <w:r>
        <w:t xml:space="preserve">Πρέπει ακόμα να τονιστεί – κι αυτό είναι ιδιαίτερα αξιοσημείωτο για το θέμα μας – ότι τα παιδαγωγικά χαρακτηριστικά αυτά της προσωπικότητας του εκπαιδευτικού προάγονται ή και ολοκληρώνονται με την επαγγελματική του κατάρτιση, με τις σπουδές του στις επιστήμες της αγωγής. Καταρχήν, οι σπουδές σε οποιοδήποτε επιστημονικό τομέα συμβάλλουν στη μορφωτική καλλιέργεια αυτών που τον σπουδάζουν. Ιδίως οι ανθρωπιστικές σπουδές (Humanities), που έχουν αντικείμενο τον άνθρωπο, τα πνευματικά του επιτεύγματα, την πολιτισμική του δημιουργία, όπως οι Τέχνες και τα Γράμματα, η ιστορία του πολιτισμού. </w:t>
      </w:r>
    </w:p>
    <w:p w:rsidR="00295908" w:rsidRDefault="00CB40F4" w:rsidP="00CB40F4">
      <w:pPr>
        <w:ind w:left="30"/>
      </w:pPr>
      <w:r>
        <w:t>Οι επιστήμες της αγωγής (οι διάφοροι κλάδοι της παιδαγωγικής και ψυχολογίας, η κοινωνιολογία και η φιλοσοφία της εκπαίδευσης) επιστημολογικά κατατάσσονται στις κοινωνικές επιστήμες. Στην ουσία τους ωστόσο είναι κατεξοχήν ανθρωπιστικές. Σπουδάζοντας ο εκπαιδευτικός τις επιστήμες της αγωγής, προκειμένου να καθοδηγήσει και να βοηθήσει τους μαθητές του να αναπτύξουν και να καλλιεργήσουν μορφωτικά την ατομική τους προσωπικότητα, απεργάζεται ευθέως και την παιδαγωγική ευαισθητοποίηση της δικής του προσωπικότητας.</w:t>
      </w:r>
    </w:p>
    <w:p w:rsidR="00CB40F4" w:rsidRPr="00295908" w:rsidRDefault="00CB40F4" w:rsidP="00CB40F4">
      <w:pPr>
        <w:ind w:left="30"/>
      </w:pPr>
      <w:r>
        <w:t xml:space="preserve"> Ο Κώστας Χάρης, διετέλεσε σύμβουλος του Παιδαγωγικού Ινστιτούτου ως επιμορφωτής μετεκπαιδευόμενων δασκάλων.</w:t>
      </w:r>
    </w:p>
    <w:p w:rsidR="00295908" w:rsidRDefault="00CB40F4" w:rsidP="00CB40F4">
      <w:pPr>
        <w:ind w:left="30"/>
      </w:pPr>
      <w:r>
        <w:t xml:space="preserve">ΘΕΜΑΤΑ </w:t>
      </w:r>
    </w:p>
    <w:p w:rsidR="00295908" w:rsidRDefault="00CB40F4" w:rsidP="00CB40F4">
      <w:pPr>
        <w:ind w:left="30"/>
      </w:pPr>
      <w:r>
        <w:t xml:space="preserve">ΘΕΜΑ Α </w:t>
      </w:r>
    </w:p>
    <w:p w:rsidR="00295908" w:rsidRDefault="00CB40F4" w:rsidP="00CB40F4">
      <w:pPr>
        <w:ind w:left="30"/>
      </w:pPr>
      <w:r>
        <w:t xml:space="preserve">Να αποδώσετε περιληπτικά σε ένα κείμενο (70-80 λέξεις) το περιεχόμενο του κειμένου 1. 15 μονάδες ΘΕΜΑ Β </w:t>
      </w:r>
    </w:p>
    <w:p w:rsidR="00295908" w:rsidRDefault="00295908" w:rsidP="00CB40F4">
      <w:pPr>
        <w:ind w:left="30"/>
      </w:pPr>
      <w:r>
        <w:t xml:space="preserve">Β1. α) </w:t>
      </w:r>
      <w:r w:rsidR="00CB40F4">
        <w:t xml:space="preserve"> Να εντοπίσετε τον κυρίαρχο τρόπο ανάπτυξης της πρώτης παραγράφου του κειμένου 1 και να αιτιολογήσετε την απάντησή σας («Ο εκπαιδευτικός, υπηρετώντας… μορφωτικά αγαθά.»). 7 μονάδες </w:t>
      </w:r>
    </w:p>
    <w:p w:rsidR="00295908" w:rsidRDefault="00CB40F4" w:rsidP="00CB40F4">
      <w:pPr>
        <w:ind w:left="30"/>
      </w:pPr>
      <w:r>
        <w:t xml:space="preserve">Β2. α)Να αναγνωρίσετε την έγκλιση (3 μονάδες) στην 5η παράγραφο του κειμένου 1 και να εξηγήσετε τη λειτουργία της (3 μονάδες) («Αγάπη για τον συνάνθρωπο… για τη μορφωτική προσπάθεια.»). 6 μονάδες </w:t>
      </w:r>
    </w:p>
    <w:p w:rsidR="00295908" w:rsidRDefault="00CB40F4" w:rsidP="00CB40F4">
      <w:pPr>
        <w:ind w:left="30"/>
      </w:pPr>
      <w:r>
        <w:t xml:space="preserve">β) Να εξηγήσετε τη λειτουργία των παρακάτω σημείων στίξης του κειμένου 1: </w:t>
      </w:r>
    </w:p>
    <w:p w:rsidR="00295908" w:rsidRDefault="00CB40F4" w:rsidP="00CB40F4">
      <w:pPr>
        <w:ind w:left="30"/>
      </w:pPr>
      <w:r>
        <w:t xml:space="preserve">1. Πρέπει ακόμα να τονιστεί – κι αυτό είναι ιδιαίτερα αξιοσημείωτο για το θέμα μας – ότι τα παιδαγωγικά χαρακτηριστικά αυτά της προσωπικότητας του εκπαιδευτικού… (διπλή παύλα) </w:t>
      </w:r>
    </w:p>
    <w:p w:rsidR="00295908" w:rsidRDefault="00CB40F4" w:rsidP="00CB40F4">
      <w:pPr>
        <w:ind w:left="30"/>
      </w:pPr>
      <w:r>
        <w:t xml:space="preserve">2. Οι επιστήμες της αγωγής (οι διάφοροι κλάδοι της παιδαγωγικής και ψυχολογίας, η κοινωνιολογία και η φιλοσοφία της εκπαίδευσης)…(παρένθεση) </w:t>
      </w:r>
    </w:p>
    <w:p w:rsidR="00295908" w:rsidRDefault="00CB40F4" w:rsidP="00CB40F4">
      <w:pPr>
        <w:ind w:left="30"/>
      </w:pPr>
      <w:r>
        <w:t>3. Αγάπη για τον συνάνθρωπο, γενικά, και για το παιδί ειδικότερα: να σέβεται την ατομικότητά του, να κατανοεί, να συναισθάνεται και να συμμερίζεται την κατάστασή του, να αισθάνεται την ανάγκη να το βοηθήσει και να δοκιμάζει χαρά για την προσφορά του αυτή. (διπλή τελεία) 9 μονάδες</w:t>
      </w:r>
      <w:r w:rsidR="00295908">
        <w:t>.</w:t>
      </w:r>
    </w:p>
    <w:p w:rsidR="00295908" w:rsidRDefault="00CB40F4" w:rsidP="00CB40F4">
      <w:pPr>
        <w:ind w:left="30"/>
      </w:pPr>
      <w:r>
        <w:t xml:space="preserve"> Β3. Σε ποιους νομίζετε ότι απευθύνετε ο συγγραφέας του κειμένου 1 και τι επιδιώκει με το κείμενό του; 10 μονάδες </w:t>
      </w:r>
    </w:p>
    <w:p w:rsidR="00295908" w:rsidRDefault="00CB40F4" w:rsidP="00CB40F4">
      <w:pPr>
        <w:ind w:left="30"/>
      </w:pPr>
      <w:r>
        <w:t xml:space="preserve">ΘΕΜΑ Γ </w:t>
      </w:r>
    </w:p>
    <w:p w:rsidR="00295908" w:rsidRDefault="00CB40F4" w:rsidP="00CB40F4">
      <w:pPr>
        <w:ind w:left="30"/>
      </w:pPr>
      <w:r>
        <w:t xml:space="preserve">ΘΕΜΑ Δ Με αφορμή διάλογο που εγκαινίασε το σχολικό περιοδικό, να συντάξετε ένα κείμενο, έκτασης 300-400 λέξεων, στο οποίο αναφέρετε τα γνωρίσματα που, κατά τη γνώμη σας, πρέπει να χαρακτηρίζουν ένα ανοιχτό δημιουργικό σχολείο του μέλλοντος. 30 μονάδες </w:t>
      </w:r>
    </w:p>
    <w:p w:rsidR="00CB40F4" w:rsidRPr="00A037B5" w:rsidRDefault="00CB40F4" w:rsidP="00CB40F4">
      <w:pPr>
        <w:ind w:left="30"/>
      </w:pPr>
      <w:r>
        <w:t>.</w:t>
      </w:r>
    </w:p>
    <w:p w:rsidR="00CB40F4" w:rsidRPr="00A037B5" w:rsidRDefault="00CB40F4" w:rsidP="00CB40F4">
      <w:pPr>
        <w:ind w:left="30"/>
      </w:pPr>
    </w:p>
    <w:p w:rsidR="00BC615F" w:rsidRDefault="00CB40F4" w:rsidP="00CB40F4">
      <w:pPr>
        <w:ind w:left="30"/>
      </w:pPr>
      <w:r>
        <w:t xml:space="preserve">Κριτήριο αξιολόγησης </w:t>
      </w:r>
    </w:p>
    <w:p w:rsidR="00BC615F" w:rsidRDefault="00CB40F4" w:rsidP="00CB40F4">
      <w:pPr>
        <w:ind w:left="30"/>
      </w:pPr>
      <w:r>
        <w:t xml:space="preserve">ΚΕΙΜΕΝΟ 1 </w:t>
      </w:r>
      <w:r w:rsidR="00BC615F">
        <w:t xml:space="preserve">       </w:t>
      </w:r>
      <w:r>
        <w:t xml:space="preserve">Ανώτατη Παιδεία: Πώς φθάσαμε στο αδιέξοδο; </w:t>
      </w:r>
    </w:p>
    <w:p w:rsidR="00BC615F" w:rsidRDefault="00CB40F4" w:rsidP="00CB40F4">
      <w:pPr>
        <w:ind w:left="30"/>
      </w:pPr>
      <w:r>
        <w:t xml:space="preserve">Η ιστορία και ανάπτυξη της ανώτατης εκπαίδευσης στην Ελλάδα ακολουθεί βήμα προς βήμα και αντικατοπτρίζει την ιστορία και εξέλιξη της νεοελληνικής κοινωνίας από την ίδρυση του ελληνικού κράτους ως σήμερα. </w:t>
      </w:r>
    </w:p>
    <w:p w:rsidR="00BC615F" w:rsidRDefault="00CB40F4" w:rsidP="00CB40F4">
      <w:pPr>
        <w:ind w:left="30"/>
      </w:pPr>
      <w:r>
        <w:t>Το κύριο χαρακτηριστικό της ιδεολογίας του ελληνικού κράτους σε όλον τον 19ο αιώνα ήταν η απόρριψη του πρόσφατου παρελθόντος της οθωμανικής κατοχής και η προσπάθεια για μεταμόρφωση της βαλκανικής και ανατολίτικης ελληνικής κοινωνίας σε δυτικοευρωπαϊκή. Το ιδανικό του Νεοέλληνα έγινε η μεταμόρφωσή του από ανατολίτη σε Ευρωπαίο, ο μετασχηματισμός του από χωρικό σε αστό, η “μεταφύτευσή” του από το χωριό στην πόλη, η ανέλιξη και ένταξή του στην αρχικά ολιγάριθμη τάξη των μη χειρωνακτών αστών, που συνέπιπτε σε μεγάλο βαθμό με την άρχουσα τάξη του νεοσύστατου κράτους.</w:t>
      </w:r>
    </w:p>
    <w:p w:rsidR="00BC615F" w:rsidRDefault="00CB40F4" w:rsidP="00CB40F4">
      <w:pPr>
        <w:ind w:left="30"/>
      </w:pPr>
      <w:r>
        <w:t xml:space="preserve"> Η μέθοδος και ο τρόπος για την επίτευξη της ποθητής κοινωνικής μεταμόρφωσης ήταν η εκπαίδευση, η εγγραμματοσύνη, τα “γράμματα”. Το κρατικό εκπαιδευτικό σύστημα ήταν ακριβώς το στοιχείο, που διαφοροποιούσε την προσανατολισμένη προς τη Δύση κοινωνία του ελληνικού κράτους από τις παραδοσιακές κοινότητες των ελληνόφωνων περιοχών, που βρίσκονταν κάτω από την τουρκική κατοχή. Για όποιον τα αποκτούσε, τα “γράμματα” του εξασφάλιζαν την ένταξή του στην αστική τάξη, μια θέση στην κρατική διοίκηση, ένα επάγγελμα στην πρωτεύουσα του νομού ή την πρωτεύουσα του κράτους, πράγματα που τον διαφοροποιούσαν ριζικά από όποιους δεν μπορούσαν να ακολουθήσουν τον ίδιο δρόμο. </w:t>
      </w:r>
    </w:p>
    <w:p w:rsidR="00BC615F" w:rsidRDefault="00CB40F4" w:rsidP="00CB40F4">
      <w:pPr>
        <w:ind w:left="30"/>
      </w:pPr>
      <w:r>
        <w:t xml:space="preserve">Το Πανεπιστήμιο Αθηνών, το μοναδικό της χώρας κατά το 19ο αιώνα έπαιζε καίριο ρόλο σ’ αυτή τη διαφοροποίηση. Γιατί με το να χορηγεί τους τίτλους του δικηγόρου, του καθηγητή ή του γιατρού στους αποφοίτους του επισφράγιζε την κοινωνική τους επιτυχία. Σε τελευταία ανάλυση, το πανεπιστήμιο δεν απένειμε απλώς επαγγελματικά διπλώματα, αλλά τίτλους για μιαν επιτυχημένη κοινωνική σταδιοδρομία. Κατά συνέπεια, δεν μπορούσε να παράγει επιστήμονες ερευνητές, ούτε καν ικανούς επαγγελματίες, αλλά μόνο, κατά κανόνα, κοινωνικά επιτυχημένους διπλωματούχους. </w:t>
      </w:r>
    </w:p>
    <w:p w:rsidR="00BC615F" w:rsidRDefault="00CB40F4" w:rsidP="00CB40F4">
      <w:pPr>
        <w:ind w:left="30"/>
      </w:pPr>
      <w:r>
        <w:t xml:space="preserve">Μάλλον αργά, βέβαια, και όχι γρήγορα, αλλά είναι αποδεδειγμένο ότι, ενώ οι πτυχιούχοι παρουσιάζουν μεγαλύτερο ποσοστό ανεργίας από τους </w:t>
      </w:r>
      <w:r w:rsidR="00BC615F">
        <w:t xml:space="preserve"> </w:t>
      </w:r>
      <w:r>
        <w:t xml:space="preserve">απόφοιτους της μέσης και στοιχειώδους εκπαιδεύσεως ως την ηλικία των τριάντα ετών, μετά την ηλικία αυτή τα πράγματα αλλάζουν και οι πτυχιούχοι των ανωτάτων σχολών φαίνονται να τα καταφέρνουν πολύ καλύτερα από τους άλλους σε μιαν αγορά εργασίας που κυριαρχείται από το κράτος ως μεγαλοεργοδότη. </w:t>
      </w:r>
    </w:p>
    <w:p w:rsidR="00BC615F" w:rsidRDefault="00CB40F4" w:rsidP="00CB40F4">
      <w:pPr>
        <w:ind w:left="30"/>
      </w:pPr>
      <w:r>
        <w:t>Το μήνυμα, λοιπόν, που δέχεται η μέση αστική ή αγροτική οικογένεια είναι ότι οι πτυχιούχοι μπορεί να αργούν αλλά τελικά βρίσκουν μόνιμη δουλειά, επομένως αξίζει τον κόπο να επενδύσουν ένα σημαντικό μέρος του οικογενειακού εισοδήματος για την εκπαίδευση των παιδιών τους. Γι’ αυτό προθυμοποιούνται να χρηματοδοτήσουν την εκπαίδευση των παιδιών τους, όχι μόνο κατά την περίοδο της εντατικής τους προετοιμασίας για τις εισαγωγικές εξετάσεις, αλλά και κατά την περίοδο των σπουδών τους και για αρκετά χρόνια μετά την αποφοίτησή τους από το Πανεπιστήμιο.</w:t>
      </w:r>
    </w:p>
    <w:p w:rsidR="00BC615F" w:rsidRDefault="00CB40F4" w:rsidP="00CB40F4">
      <w:pPr>
        <w:ind w:left="30"/>
      </w:pPr>
      <w:r>
        <w:t xml:space="preserve"> Έτσι, κατά μια περίεργη αλλά όχι ανεξήγητη ειρωνεία, η χώρα με το μεγαλύτερο ποσοστό πτυχιούχων και κατά τεκμήριο “πεπαιδευμένων” πολιτών στην Ευρώπη βρίσκεται ανάμεσα στις πιο καθυστερημένες χώρες της ηπείρου μας όσον αφορά στην παραγωγή αγαθών και την ποιότητα των υπηρεσιών της. Βραδέως αλλά ασφαλώς, οι περισσότεροι από τους πτυχιούχους θα καταφέρουν τελικά να εκπληρώσουν τη φιλοδοξία τους να απορροφηθούν από τις κρατικές υπηρεσίες και τα περιορισμένα, παραδοσιακά, ελευθέρια επαγγέλματα, που είναι οργανωμένα σ’ ένα αντιπαραγωγικό μοντέλο κοινωνίας που συνδυάζει το μικροκαπιταλισμό με τον κρατισμό και εξαρτάται για την επιβίωσή του από συνεχή δάνεια, εισαγόμενη γνώση και τεχνολογία, εισαγόμενα αγαθά – υλικά όσο και πολιτιστικά. </w:t>
      </w:r>
    </w:p>
    <w:p w:rsidR="00BC615F" w:rsidRDefault="00CB40F4" w:rsidP="00CB40F4">
      <w:pPr>
        <w:ind w:left="30"/>
      </w:pPr>
      <w:r>
        <w:t xml:space="preserve">Γ.Μ. Σηφάκης, “Ανώτατη Παιδεία: Πώς φθάσαμε στο αδιέξοδο”, Οικονομικός Ταχυδρόμος, Νοέμβριος 1987 </w:t>
      </w:r>
    </w:p>
    <w:p w:rsidR="00BC615F" w:rsidRDefault="00CB40F4" w:rsidP="00CB40F4">
      <w:pPr>
        <w:ind w:left="30"/>
      </w:pPr>
      <w:r>
        <w:t xml:space="preserve">ΘΕΜΑΤΑ </w:t>
      </w:r>
    </w:p>
    <w:p w:rsidR="00BC615F" w:rsidRDefault="00CB40F4" w:rsidP="00CB40F4">
      <w:pPr>
        <w:ind w:left="30"/>
      </w:pPr>
      <w:r>
        <w:t xml:space="preserve">ΘΕΜΑ Α </w:t>
      </w:r>
    </w:p>
    <w:p w:rsidR="00BC615F" w:rsidRDefault="00CB40F4" w:rsidP="00CB40F4">
      <w:pPr>
        <w:ind w:left="30"/>
      </w:pPr>
      <w:r>
        <w:t xml:space="preserve">Στο πλαίσιο της παρουσίασης μιας έρευνας για τα προβλήματα της Ανώτατης Παιδείας στη χώρα μας, αναλαμβάνετε να διαβάσετε το κείμενο 1 που σας δόθηκε και να παρουσιάσετε στους συμμαθητές σας και στις συμμαθήτριές σας περιληπτικά το νόημα των τριών πρώτων παραγράφων του σε 70-80 λέξεις. 15 μονάδες </w:t>
      </w:r>
    </w:p>
    <w:p w:rsidR="00BC615F" w:rsidRDefault="00CB40F4" w:rsidP="00CB40F4">
      <w:pPr>
        <w:ind w:left="30"/>
      </w:pPr>
      <w:r>
        <w:t xml:space="preserve">ΘΕΜΑ Β </w:t>
      </w:r>
    </w:p>
    <w:p w:rsidR="00BC615F" w:rsidRDefault="00CB40F4" w:rsidP="00CB40F4">
      <w:pPr>
        <w:ind w:left="30"/>
      </w:pPr>
      <w:r>
        <w:t>Β1. Να χαρακτηρίσετε το περιεχόμενο των παρακάτω περιόδων ως σωστό ή λανθασμένο, επιβεβαιώνοντας την απάντησή σας με το αντίστοιχο χωρίο του κειμένου 1:</w:t>
      </w:r>
    </w:p>
    <w:p w:rsidR="00BC615F" w:rsidRDefault="00CB40F4" w:rsidP="00CB40F4">
      <w:pPr>
        <w:ind w:left="30"/>
      </w:pPr>
      <w:r>
        <w:t xml:space="preserve"> 1. Η διάκριση μεταξύ χειρωνακτικής και μη χειρωνακτικής εργασίας αποτελεί βασικό παράγοντα κοινωνικής διαφοροποίησης. </w:t>
      </w:r>
    </w:p>
    <w:p w:rsidR="00BC615F" w:rsidRDefault="00CB40F4" w:rsidP="00CB40F4">
      <w:pPr>
        <w:ind w:left="30"/>
      </w:pPr>
      <w:r>
        <w:t xml:space="preserve">2. Το Πανεπιστήμιο Αθηνών παρείχε επαρκή επαγγελματική κατάρτιση στους αποφοίτους του. </w:t>
      </w:r>
    </w:p>
    <w:p w:rsidR="00BC615F" w:rsidRDefault="00CB40F4" w:rsidP="00CB40F4">
      <w:pPr>
        <w:ind w:left="30"/>
      </w:pPr>
      <w:r>
        <w:t xml:space="preserve">3. Μόνο η ελληνική μεγαλοαστική οικογένεια εξασφάλιζε την υλική υποστήριξη της εκπαίδευσης των παιδιών τους. </w:t>
      </w:r>
    </w:p>
    <w:p w:rsidR="00BC615F" w:rsidRDefault="00CB40F4" w:rsidP="00CB40F4">
      <w:pPr>
        <w:ind w:left="30"/>
      </w:pPr>
      <w:r>
        <w:t xml:space="preserve">4. Το κύριο πρόβλημα της ελληνικής οικονομίας είναι η διόγκωση του δημόσιου τομέα εξαιτίας του μεγάλου αριθμού υπαλλήλων. </w:t>
      </w:r>
    </w:p>
    <w:p w:rsidR="00BC615F" w:rsidRDefault="00CB40F4" w:rsidP="00CB40F4">
      <w:pPr>
        <w:ind w:left="30"/>
      </w:pPr>
      <w:r>
        <w:t xml:space="preserve">5. Η ιστορία της ελληνικής ανώτατης εκπαίδευσης δεν συμβαδίζει με την πορεία εξέλιξης της νεοελληνικής κοινωνίας. 10 μονάδες </w:t>
      </w:r>
    </w:p>
    <w:p w:rsidR="00BC615F" w:rsidRDefault="00CB40F4" w:rsidP="00CB40F4">
      <w:pPr>
        <w:ind w:left="30"/>
      </w:pPr>
      <w:r>
        <w:t>B2. α) Ποια σχέση φανερώνουν οι παρακάτω διαρθρωτικές λέξεις του κειμένου 1: ενώ, λοιπόν, γι’αυτό, έτσι, βραδέως.</w:t>
      </w:r>
      <w:r w:rsidR="00BC615F">
        <w:t xml:space="preserve">                 </w:t>
      </w:r>
      <w:r>
        <w:t xml:space="preserve"> 5 μονάδες </w:t>
      </w:r>
    </w:p>
    <w:p w:rsidR="00BC615F" w:rsidRDefault="00CB40F4" w:rsidP="00CB40F4">
      <w:pPr>
        <w:ind w:left="30"/>
      </w:pPr>
      <w:r>
        <w:t xml:space="preserve">β) Ποιον τρόπο πειθούς επιλέγει ο συγγραφέας του κειμένου 1 για να στηρίξει τις θέσεις του και με ποια μέσα το επιτυγχάνει (5 μονάδες); Να αναφέρετε ένα παράδειγμα για κάθε μέσο </w:t>
      </w:r>
      <w:r w:rsidR="00BC615F">
        <w:t xml:space="preserve">πειθούς (5 μονάδες). </w:t>
      </w:r>
    </w:p>
    <w:p w:rsidR="00BC615F" w:rsidRDefault="00CB40F4" w:rsidP="00CB40F4">
      <w:pPr>
        <w:ind w:left="30"/>
      </w:pPr>
      <w:r>
        <w:t xml:space="preserve">Β3. Να χαρακτηρίσετε το ύφος του κειμένου 1 σχολιάζοντας α) το ειδικό λεξιλόγιο, β) το είδος της σύνταξης και γ) τη σύνδεση των προτάσεων/περιόδων του κειμένου. 15 μονάδες </w:t>
      </w:r>
    </w:p>
    <w:p w:rsidR="00BC615F" w:rsidRDefault="00CB40F4" w:rsidP="00CB40F4">
      <w:pPr>
        <w:ind w:left="30"/>
      </w:pPr>
      <w:r>
        <w:t xml:space="preserve">ΘΕΜΑ Γ </w:t>
      </w:r>
    </w:p>
    <w:p w:rsidR="00BC615F" w:rsidRDefault="00CB40F4" w:rsidP="00CB40F4">
      <w:pPr>
        <w:ind w:left="30"/>
      </w:pPr>
      <w:r>
        <w:t xml:space="preserve">ΘΕΜΑ Δ Σε ημερίδα που διοργανώνει το σχολείο σας με θέμα «Από το Λύκειο στο Πανεπιστήμιο», παρεμβαίνετε αναφέροντας τα κυριότερα, κατά τη γνώμη σας, προβλήματα που χαρακτηρίζουν τη Μέση και Ανώτατη Παιδεία στη χώρα μας και να επισημάνετε τις επιπτώσεις της εκπαιδευτικής κρίσης στην κοινωνική ζωή (300-400 λέξεις). 30 μονάδες </w:t>
      </w:r>
    </w:p>
    <w:p w:rsidR="00BC615F" w:rsidRDefault="00CB40F4" w:rsidP="001150EC">
      <w:pPr>
        <w:ind w:left="30"/>
      </w:pPr>
      <w:r>
        <w:t xml:space="preserve">4)Ποιο είναι το ρηματικό πρόσωπο που κυριαρχεί στο κείμενο 1; Να ερμηνεύσετε την επιλογή του συγγραφέα λαμβάνοντας υπόψη τον σκοπό για τον οποίο γράφτηκε. </w:t>
      </w:r>
    </w:p>
    <w:p w:rsidR="001150EC" w:rsidRPr="001150EC" w:rsidRDefault="00CB40F4" w:rsidP="001150EC">
      <w:pPr>
        <w:ind w:left="30"/>
      </w:pPr>
      <w:r>
        <w:t>5)Να αντικαταστήσετε τις παρακάτω λέξεις του κειμένου 1 με άλλες συνώνυμες, ώστε να διατηρείται το νόημα του κειμένου: ανέλιξη, κατοχή, ριζικά, καίριο, επισφράγιζ</w:t>
      </w:r>
      <w:r w:rsidR="00BC615F">
        <w:t>ε</w:t>
      </w:r>
    </w:p>
    <w:p w:rsidR="001150EC" w:rsidRPr="00BC615F" w:rsidRDefault="001150EC" w:rsidP="001150EC">
      <w:pPr>
        <w:ind w:left="30"/>
      </w:pPr>
    </w:p>
    <w:p w:rsidR="001150EC" w:rsidRPr="00BC615F" w:rsidRDefault="001150EC" w:rsidP="001150EC">
      <w:pPr>
        <w:ind w:left="30"/>
      </w:pPr>
    </w:p>
    <w:p w:rsidR="001150EC" w:rsidRPr="00BC615F" w:rsidRDefault="001150EC" w:rsidP="001150EC">
      <w:pPr>
        <w:ind w:left="30"/>
      </w:pPr>
    </w:p>
    <w:p w:rsidR="001150EC" w:rsidRPr="00BC615F" w:rsidRDefault="001150EC" w:rsidP="001150EC">
      <w:pPr>
        <w:ind w:left="30"/>
      </w:pPr>
    </w:p>
    <w:p w:rsidR="001150EC" w:rsidRPr="00BC615F" w:rsidRDefault="001150EC" w:rsidP="001150EC">
      <w:pPr>
        <w:ind w:left="30"/>
      </w:pPr>
    </w:p>
    <w:p w:rsidR="001150EC" w:rsidRPr="00BC615F" w:rsidRDefault="001150EC" w:rsidP="001150EC">
      <w:pPr>
        <w:ind w:left="30"/>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1348CE" w:rsidRDefault="001348CE" w:rsidP="001348CE">
      <w:pPr>
        <w:ind w:left="30"/>
        <w:rPr>
          <w:rStyle w:val="a4"/>
          <w:rFonts w:asciiTheme="majorHAnsi" w:hAnsiTheme="majorHAnsi"/>
        </w:rPr>
      </w:pPr>
    </w:p>
    <w:p w:rsidR="00D815F2" w:rsidRDefault="00D815F2" w:rsidP="001348CE">
      <w:pPr>
        <w:ind w:left="30"/>
        <w:rPr>
          <w:rStyle w:val="a4"/>
          <w:rFonts w:asciiTheme="majorHAnsi" w:hAnsiTheme="majorHAnsi"/>
        </w:rPr>
      </w:pPr>
    </w:p>
    <w:p w:rsidR="00D815F2" w:rsidRDefault="00D815F2" w:rsidP="001348CE">
      <w:pPr>
        <w:ind w:left="30"/>
        <w:rPr>
          <w:rStyle w:val="a4"/>
          <w:rFonts w:asciiTheme="majorHAnsi" w:hAnsiTheme="majorHAnsi"/>
        </w:rPr>
      </w:pPr>
    </w:p>
    <w:p w:rsidR="00D815F2" w:rsidRDefault="00D815F2" w:rsidP="001348CE">
      <w:pPr>
        <w:ind w:left="30"/>
        <w:rPr>
          <w:rStyle w:val="a4"/>
          <w:rFonts w:asciiTheme="majorHAnsi" w:hAnsiTheme="majorHAnsi"/>
        </w:rPr>
      </w:pPr>
    </w:p>
    <w:p w:rsidR="00D815F2" w:rsidRDefault="00D815F2" w:rsidP="001348CE">
      <w:pPr>
        <w:ind w:left="30"/>
        <w:rPr>
          <w:rStyle w:val="a4"/>
          <w:rFonts w:asciiTheme="majorHAnsi" w:hAnsiTheme="majorHAnsi"/>
        </w:rPr>
      </w:pPr>
      <w:r>
        <w:rPr>
          <w:rStyle w:val="a4"/>
          <w:rFonts w:asciiTheme="majorHAnsi" w:hAnsiTheme="majorHAnsi"/>
        </w:rPr>
        <w:t>Κριτήριο συνεξέτασης  στη θεματική ενότητα: Παιδεία και εκπαίδευση</w:t>
      </w:r>
    </w:p>
    <w:p w:rsidR="001348CE" w:rsidRDefault="00CB40F4" w:rsidP="001348CE">
      <w:pPr>
        <w:ind w:left="30"/>
        <w:rPr>
          <w:rStyle w:val="a4"/>
          <w:rFonts w:asciiTheme="majorHAnsi" w:hAnsiTheme="majorHAnsi"/>
        </w:rPr>
      </w:pPr>
      <w:r w:rsidRPr="00B51BF2">
        <w:rPr>
          <w:rStyle w:val="a4"/>
          <w:rFonts w:asciiTheme="majorHAnsi" w:hAnsiTheme="majorHAnsi"/>
        </w:rPr>
        <w:t>Κείμενο I: Παιδεία δύναμις θεραπευτική ψυχής</w:t>
      </w:r>
    </w:p>
    <w:p w:rsidR="001348CE" w:rsidRDefault="00CB40F4" w:rsidP="00D815F2">
      <w:pPr>
        <w:spacing w:after="0"/>
        <w:ind w:left="30"/>
        <w:rPr>
          <w:rStyle w:val="a4"/>
          <w:rFonts w:asciiTheme="majorHAnsi" w:hAnsiTheme="majorHAnsi"/>
        </w:rPr>
      </w:pPr>
      <w:r w:rsidRPr="00B51BF2">
        <w:rPr>
          <w:rStyle w:val="a4"/>
          <w:rFonts w:asciiTheme="majorHAnsi" w:hAnsiTheme="majorHAnsi"/>
        </w:rPr>
        <w:t>Εισαγωγικό σημείωμα</w:t>
      </w:r>
    </w:p>
    <w:p w:rsidR="001348CE" w:rsidRDefault="00CB40F4" w:rsidP="00D815F2">
      <w:pPr>
        <w:spacing w:after="0"/>
        <w:ind w:left="30"/>
        <w:jc w:val="both"/>
        <w:rPr>
          <w:rStyle w:val="a5"/>
          <w:rFonts w:asciiTheme="majorHAnsi" w:hAnsiTheme="majorHAnsi"/>
        </w:rPr>
      </w:pPr>
      <w:r w:rsidRPr="00B51BF2">
        <w:rPr>
          <w:rStyle w:val="a5"/>
          <w:rFonts w:asciiTheme="majorHAnsi" w:hAnsiTheme="majorHAnsi"/>
        </w:rPr>
        <w:t>Ο λόγος αυτός εκφωνήθηκε από τον I. Θ. Κακριδή στις 30 Ιανουαρίου 1949, ημέρα των Τριών Ιεραρχών, στην αίθουσα τελετών του Αριστοτελείου Πανεπιστημίου Θεσσαλονίκης. Αναφέρεται στην παιδεία, την οποία αντικρίζει σαν μια δύναμη που καλλιεργεί την ψυχή, και εστιάζεται (ο λόγος) στην πνευματική σχέση δάσκαλου και μαθητή -μια παιδευτική, δηλαδή μορφωτική, σχέση, με αμφίδρομη κίνηση: η μία ψυχή κινεί την άλλη, και μέσα από τη συν-κίνηση (συγκίνησή) τους υψώνονται και οι δύο.</w:t>
      </w:r>
    </w:p>
    <w:p w:rsidR="001348CE" w:rsidRDefault="001348CE" w:rsidP="00CA1859">
      <w:pPr>
        <w:spacing w:after="0"/>
        <w:ind w:left="30"/>
        <w:jc w:val="both"/>
        <w:rPr>
          <w:rFonts w:asciiTheme="majorHAnsi" w:hAnsiTheme="majorHAnsi"/>
        </w:rPr>
      </w:pPr>
      <w:r>
        <w:rPr>
          <w:rStyle w:val="a5"/>
          <w:rFonts w:asciiTheme="majorHAnsi" w:hAnsiTheme="majorHAnsi"/>
        </w:rPr>
        <w:t xml:space="preserve">       </w:t>
      </w:r>
      <w:r w:rsidR="00CB40F4" w:rsidRPr="00B51BF2">
        <w:rPr>
          <w:rFonts w:asciiTheme="majorHAnsi" w:hAnsiTheme="majorHAnsi"/>
        </w:rPr>
        <w:t xml:space="preserve"> Ανάμεσα στο μαθητή και στο διδάσκαλο είναι βέβαιο πως σιγά </w:t>
      </w:r>
      <w:proofErr w:type="spellStart"/>
      <w:r w:rsidR="00CB40F4" w:rsidRPr="00B51BF2">
        <w:rPr>
          <w:rFonts w:asciiTheme="majorHAnsi" w:hAnsiTheme="majorHAnsi"/>
        </w:rPr>
        <w:t>σιγά</w:t>
      </w:r>
      <w:proofErr w:type="spellEnd"/>
      <w:r w:rsidR="00CB40F4" w:rsidRPr="00B51BF2">
        <w:rPr>
          <w:rFonts w:asciiTheme="majorHAnsi" w:hAnsiTheme="majorHAnsi"/>
        </w:rPr>
        <w:t xml:space="preserve"> μέσα στα χρόνια της κοινής προσπάθειας υφαίνεται μια σχέση, που μπορεί να θυμίζει άλλους δεσμούς ανθρώπινους, όπως να πούμε των παιδιών με τους γονείς, δεν παύει όμως να κρατεί και την ιδιοτυπία της· γιατί ενώ τη σχέση των παιδιών με τους γονείς τη ρυθμίζουν έξω από τους πνευματικούς και άλλοι παράγοντες, βιολογικοί, οικογενειακοί, οικονομικοί κλπ., η σχέση του μαθητή με το δάσκαλο κρατιέται αποκλειστικά στο πνευματικό επίπεδο […].</w:t>
      </w:r>
    </w:p>
    <w:p w:rsidR="001348CE" w:rsidRDefault="001348CE" w:rsidP="00CA1859">
      <w:pPr>
        <w:spacing w:after="0"/>
        <w:ind w:left="30"/>
        <w:jc w:val="both"/>
        <w:rPr>
          <w:rFonts w:asciiTheme="majorHAnsi" w:hAnsiTheme="majorHAnsi"/>
        </w:rPr>
      </w:pPr>
      <w:r>
        <w:rPr>
          <w:rFonts w:asciiTheme="majorHAnsi" w:hAnsiTheme="majorHAnsi"/>
        </w:rPr>
        <w:t xml:space="preserve">          </w:t>
      </w:r>
      <w:r w:rsidR="00CB40F4" w:rsidRPr="00B51BF2">
        <w:rPr>
          <w:rFonts w:asciiTheme="majorHAnsi" w:hAnsiTheme="majorHAnsi"/>
        </w:rPr>
        <w:t xml:space="preserve">Στο πρώτο πρόχειρο κοίταγμα η σχέση ανάμεσα στο δάσκαλο και στο μαθητή φαίνεται πολύ απλή. Ο πρώτος δίνει γνώσεις και ο δεύτερος δέχεται γνώσεις. Και όμως το πράγμα δε σταματάει εδώ. Το κάτω </w:t>
      </w:r>
      <w:proofErr w:type="spellStart"/>
      <w:r w:rsidR="00CB40F4" w:rsidRPr="00B51BF2">
        <w:rPr>
          <w:rFonts w:asciiTheme="majorHAnsi" w:hAnsiTheme="majorHAnsi"/>
        </w:rPr>
        <w:t>κάτω</w:t>
      </w:r>
      <w:proofErr w:type="spellEnd"/>
      <w:r w:rsidR="00CB40F4" w:rsidRPr="00B51BF2">
        <w:rPr>
          <w:rFonts w:asciiTheme="majorHAnsi" w:hAnsiTheme="majorHAnsi"/>
        </w:rPr>
        <w:t>, αν ήταν μόνο γνώσεις να μεταδίδουμε, ο καθηγητής θα μπορούσε πολύ ωραία ν’ αντικατασταθεί από τα βιβλία, που τα διαβάζει κανείς με πιο άνεση στο σπίτι του. Εκείνο που περιμένει ο μαθητής –ας είναι και ανεπίγνωστα– είναι κάτι πολύ πιο πλατύ και πολύ πιο βαθύ από το να πλουτίσει το μυαλό του με ορισμένα γνωστικά στοιχεία. Αν είναι ο δάσκαλος να επιδράσει σωστά πάνω του, θα επιδράσει πολύ καθολικότερα. Γι’ αυτό παίρνει τόση σημασία η προφορική διδασκαλία, γι’ αυτό πρέπει ο δάσκαλος να είναι αληθινά μια προσωπικότητα.</w:t>
      </w:r>
    </w:p>
    <w:p w:rsidR="001348CE" w:rsidRDefault="00CA1859" w:rsidP="00CA1859">
      <w:pPr>
        <w:spacing w:after="0"/>
        <w:ind w:left="30"/>
        <w:jc w:val="both"/>
        <w:rPr>
          <w:rFonts w:asciiTheme="majorHAnsi" w:hAnsiTheme="majorHAnsi"/>
        </w:rPr>
      </w:pPr>
      <w:r>
        <w:rPr>
          <w:rFonts w:asciiTheme="majorHAnsi" w:hAnsiTheme="majorHAnsi"/>
        </w:rPr>
        <w:t xml:space="preserve">       </w:t>
      </w:r>
      <w:r w:rsidR="00CB40F4" w:rsidRPr="00B51BF2">
        <w:rPr>
          <w:rFonts w:asciiTheme="majorHAnsi" w:hAnsiTheme="majorHAnsi"/>
        </w:rPr>
        <w:t>Ο νέος γυρεύει να βρει στο δάσκαλο του τον οδηγό της ζωής, κι’ έτσι που είναι ακόμα γεμάτος φλόγα και όνειρο και δίχως πείρα μεγάλη, έτσι που δεν ξέρει την πραγματικότητα και γι’ αυτό θαρρεί πως μπορεί εύκολα να την αλλάξει και να τη διορθώσει, να τη δαμάσει και να την κατευθύνει αυτός, έτσι που πιστεύει απόλυτα στην ηθική και στην πνευματική δύναμη του ανθρώπου, είναι το μόνο φυσικό να δοθεί με όλη του την ψυχή στο δάσκαλο του, που τον περιμένει άξιο να του δείξει το δρόμο για την κατάχτηση της ζωής. […]</w:t>
      </w:r>
    </w:p>
    <w:p w:rsidR="001348CE" w:rsidRDefault="001348CE" w:rsidP="00CA1859">
      <w:pPr>
        <w:spacing w:after="0"/>
        <w:ind w:left="30"/>
        <w:jc w:val="both"/>
        <w:rPr>
          <w:rFonts w:asciiTheme="majorHAnsi" w:hAnsiTheme="majorHAnsi"/>
        </w:rPr>
      </w:pPr>
      <w:r>
        <w:rPr>
          <w:rFonts w:asciiTheme="majorHAnsi" w:hAnsiTheme="majorHAnsi"/>
        </w:rPr>
        <w:t xml:space="preserve">      Συχνό είναι το παράπονο που ακούγεται για την απιστία των νέων μπροστά στις καθιερωμένες αξίες της ζωής. Οι νέοι, λέμε, δεν πιστεύουν και δε σέβονται τίποτα. Και όμως, όποιος δεν απίστησε νέος, δεν μπορεί να πιστέψει βαθιά, όταν θα γίνει ώριμος άνθρωπος. Όποιος βρήκε έτοιμο το σπίτι της πίστης του, πολύ εύκολα μπορεί να βρεθεί μια μέρα έξω, δίχως να το καταλάβει. Γι΄αυτό το χρέος του οδηγού είναι όχι να επιβάλει στην ανήσυχη, ξύπνια νεανική ψυχή μια πίστη έτοιμη. Το χρέος του είναι να του προβάλει τις αξίες της ζωής, να του ξυπνήσει τον πόθο του καλού και τέλος να τον βοηθήσει να τονωθούν μέσα του οι δυνάμεις της ψυχής,</w:t>
      </w:r>
      <w:r w:rsidR="00CA1859">
        <w:rPr>
          <w:rFonts w:asciiTheme="majorHAnsi" w:hAnsiTheme="majorHAnsi"/>
        </w:rPr>
        <w:t xml:space="preserve"> αυτές που θα τον στηρίξουν να θεμελιώσει ο ίδιος, με προσωπικό πόνο, την πίστη αξερίζωτη μέσα του σε κάθε μεγάλη αξία της ζωής.</w:t>
      </w:r>
    </w:p>
    <w:p w:rsidR="001348CE" w:rsidRDefault="00CA1859" w:rsidP="00CA1859">
      <w:pPr>
        <w:spacing w:after="0"/>
        <w:ind w:left="30"/>
        <w:jc w:val="both"/>
        <w:rPr>
          <w:rFonts w:asciiTheme="majorHAnsi" w:hAnsiTheme="majorHAnsi"/>
        </w:rPr>
      </w:pPr>
      <w:r>
        <w:rPr>
          <w:rFonts w:asciiTheme="majorHAnsi" w:hAnsiTheme="majorHAnsi"/>
        </w:rPr>
        <w:t xml:space="preserve">       </w:t>
      </w:r>
      <w:r w:rsidR="00CB40F4" w:rsidRPr="00B51BF2">
        <w:rPr>
          <w:rFonts w:asciiTheme="majorHAnsi" w:hAnsiTheme="majorHAnsi"/>
        </w:rPr>
        <w:t>Συχνά μιλούμε για την ηθική επίδραση που ασκεί ο παιδευτής πάνω στο νέο, και, γενικεύοντας ό,τι πιο πριν είπαμε για τις γνώσεις, πιστεύουμε κι’ εδώ πως ο δάσκαλος μόνο δίνει και ο μαθητής μόνο παίρνει. Δεν ξέρουμε ότι σε μια παιδεία, φτάνει ν’ αξίζει το όνομα αυτό πραγματικά, και οι δυο πλευρές ταυτόχρονα και παίρνουν και δίνουν</w:t>
      </w:r>
      <w:r w:rsidR="00CB40F4" w:rsidRPr="00B51BF2">
        <w:rPr>
          <w:rFonts w:ascii="Tahoma" w:hAnsi="Tahoma" w:cs="Tahoma"/>
        </w:rPr>
        <w:t>⸱</w:t>
      </w:r>
      <w:r w:rsidR="00CB40F4" w:rsidRPr="00B51BF2">
        <w:rPr>
          <w:rFonts w:asciiTheme="majorHAnsi" w:hAnsiTheme="majorHAnsi"/>
        </w:rPr>
        <w:t xml:space="preserve"> ότι δεν είναι μόνο ο μαθητής, είναι και ο δάσκαλος που παιδεύεται, ίσως μάλιστα πιο γόνιμα από τον νέο, έτσι που ζει μια ζωή πιο συνειδητή απ’ ό,τι εκείνος. […]</w:t>
      </w:r>
    </w:p>
    <w:p w:rsidR="001348CE" w:rsidRDefault="00CA1859" w:rsidP="00CA1859">
      <w:pPr>
        <w:spacing w:after="0"/>
        <w:ind w:left="30"/>
        <w:jc w:val="both"/>
        <w:rPr>
          <w:rFonts w:asciiTheme="majorHAnsi" w:hAnsiTheme="majorHAnsi"/>
        </w:rPr>
      </w:pPr>
      <w:r>
        <w:rPr>
          <w:rFonts w:asciiTheme="majorHAnsi" w:hAnsiTheme="majorHAnsi"/>
        </w:rPr>
        <w:t xml:space="preserve">          </w:t>
      </w:r>
      <w:r w:rsidR="00CB40F4" w:rsidRPr="00B51BF2">
        <w:rPr>
          <w:rFonts w:asciiTheme="majorHAnsi" w:hAnsiTheme="majorHAnsi"/>
        </w:rPr>
        <w:t>Παράλληλα πασκίζει και ο νέος να υψωθεί απέναντι στη μορφή του δασκάλου του, καθώς και τον αγαπά και τον πιστεύει. Σ’ αυτή την αμοιβαία υποχρέωση, που δένει μαθητή και δάσκαλο, θα ήθελα να δώσουμε το όνομα χάρις, με τη σημασία που είχε η λέξη στην αρχαία Ελλάδα. Χάρις είναι η ελεύθερη πνευματική σύνδεση δύο ανθρώπων, που καθένας τους και δίνει και παίρνει. Η υποχρέωση που νιώθει ο ένας αντίκρυ στον άλλο δεν ορίζεται από κανένα θετό νόμο· ούτε υπάρχει κανένα υλικό συμφέρον, που να προκαλεί ή να δυναμώνει την κοινή τους προσπάθεια. Στη σχέση αυτή τα άτομα ό,τι κάνουν το κάνουν νιώθοντας τον εαυτό τους απόλυτα ελεύθερο, παράλληλα όμως και υποχρεωμένο κατά κάποιον τρόπο, αυτεξούσιο και μαζί δεμένο, μ’ έναν δεσ</w:t>
      </w:r>
      <w:r>
        <w:rPr>
          <w:rFonts w:asciiTheme="majorHAnsi" w:hAnsiTheme="majorHAnsi"/>
        </w:rPr>
        <w:t>μό όμως εκούσιο και θελημένο.</w:t>
      </w:r>
    </w:p>
    <w:p w:rsidR="00CA1859" w:rsidRDefault="00CA1859" w:rsidP="00CA1859">
      <w:pPr>
        <w:spacing w:after="0"/>
        <w:ind w:left="30"/>
        <w:jc w:val="both"/>
        <w:rPr>
          <w:rFonts w:asciiTheme="majorHAnsi" w:hAnsiTheme="majorHAnsi"/>
        </w:rPr>
      </w:pPr>
      <w:r>
        <w:rPr>
          <w:rFonts w:asciiTheme="majorHAnsi" w:hAnsiTheme="majorHAnsi"/>
        </w:rPr>
        <w:t>Όπως ο μαθητής το δάσκαλό του, το ίδιο βλέπει και ο δάσκαλος το μαθητή του πιο πάνω απ’ό,τι πραγματικά στέκει, υπερτιμώντας τον πάντοτε, και ηθικά και πνευματικά. Μπορεί να γελάσει κανείς μαζί του, που πιστεύει το μαθητή του καλύτερο απ’ό,τι στ’αλήθεια είναι, και να του μεμφθεί την ανεδαφική αυτή πίστη. Όμως εκείνος το ξέρει: το όνομα του δασκάλου δε θα το άξιζε, αν σε κάθε νέο που έρχεται κοντά του δεν έβλεπε μια ψυχή άξια να πραγματώσει κάθε καλό. Κι έπειτα, αν δεν πιστέψουμε στο αδύνατο, δεν μπορούμε να εξαντλήσουμε το δυνατό στα έσχατά του όρια.</w:t>
      </w:r>
    </w:p>
    <w:p w:rsidR="00CB40F4" w:rsidRPr="00B51BF2" w:rsidRDefault="00CA1859" w:rsidP="00CA1859">
      <w:pPr>
        <w:spacing w:after="0"/>
        <w:ind w:left="30"/>
        <w:jc w:val="both"/>
        <w:rPr>
          <w:rFonts w:asciiTheme="majorHAnsi" w:hAnsiTheme="majorHAnsi"/>
        </w:rPr>
      </w:pPr>
      <w:r>
        <w:rPr>
          <w:rFonts w:asciiTheme="majorHAnsi" w:hAnsiTheme="majorHAnsi"/>
        </w:rPr>
        <w:t xml:space="preserve">            </w:t>
      </w:r>
      <w:r w:rsidR="00CB40F4" w:rsidRPr="00B51BF2">
        <w:rPr>
          <w:rFonts w:asciiTheme="majorHAnsi" w:hAnsiTheme="majorHAnsi"/>
        </w:rPr>
        <w:t>Η ατμόσφαιρα αυτής της αμοιβαίας πίστης και αγάπης δίνει στον νέο τον πιο βαρύ οπλισμό για ν’ αντιμετωπίσει και αργότερα της ζωής τη δοκιμασία με απόλυτη δύναμη κι’ αισιοδοξία· γιατί του στερεώνει την πίστη στην αξία του ανθρώπου, κι’ έτσι αργότερα θα έχει τη δύναμη να κοιτάζει όχι το κακό, κι’ ας περισσεύει πάνω στη γη τούτη, όσο το καλό, και λιγότερο που είναι. Πιστεύοντας πως κάθε άνθρωπος έχει μέσα του το σπέρμα της καλοσύνης θα προτιμήσει αντί να κατατρίβεται με την ανθρώπινη κακία και ν’ αγαναχτεί μαζί της, να παρακολουθήσει με πραγματική συμπάθεια τον αγώνα εκείνων που παλεύουν –με τις εξωτερικές συνθήκες, με την τύχη, με τον εαυτό τους τον ίδιο– να ξεφύγουν από το κακό και να υψωθούν, όσο βαστούν. Θα έχει ακόμη τη δύναμη ο νέος, όταν τον δοκιμάζει η ζωή, και το φαρμάκι, που θα γυρεύει εκείνη να σταλάξει μέσα του, να το μετατρέπει σε χυμό ζωογόνο· θα έχει τη δύναμη το όχι των άλλων να το κάνει ναι, στην κακία που τυχόν θα δοκιμάζει ν’ απαντάει με την αρετή του.</w:t>
      </w:r>
    </w:p>
    <w:p w:rsidR="00B51BF2" w:rsidRDefault="00B51BF2" w:rsidP="009A1AC9">
      <w:pPr>
        <w:rPr>
          <w:rFonts w:asciiTheme="majorHAnsi" w:hAnsiTheme="majorHAnsi"/>
          <w:b/>
          <w:u w:val="single"/>
        </w:rPr>
      </w:pPr>
    </w:p>
    <w:p w:rsidR="009A1AC9" w:rsidRPr="00B51BF2" w:rsidRDefault="009A1AC9" w:rsidP="009A1AC9">
      <w:pPr>
        <w:rPr>
          <w:rFonts w:asciiTheme="majorHAnsi" w:hAnsiTheme="majorHAnsi"/>
          <w:b/>
          <w:u w:val="single"/>
        </w:rPr>
      </w:pPr>
      <w:r w:rsidRPr="00B51BF2">
        <w:rPr>
          <w:rFonts w:asciiTheme="majorHAnsi" w:hAnsiTheme="majorHAnsi"/>
          <w:b/>
          <w:u w:val="single"/>
        </w:rPr>
        <w:t xml:space="preserve">ΚΕΙΜΕΝΟ II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Στον Δάσκαλο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Σµίλεψε πάλι, δάσκαλε, ψυχές!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Κι ό,τι σ’ απόµεινε ακόµη στη ζωή σου, </w:t>
      </w:r>
    </w:p>
    <w:p w:rsidR="009A1AC9" w:rsidRPr="00B51BF2" w:rsidRDefault="009A1AC9" w:rsidP="00CA1859">
      <w:pPr>
        <w:spacing w:line="240" w:lineRule="auto"/>
        <w:rPr>
          <w:rFonts w:asciiTheme="majorHAnsi" w:hAnsiTheme="majorHAnsi"/>
        </w:rPr>
      </w:pPr>
      <w:r w:rsidRPr="00B51BF2">
        <w:rPr>
          <w:rFonts w:asciiTheme="majorHAnsi" w:hAnsiTheme="majorHAnsi"/>
        </w:rPr>
        <w:t>Μην τ’ αρνηθείς! Θυσίασέ το ως τη στερνή πνοή σου!</w:t>
      </w:r>
    </w:p>
    <w:p w:rsidR="00CA1859" w:rsidRDefault="009A1AC9" w:rsidP="00CA1859">
      <w:pPr>
        <w:spacing w:line="240" w:lineRule="auto"/>
        <w:rPr>
          <w:rFonts w:asciiTheme="majorHAnsi" w:hAnsiTheme="majorHAnsi"/>
        </w:rPr>
      </w:pPr>
      <w:r w:rsidRPr="00B51BF2">
        <w:rPr>
          <w:rFonts w:asciiTheme="majorHAnsi" w:hAnsiTheme="majorHAnsi"/>
        </w:rPr>
        <w:t xml:space="preserve"> </w:t>
      </w:r>
    </w:p>
    <w:p w:rsidR="009A1AC9" w:rsidRPr="00B51BF2" w:rsidRDefault="009A1AC9" w:rsidP="00CA1859">
      <w:pPr>
        <w:spacing w:line="240" w:lineRule="auto"/>
        <w:rPr>
          <w:rFonts w:asciiTheme="majorHAnsi" w:hAnsiTheme="majorHAnsi"/>
        </w:rPr>
      </w:pPr>
      <w:r w:rsidRPr="00B51BF2">
        <w:rPr>
          <w:rFonts w:asciiTheme="majorHAnsi" w:hAnsiTheme="majorHAnsi"/>
        </w:rPr>
        <w:t>Χτίσ’ το παλάτι, δάσκαλε σοφέ!</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 Κι αν λίγη δύναµη μεσ’ το κορµί σου μένει,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Μην κουρασθείς. Είν’ η ψυχή σου ατσαλωµένη. </w:t>
      </w:r>
    </w:p>
    <w:p w:rsidR="009A1AC9" w:rsidRPr="00B51BF2" w:rsidRDefault="009A1AC9" w:rsidP="00CA1859">
      <w:pPr>
        <w:spacing w:line="240" w:lineRule="auto"/>
        <w:rPr>
          <w:rFonts w:asciiTheme="majorHAnsi" w:hAnsiTheme="majorHAnsi"/>
        </w:rPr>
      </w:pPr>
      <w:r w:rsidRPr="00B51BF2">
        <w:rPr>
          <w:rFonts w:asciiTheme="majorHAnsi" w:hAnsiTheme="majorHAnsi"/>
        </w:rPr>
        <w:t>Θέµελα βάλε τώρα πιο βαθειά,</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 Ο πόλεµος να µη µπορεί να τα γκρεµίσει. </w:t>
      </w:r>
    </w:p>
    <w:p w:rsidR="009A1AC9" w:rsidRPr="00B51BF2" w:rsidRDefault="009A1AC9" w:rsidP="009A1AC9">
      <w:pPr>
        <w:rPr>
          <w:rFonts w:asciiTheme="majorHAnsi" w:hAnsiTheme="majorHAnsi"/>
        </w:rPr>
      </w:pP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Σκάψε βαθειά.Τι κι αν πολλοί σ’ έχουνε λησµονήσει;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Θα θυµηθούνε κάποτε κι αυτοί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Τα βάρη που κρατάς σαν Άτλαντας στην πλάτη, </w:t>
      </w:r>
    </w:p>
    <w:p w:rsidR="009A1AC9" w:rsidRPr="00B51BF2" w:rsidRDefault="009A1AC9" w:rsidP="00CA1859">
      <w:pPr>
        <w:spacing w:line="240" w:lineRule="auto"/>
        <w:rPr>
          <w:rFonts w:asciiTheme="majorHAnsi" w:hAnsiTheme="majorHAnsi"/>
        </w:rPr>
      </w:pPr>
      <w:r w:rsidRPr="00B51BF2">
        <w:rPr>
          <w:rFonts w:asciiTheme="majorHAnsi" w:hAnsiTheme="majorHAnsi"/>
        </w:rPr>
        <w:t xml:space="preserve">Υποµονή! Χτίζε, σοφέ, της κοινωνίας το παλάτι... </w:t>
      </w:r>
    </w:p>
    <w:p w:rsidR="00B51BF2" w:rsidRDefault="009A1AC9" w:rsidP="00B51BF2">
      <w:pPr>
        <w:rPr>
          <w:rFonts w:asciiTheme="majorHAnsi" w:hAnsiTheme="majorHAnsi"/>
          <w:b/>
        </w:rPr>
      </w:pPr>
      <w:r w:rsidRPr="00B51BF2">
        <w:rPr>
          <w:rFonts w:asciiTheme="majorHAnsi" w:hAnsiTheme="majorHAnsi"/>
          <w:b/>
        </w:rPr>
        <w:t xml:space="preserve">Κωστής Παλαμάς, Άπαντα (τ. 16), ), εκδόσεις Μπίρης, Αθήνα 1972 </w:t>
      </w:r>
    </w:p>
    <w:p w:rsidR="00B51BF2" w:rsidRDefault="00CB40F4" w:rsidP="00B51BF2">
      <w:pPr>
        <w:rPr>
          <w:rStyle w:val="a4"/>
          <w:rFonts w:asciiTheme="majorHAnsi" w:hAnsiTheme="majorHAnsi"/>
        </w:rPr>
      </w:pPr>
      <w:r w:rsidRPr="00B51BF2">
        <w:rPr>
          <w:rStyle w:val="a4"/>
          <w:rFonts w:asciiTheme="majorHAnsi" w:hAnsiTheme="majorHAnsi"/>
        </w:rPr>
        <w:t>ΘΕΜΑΤΑ</w:t>
      </w:r>
    </w:p>
    <w:p w:rsidR="00B51BF2" w:rsidRDefault="00CB40F4" w:rsidP="00B51BF2">
      <w:pPr>
        <w:rPr>
          <w:rStyle w:val="a4"/>
          <w:rFonts w:asciiTheme="majorHAnsi" w:hAnsiTheme="majorHAnsi"/>
        </w:rPr>
      </w:pPr>
      <w:r w:rsidRPr="00B51BF2">
        <w:rPr>
          <w:rStyle w:val="a4"/>
          <w:rFonts w:asciiTheme="majorHAnsi" w:hAnsiTheme="majorHAnsi"/>
        </w:rPr>
        <w:t>ΘΕΜΑ Α</w:t>
      </w:r>
    </w:p>
    <w:p w:rsidR="00B51BF2" w:rsidRDefault="00CB40F4" w:rsidP="00B51BF2">
      <w:pPr>
        <w:rPr>
          <w:rFonts w:asciiTheme="majorHAnsi" w:hAnsiTheme="majorHAnsi"/>
        </w:rPr>
      </w:pPr>
      <w:r w:rsidRPr="00B51BF2">
        <w:rPr>
          <w:rFonts w:asciiTheme="majorHAnsi" w:hAnsiTheme="majorHAnsi"/>
        </w:rPr>
        <w:t>Να αποδώσετε με συνοπτικό τρόπο (70-80 λέξεις) και χωρίς δικά σας σχόλια το περιεχόμενο των τριών πρώτων παραγράφων του Κειμένου I.</w:t>
      </w:r>
      <w:r w:rsidR="00B51BF2">
        <w:rPr>
          <w:rFonts w:asciiTheme="majorHAnsi" w:hAnsiTheme="majorHAnsi"/>
        </w:rPr>
        <w:t xml:space="preserve">                                                           </w:t>
      </w:r>
      <w:r w:rsidR="00B51BF2" w:rsidRPr="001348CE">
        <w:rPr>
          <w:rFonts w:asciiTheme="majorHAnsi" w:hAnsiTheme="majorHAnsi"/>
          <w:b/>
        </w:rPr>
        <w:t>Μονάδες 15</w:t>
      </w:r>
    </w:p>
    <w:p w:rsidR="00B51BF2" w:rsidRDefault="00CB40F4" w:rsidP="00B51BF2">
      <w:pPr>
        <w:rPr>
          <w:rStyle w:val="a4"/>
          <w:rFonts w:asciiTheme="majorHAnsi" w:hAnsiTheme="majorHAnsi"/>
        </w:rPr>
      </w:pPr>
      <w:r w:rsidRPr="00B51BF2">
        <w:rPr>
          <w:rStyle w:val="a4"/>
          <w:rFonts w:asciiTheme="majorHAnsi" w:hAnsiTheme="majorHAnsi"/>
        </w:rPr>
        <w:t>ΘΕΜΑ Β</w:t>
      </w:r>
    </w:p>
    <w:p w:rsidR="00B51BF2" w:rsidRDefault="00CB40F4" w:rsidP="001348CE">
      <w:pPr>
        <w:jc w:val="both"/>
        <w:rPr>
          <w:rFonts w:asciiTheme="majorHAnsi" w:hAnsiTheme="majorHAnsi"/>
        </w:rPr>
      </w:pPr>
      <w:r w:rsidRPr="00B51BF2">
        <w:rPr>
          <w:rStyle w:val="a4"/>
          <w:rFonts w:asciiTheme="majorHAnsi" w:hAnsiTheme="majorHAnsi"/>
        </w:rPr>
        <w:t>Β1</w:t>
      </w:r>
      <w:r w:rsidRPr="00B51BF2">
        <w:rPr>
          <w:rFonts w:asciiTheme="majorHAnsi" w:hAnsiTheme="majorHAnsi"/>
        </w:rPr>
        <w:t>. Ποιες από τις παρακάτω προτάσεις αποδίδουν ορθά απόψεις του συγγραφέα του Κειμένου I; (Σωστό ή Λάθος). Να τεκμηριώσετε την απάντησή σας παραθέτοντας σχετικά αποσπάσματα από το κείμενο όταν η πρόταση είναι λανθασμένη.</w:t>
      </w:r>
    </w:p>
    <w:p w:rsidR="00B51BF2" w:rsidRDefault="00CB40F4" w:rsidP="001348CE">
      <w:pPr>
        <w:jc w:val="both"/>
        <w:rPr>
          <w:rFonts w:asciiTheme="majorHAnsi" w:hAnsiTheme="majorHAnsi"/>
        </w:rPr>
      </w:pPr>
      <w:r w:rsidRPr="00B51BF2">
        <w:rPr>
          <w:rFonts w:asciiTheme="majorHAnsi" w:hAnsiTheme="majorHAnsi"/>
        </w:rPr>
        <w:t>α)  Στην παιδευτική διαδικασία δεν είναι μόνο ο μαθητής που ωφελείται αλλά και ο δάσκαλος.</w:t>
      </w:r>
    </w:p>
    <w:p w:rsidR="00B51BF2" w:rsidRDefault="00CB40F4" w:rsidP="00B51BF2">
      <w:pPr>
        <w:rPr>
          <w:rFonts w:asciiTheme="majorHAnsi" w:hAnsiTheme="majorHAnsi"/>
        </w:rPr>
      </w:pPr>
      <w:r w:rsidRPr="00B51BF2">
        <w:rPr>
          <w:rFonts w:asciiTheme="majorHAnsi" w:hAnsiTheme="majorHAnsi"/>
        </w:rPr>
        <w:t>β) Συνειδητή προσδοκία του μαθητή είναι να αντλήσει περισσότερα στοιχεία από τον δάσκαλό του κι όχι απλώς μερικές επιπλέον γνώσεις.</w:t>
      </w:r>
    </w:p>
    <w:p w:rsidR="00B51BF2" w:rsidRDefault="00CB40F4" w:rsidP="00B51BF2">
      <w:pPr>
        <w:rPr>
          <w:rFonts w:asciiTheme="majorHAnsi" w:hAnsiTheme="majorHAnsi"/>
        </w:rPr>
      </w:pPr>
      <w:r w:rsidRPr="00B51BF2">
        <w:rPr>
          <w:rFonts w:asciiTheme="majorHAnsi" w:hAnsiTheme="majorHAnsi"/>
        </w:rPr>
        <w:t>γ) Ο νέος ορθά πιστεύει πως μπορεί να αλλάξει και διορθώσει την πραγματικότητα.</w:t>
      </w:r>
    </w:p>
    <w:p w:rsidR="00B51BF2" w:rsidRDefault="00CB40F4" w:rsidP="00B51BF2">
      <w:pPr>
        <w:rPr>
          <w:rFonts w:asciiTheme="majorHAnsi" w:hAnsiTheme="majorHAnsi"/>
        </w:rPr>
      </w:pPr>
      <w:r w:rsidRPr="00B51BF2">
        <w:rPr>
          <w:rFonts w:asciiTheme="majorHAnsi" w:hAnsiTheme="majorHAnsi"/>
        </w:rPr>
        <w:t>δ) Χάρις ορίζεται ως μια ελεύθερη πνευματική σύνδεση δύο ανθρώπων και μπορεί να ενέχει οικονομικά οφέλη για την μία πλευρά.</w:t>
      </w:r>
    </w:p>
    <w:p w:rsidR="00B51BF2" w:rsidRDefault="00CB40F4" w:rsidP="00B51BF2">
      <w:pPr>
        <w:rPr>
          <w:rFonts w:asciiTheme="majorHAnsi" w:hAnsiTheme="majorHAnsi"/>
        </w:rPr>
      </w:pPr>
      <w:r w:rsidRPr="00B51BF2">
        <w:rPr>
          <w:rFonts w:asciiTheme="majorHAnsi" w:hAnsiTheme="majorHAnsi"/>
        </w:rPr>
        <w:t>ε) Χάρη στο δάσκαλο, θα μπορεί να ανταποκριθεί στις δοκιμασίες της ζωής, παραβλέποντας το κακό.</w:t>
      </w:r>
    </w:p>
    <w:p w:rsidR="00B51BF2" w:rsidRPr="001348CE" w:rsidRDefault="00B51BF2" w:rsidP="00B51BF2">
      <w:pPr>
        <w:rPr>
          <w:rFonts w:asciiTheme="majorHAnsi" w:hAnsiTheme="majorHAnsi"/>
          <w:b/>
        </w:rPr>
      </w:pPr>
      <w:r>
        <w:rPr>
          <w:rFonts w:asciiTheme="majorHAnsi" w:hAnsiTheme="majorHAnsi"/>
        </w:rPr>
        <w:t xml:space="preserve">                                                                                                                                                                          </w:t>
      </w:r>
      <w:r w:rsidRPr="001348CE">
        <w:rPr>
          <w:rFonts w:asciiTheme="majorHAnsi" w:hAnsiTheme="majorHAnsi"/>
          <w:b/>
        </w:rPr>
        <w:t>Μονάδες 15</w:t>
      </w:r>
    </w:p>
    <w:p w:rsidR="00B51BF2" w:rsidRPr="001348CE" w:rsidRDefault="00CB40F4" w:rsidP="00B51BF2">
      <w:pPr>
        <w:jc w:val="both"/>
        <w:rPr>
          <w:rFonts w:asciiTheme="majorHAnsi" w:hAnsiTheme="majorHAnsi"/>
          <w:b/>
        </w:rPr>
      </w:pPr>
      <w:r w:rsidRPr="00B51BF2">
        <w:rPr>
          <w:rStyle w:val="a4"/>
          <w:rFonts w:asciiTheme="majorHAnsi" w:hAnsiTheme="majorHAnsi"/>
        </w:rPr>
        <w:t>Β2.  α) </w:t>
      </w:r>
      <w:r w:rsidRPr="00B51BF2">
        <w:rPr>
          <w:rFonts w:asciiTheme="majorHAnsi" w:hAnsiTheme="majorHAnsi"/>
        </w:rPr>
        <w:t>Αν ο σκοπός</w:t>
      </w:r>
      <w:r w:rsidR="00E37C1F" w:rsidRPr="00B51BF2">
        <w:rPr>
          <w:rFonts w:asciiTheme="majorHAnsi" w:hAnsiTheme="majorHAnsi"/>
        </w:rPr>
        <w:t xml:space="preserve"> του συγγραφέα (Κείμενο I) στην 7</w:t>
      </w:r>
      <w:r w:rsidRPr="00B51BF2">
        <w:rPr>
          <w:rFonts w:asciiTheme="majorHAnsi" w:hAnsiTheme="majorHAnsi"/>
        </w:rPr>
        <w:t>η παράγραφο είναι να ευαισθητοποιήσει τον αναγνώστη για την αξία της πίστης και της αγάπης που προσφέ</w:t>
      </w:r>
      <w:r w:rsidR="001150EC" w:rsidRPr="00B51BF2">
        <w:rPr>
          <w:rFonts w:asciiTheme="majorHAnsi" w:hAnsiTheme="majorHAnsi"/>
        </w:rPr>
        <w:t>ρει ο δάσκαλος στο μαθητή του μ</w:t>
      </w:r>
      <w:r w:rsidRPr="00B51BF2">
        <w:rPr>
          <w:rFonts w:asciiTheme="majorHAnsi" w:hAnsiTheme="majorHAnsi"/>
        </w:rPr>
        <w:t>ε ποιους τρόπους (γλωσσικές επιλογές, εκφραστικά μέσα κ.ά.) φαίνεται ότι επιχειρεί να επιτύχει τον σκοπό του;</w:t>
      </w:r>
      <w:r w:rsidR="00B51BF2">
        <w:rPr>
          <w:rFonts w:asciiTheme="majorHAnsi" w:hAnsiTheme="majorHAnsi"/>
        </w:rPr>
        <w:t xml:space="preserve">                                                            </w:t>
      </w:r>
      <w:r w:rsidR="001348CE">
        <w:rPr>
          <w:rFonts w:asciiTheme="majorHAnsi" w:hAnsiTheme="majorHAnsi"/>
        </w:rPr>
        <w:t xml:space="preserve">                                                                                      </w:t>
      </w:r>
      <w:r w:rsidR="001348CE" w:rsidRPr="001348CE">
        <w:rPr>
          <w:rFonts w:asciiTheme="majorHAnsi" w:hAnsiTheme="majorHAnsi"/>
          <w:b/>
        </w:rPr>
        <w:t>Μονάδες 10</w:t>
      </w:r>
    </w:p>
    <w:p w:rsidR="00E37C1F" w:rsidRDefault="00CB40F4" w:rsidP="00B51BF2">
      <w:pPr>
        <w:rPr>
          <w:rFonts w:asciiTheme="majorHAnsi" w:eastAsia="Times New Roman" w:hAnsiTheme="majorHAnsi" w:cs="Times New Roman"/>
          <w:color w:val="000000"/>
          <w:lang w:eastAsia="el-GR"/>
        </w:rPr>
      </w:pPr>
      <w:r w:rsidRPr="00B51BF2">
        <w:rPr>
          <w:rStyle w:val="a4"/>
          <w:rFonts w:asciiTheme="majorHAnsi" w:hAnsiTheme="majorHAnsi"/>
        </w:rPr>
        <w:t>β) </w:t>
      </w:r>
      <w:r w:rsidR="00E37C1F" w:rsidRPr="00B51BF2">
        <w:rPr>
          <w:rFonts w:asciiTheme="majorHAnsi" w:eastAsia="Times New Roman" w:hAnsiTheme="majorHAnsi" w:cs="Times New Roman"/>
          <w:color w:val="000000"/>
          <w:lang w:eastAsia="el-GR"/>
        </w:rPr>
        <w:t xml:space="preserve"> Να παρουσιάσετε τον τρόπο με τον οποίο οργανώνει ο συγγραφέας του </w:t>
      </w:r>
      <w:r w:rsidR="00E37C1F" w:rsidRPr="00B51BF2">
        <w:rPr>
          <w:rFonts w:asciiTheme="majorHAnsi" w:eastAsia="Times New Roman" w:hAnsiTheme="majorHAnsi" w:cs="Times New Roman"/>
          <w:b/>
          <w:bCs/>
          <w:color w:val="000000"/>
          <w:lang w:eastAsia="el-GR"/>
        </w:rPr>
        <w:t>Κειμένου </w:t>
      </w:r>
      <w:r w:rsidR="00E37C1F" w:rsidRPr="00B51BF2">
        <w:rPr>
          <w:rFonts w:asciiTheme="majorHAnsi" w:eastAsia="Times New Roman" w:hAnsiTheme="majorHAnsi" w:cs="Times New Roman"/>
          <w:b/>
          <w:bCs/>
          <w:color w:val="000000"/>
          <w:lang w:val="en-US" w:eastAsia="el-GR"/>
        </w:rPr>
        <w:t>I</w:t>
      </w:r>
      <w:r w:rsidR="00E37C1F" w:rsidRPr="00B51BF2">
        <w:rPr>
          <w:rFonts w:asciiTheme="majorHAnsi" w:eastAsia="Times New Roman" w:hAnsiTheme="majorHAnsi" w:cs="Times New Roman"/>
          <w:color w:val="000000"/>
          <w:lang w:eastAsia="el-GR"/>
        </w:rPr>
        <w:t> το επιχείρημά του στην 6η παράγραφο; (να χαρακτηρίσετε το είδος του συλλογισμού και να τον αναλύσετε).</w:t>
      </w:r>
    </w:p>
    <w:p w:rsidR="001348CE" w:rsidRPr="001348CE" w:rsidRDefault="001348CE" w:rsidP="001348CE">
      <w:pPr>
        <w:rPr>
          <w:rFonts w:asciiTheme="majorHAnsi" w:hAnsiTheme="majorHAnsi"/>
          <w:b/>
        </w:rPr>
      </w:pPr>
      <w:r>
        <w:rPr>
          <w:rFonts w:asciiTheme="majorHAnsi" w:eastAsia="Times New Roman" w:hAnsiTheme="majorHAnsi" w:cs="Times New Roman"/>
          <w:color w:val="000000"/>
          <w:lang w:eastAsia="el-GR"/>
        </w:rPr>
        <w:t xml:space="preserve">                                                                                                                                                                         </w:t>
      </w:r>
      <w:r w:rsidRPr="001348CE">
        <w:rPr>
          <w:rFonts w:asciiTheme="majorHAnsi" w:eastAsia="Times New Roman" w:hAnsiTheme="majorHAnsi" w:cs="Times New Roman"/>
          <w:b/>
          <w:color w:val="000000"/>
          <w:lang w:eastAsia="el-GR"/>
        </w:rPr>
        <w:t>Μονάδες 5</w:t>
      </w:r>
    </w:p>
    <w:p w:rsidR="001348CE" w:rsidRDefault="001348CE" w:rsidP="001348CE">
      <w:pPr>
        <w:rPr>
          <w:rFonts w:asciiTheme="majorHAnsi" w:hAnsiTheme="majorHAnsi"/>
          <w:b/>
        </w:rPr>
      </w:pPr>
      <w:r>
        <w:rPr>
          <w:rFonts w:asciiTheme="majorHAnsi" w:hAnsiTheme="majorHAnsi"/>
          <w:b/>
        </w:rPr>
        <w:t>Β3.</w:t>
      </w:r>
      <w:r w:rsidR="00E37C1F" w:rsidRPr="00E37C1F">
        <w:rPr>
          <w:rFonts w:asciiTheme="majorHAnsi" w:eastAsia="Times New Roman" w:hAnsiTheme="majorHAnsi" w:cs="Times New Roman"/>
          <w:color w:val="000000"/>
          <w:lang w:eastAsia="el-GR"/>
        </w:rPr>
        <w:t>Τι εννοεί με τη φράση «Και όμως, όποιος δεν απίστησε νέος, δεν μπορεί να πιστέψει βαθιά, όταν θα γίνει ώριμος άνθρωπος» ο συγγραφέας του </w:t>
      </w:r>
      <w:r w:rsidR="00E37C1F" w:rsidRPr="00E37C1F">
        <w:rPr>
          <w:rFonts w:asciiTheme="majorHAnsi" w:eastAsia="Times New Roman" w:hAnsiTheme="majorHAnsi" w:cs="Times New Roman"/>
          <w:b/>
          <w:bCs/>
          <w:color w:val="000000"/>
          <w:lang w:eastAsia="el-GR"/>
        </w:rPr>
        <w:t>Κειμένου </w:t>
      </w:r>
      <w:r w:rsidR="00E37C1F" w:rsidRPr="00E37C1F">
        <w:rPr>
          <w:rFonts w:asciiTheme="majorHAnsi" w:eastAsia="Times New Roman" w:hAnsiTheme="majorHAnsi" w:cs="Times New Roman"/>
          <w:b/>
          <w:bCs/>
          <w:color w:val="000000"/>
          <w:lang w:val="en-US" w:eastAsia="el-GR"/>
        </w:rPr>
        <w:t>I</w:t>
      </w:r>
      <w:r w:rsidR="00E37C1F" w:rsidRPr="00E37C1F">
        <w:rPr>
          <w:rFonts w:asciiTheme="majorHAnsi" w:eastAsia="Times New Roman" w:hAnsiTheme="majorHAnsi" w:cs="Times New Roman"/>
          <w:color w:val="000000"/>
          <w:lang w:eastAsia="el-GR"/>
        </w:rPr>
        <w:t>;</w:t>
      </w:r>
      <w:r w:rsidR="00B51BF2" w:rsidRPr="00B51BF2">
        <w:rPr>
          <w:rFonts w:asciiTheme="majorHAnsi" w:eastAsia="Times New Roman" w:hAnsiTheme="majorHAnsi" w:cs="Times New Roman"/>
          <w:color w:val="000000"/>
          <w:lang w:eastAsia="el-GR"/>
        </w:rPr>
        <w:t xml:space="preserve"> Να αναπτύξετε τη σκέψη του σε 70-8</w:t>
      </w:r>
      <w:r w:rsidR="00E37C1F" w:rsidRPr="00E37C1F">
        <w:rPr>
          <w:rFonts w:asciiTheme="majorHAnsi" w:eastAsia="Times New Roman" w:hAnsiTheme="majorHAnsi" w:cs="Times New Roman"/>
          <w:color w:val="000000"/>
          <w:lang w:eastAsia="el-GR"/>
        </w:rPr>
        <w:t>0 λέξεις.</w:t>
      </w:r>
    </w:p>
    <w:p w:rsidR="001348CE" w:rsidRPr="001348CE" w:rsidRDefault="001348CE" w:rsidP="001348CE">
      <w:pPr>
        <w:rPr>
          <w:rFonts w:asciiTheme="majorHAnsi" w:hAnsiTheme="majorHAnsi"/>
          <w:b/>
        </w:rPr>
      </w:pPr>
      <w:r>
        <w:rPr>
          <w:rFonts w:asciiTheme="majorHAnsi" w:hAnsiTheme="majorHAnsi"/>
          <w:b/>
        </w:rPr>
        <w:t xml:space="preserve">                                                                                                                                                                           </w:t>
      </w:r>
      <w:r w:rsidRPr="001348CE">
        <w:rPr>
          <w:rFonts w:asciiTheme="majorHAnsi" w:hAnsiTheme="majorHAnsi"/>
          <w:b/>
        </w:rPr>
        <w:t>Μονάδες 10</w:t>
      </w:r>
    </w:p>
    <w:p w:rsidR="001348CE" w:rsidRDefault="00CB40F4" w:rsidP="001348CE">
      <w:pPr>
        <w:rPr>
          <w:rStyle w:val="a4"/>
          <w:rFonts w:asciiTheme="majorHAnsi" w:hAnsiTheme="majorHAnsi"/>
        </w:rPr>
      </w:pPr>
      <w:r w:rsidRPr="00B51BF2">
        <w:rPr>
          <w:rStyle w:val="a4"/>
          <w:rFonts w:asciiTheme="majorHAnsi" w:hAnsiTheme="majorHAnsi"/>
        </w:rPr>
        <w:t>ΘΕΜΑ Γ</w:t>
      </w:r>
    </w:p>
    <w:p w:rsidR="001B7DF8" w:rsidRDefault="00CB40F4" w:rsidP="00D815F2">
      <w:pPr>
        <w:jc w:val="both"/>
        <w:rPr>
          <w:rFonts w:asciiTheme="majorHAnsi" w:hAnsiTheme="majorHAnsi"/>
          <w:b/>
        </w:rPr>
      </w:pPr>
      <w:r w:rsidRPr="00B51BF2">
        <w:rPr>
          <w:rFonts w:asciiTheme="majorHAnsi" w:hAnsiTheme="majorHAnsi"/>
        </w:rPr>
        <w:t>Ποιο πιστεύετε ότι είναι το κύριο θέμα του κειμένου ΙΙΙ; Στην απάντηση σας να αξιοποιήσετε κατάλληλα τους κειμενικούς δείκτες. (150-200 λέξεις)</w:t>
      </w:r>
      <w:r w:rsidR="001348CE">
        <w:rPr>
          <w:rFonts w:asciiTheme="majorHAnsi" w:hAnsiTheme="majorHAnsi"/>
        </w:rPr>
        <w:t xml:space="preserve">                                                             </w:t>
      </w:r>
      <w:r w:rsidR="00F06C9D">
        <w:rPr>
          <w:rFonts w:asciiTheme="majorHAnsi" w:hAnsiTheme="majorHAnsi"/>
        </w:rPr>
        <w:t xml:space="preserve">      </w:t>
      </w:r>
      <w:r w:rsidR="001348CE" w:rsidRPr="00F06C9D">
        <w:rPr>
          <w:rFonts w:asciiTheme="majorHAnsi" w:hAnsiTheme="majorHAnsi"/>
          <w:b/>
        </w:rPr>
        <w:t>Μονάδες</w:t>
      </w:r>
      <w:r w:rsidR="001B7DF8">
        <w:rPr>
          <w:rFonts w:asciiTheme="majorHAnsi" w:hAnsiTheme="majorHAnsi"/>
          <w:b/>
        </w:rPr>
        <w:t xml:space="preserve"> 15</w:t>
      </w:r>
    </w:p>
    <w:p w:rsidR="001B7DF8" w:rsidRDefault="00CB40F4" w:rsidP="001B7DF8">
      <w:pPr>
        <w:rPr>
          <w:rStyle w:val="a4"/>
          <w:rFonts w:asciiTheme="majorHAnsi" w:hAnsiTheme="majorHAnsi"/>
        </w:rPr>
      </w:pPr>
      <w:r w:rsidRPr="00B51BF2">
        <w:rPr>
          <w:rStyle w:val="a4"/>
          <w:rFonts w:asciiTheme="majorHAnsi" w:hAnsiTheme="majorHAnsi"/>
        </w:rPr>
        <w:t>ΘΕΜΑ Δ</w:t>
      </w:r>
    </w:p>
    <w:p w:rsidR="00B51BF2" w:rsidRPr="001B7DF8" w:rsidRDefault="001B7DF8" w:rsidP="001B7DF8">
      <w:pPr>
        <w:jc w:val="both"/>
        <w:rPr>
          <w:rFonts w:asciiTheme="majorHAnsi" w:hAnsiTheme="majorHAnsi"/>
          <w:bCs/>
        </w:rPr>
      </w:pPr>
      <w:r>
        <w:rPr>
          <w:rStyle w:val="a4"/>
          <w:rFonts w:asciiTheme="majorHAnsi" w:hAnsiTheme="majorHAnsi"/>
          <w:b w:val="0"/>
        </w:rPr>
        <w:t xml:space="preserve">Αξιοποιώντας δημιουργικά τις πληροφορίες από το Κείμενο </w:t>
      </w:r>
      <w:r>
        <w:rPr>
          <w:rStyle w:val="a4"/>
          <w:rFonts w:asciiTheme="majorHAnsi" w:hAnsiTheme="majorHAnsi"/>
          <w:b w:val="0"/>
          <w:lang w:val="en-US"/>
        </w:rPr>
        <w:t>I</w:t>
      </w:r>
      <w:r>
        <w:rPr>
          <w:rStyle w:val="a4"/>
          <w:rFonts w:asciiTheme="majorHAnsi" w:hAnsiTheme="majorHAnsi"/>
          <w:b w:val="0"/>
        </w:rPr>
        <w:t xml:space="preserve">, με την ιδιότητά σας ως μαθητές, </w:t>
      </w:r>
      <w:r w:rsidR="00B51BF2" w:rsidRPr="00B51BF2">
        <w:rPr>
          <w:rFonts w:asciiTheme="majorHAnsi" w:hAnsiTheme="majorHAnsi"/>
        </w:rPr>
        <w:t>να συντάξετε ένα άρθρο</w:t>
      </w:r>
      <w:r>
        <w:rPr>
          <w:rFonts w:asciiTheme="majorHAnsi" w:hAnsiTheme="majorHAnsi"/>
        </w:rPr>
        <w:t xml:space="preserve"> που θα δημοσιευτεί στην σχολική εφημερίδα, </w:t>
      </w:r>
      <w:r w:rsidR="00B51BF2" w:rsidRPr="00B51BF2">
        <w:rPr>
          <w:rFonts w:asciiTheme="majorHAnsi" w:hAnsiTheme="majorHAnsi"/>
        </w:rPr>
        <w:t xml:space="preserve">έκτασης 300-400 λέξεων, στο οποίο </w:t>
      </w:r>
      <w:r>
        <w:rPr>
          <w:rFonts w:asciiTheme="majorHAnsi" w:hAnsiTheme="majorHAnsi"/>
        </w:rPr>
        <w:t xml:space="preserve">να </w:t>
      </w:r>
      <w:r w:rsidR="00B51BF2" w:rsidRPr="00B51BF2">
        <w:rPr>
          <w:rFonts w:asciiTheme="majorHAnsi" w:hAnsiTheme="majorHAnsi"/>
        </w:rPr>
        <w:t>αναφέρετε τα γνωρίσματα που, κατά τη γνώμη σας, πρέπει να χαρακτηρίζουν ένα ανοιχτό δημιουργικό σχολείο του μέλλοντος επισημαίνοντας</w:t>
      </w:r>
      <w:r w:rsidR="001348CE">
        <w:rPr>
          <w:rFonts w:asciiTheme="majorHAnsi" w:hAnsiTheme="majorHAnsi"/>
        </w:rPr>
        <w:t xml:space="preserve"> παράλληλα</w:t>
      </w:r>
      <w:r w:rsidR="00B51BF2" w:rsidRPr="00B51BF2">
        <w:rPr>
          <w:rFonts w:asciiTheme="majorHAnsi" w:hAnsiTheme="majorHAnsi"/>
        </w:rPr>
        <w:t xml:space="preserve"> τον ιδιαίτερο ρόλο του εκπαιδευτικού. </w:t>
      </w:r>
    </w:p>
    <w:p w:rsidR="00CB40F4" w:rsidRPr="00B51BF2" w:rsidRDefault="001B7DF8" w:rsidP="001B7DF8">
      <w:pPr>
        <w:pStyle w:val="Web"/>
        <w:shd w:val="clear" w:color="auto" w:fill="F2F2F2"/>
        <w:spacing w:before="0" w:beforeAutospacing="0" w:after="135" w:afterAutospacing="0"/>
        <w:jc w:val="center"/>
        <w:rPr>
          <w:rFonts w:asciiTheme="majorHAnsi" w:hAnsiTheme="majorHAnsi" w:cs="Arial"/>
          <w:sz w:val="22"/>
          <w:szCs w:val="22"/>
        </w:rPr>
      </w:pPr>
      <w:r>
        <w:rPr>
          <w:rStyle w:val="a4"/>
          <w:rFonts w:asciiTheme="majorHAnsi" w:hAnsiTheme="majorHAnsi"/>
          <w:sz w:val="22"/>
          <w:szCs w:val="22"/>
        </w:rPr>
        <w:t xml:space="preserve">                                                                                                                                                                         </w:t>
      </w:r>
      <w:r w:rsidR="00CB40F4" w:rsidRPr="00B51BF2">
        <w:rPr>
          <w:rStyle w:val="a4"/>
          <w:rFonts w:asciiTheme="majorHAnsi" w:hAnsiTheme="majorHAnsi"/>
          <w:sz w:val="22"/>
          <w:szCs w:val="22"/>
        </w:rPr>
        <w:t>Μονάδες 30</w:t>
      </w:r>
    </w:p>
    <w:p w:rsidR="00CB40F4" w:rsidRDefault="00CB40F4" w:rsidP="00CB40F4">
      <w:pPr>
        <w:ind w:left="30"/>
        <w:rPr>
          <w:rFonts w:asciiTheme="majorHAnsi" w:hAnsiTheme="majorHAnsi"/>
        </w:rPr>
      </w:pPr>
    </w:p>
    <w:p w:rsidR="00A037B5" w:rsidRDefault="00A037B5" w:rsidP="00CB40F4">
      <w:pPr>
        <w:ind w:left="30"/>
        <w:rPr>
          <w:rFonts w:asciiTheme="majorHAnsi" w:hAnsiTheme="majorHAnsi"/>
        </w:rPr>
      </w:pPr>
    </w:p>
    <w:p w:rsidR="00A037B5" w:rsidRDefault="00A037B5" w:rsidP="00CB40F4">
      <w:pPr>
        <w:ind w:left="30"/>
        <w:rPr>
          <w:rFonts w:asciiTheme="majorHAnsi" w:hAnsiTheme="majorHAnsi"/>
        </w:rPr>
      </w:pPr>
    </w:p>
    <w:p w:rsidR="00A037B5" w:rsidRDefault="00A037B5" w:rsidP="00CB40F4">
      <w:pPr>
        <w:ind w:left="30"/>
        <w:rPr>
          <w:rFonts w:asciiTheme="majorHAnsi" w:hAnsiTheme="majorHAnsi"/>
        </w:rPr>
      </w:pPr>
    </w:p>
    <w:p w:rsidR="00A037B5" w:rsidRDefault="00A037B5" w:rsidP="00CB40F4">
      <w:pPr>
        <w:ind w:left="30"/>
        <w:rPr>
          <w:rFonts w:asciiTheme="majorHAnsi" w:hAnsiTheme="majorHAnsi"/>
        </w:rPr>
      </w:pPr>
    </w:p>
    <w:p w:rsidR="00A037B5" w:rsidRDefault="00A037B5" w:rsidP="00A037B5">
      <w:pPr>
        <w:shd w:val="clear" w:color="auto" w:fill="FFFFFF"/>
        <w:spacing w:after="0" w:line="240" w:lineRule="auto"/>
        <w:rPr>
          <w:rFonts w:ascii="Arial" w:eastAsia="Times New Roman" w:hAnsi="Arial" w:cs="Arial"/>
          <w:b/>
          <w:bCs/>
          <w:iCs/>
          <w:color w:val="333333"/>
          <w:sz w:val="20"/>
          <w:szCs w:val="20"/>
          <w:lang w:eastAsia="el-GR"/>
        </w:rPr>
      </w:pPr>
    </w:p>
    <w:p w:rsidR="00A037B5" w:rsidRDefault="00A037B5" w:rsidP="00A037B5">
      <w:pPr>
        <w:shd w:val="clear" w:color="auto" w:fill="FFFFFF"/>
        <w:spacing w:after="0" w:line="240" w:lineRule="auto"/>
        <w:rPr>
          <w:rFonts w:ascii="Arial" w:eastAsia="Times New Roman" w:hAnsi="Arial" w:cs="Arial"/>
          <w:b/>
          <w:bCs/>
          <w:iCs/>
          <w:color w:val="333333"/>
          <w:sz w:val="20"/>
          <w:szCs w:val="20"/>
          <w:lang w:eastAsia="el-GR"/>
        </w:rPr>
      </w:pPr>
    </w:p>
    <w:p w:rsidR="00A037B5" w:rsidRDefault="00A037B5" w:rsidP="00A037B5">
      <w:pPr>
        <w:shd w:val="clear" w:color="auto" w:fill="FFFFFF"/>
        <w:spacing w:after="0" w:line="240" w:lineRule="auto"/>
        <w:rPr>
          <w:rFonts w:ascii="Arial" w:eastAsia="Times New Roman" w:hAnsi="Arial" w:cs="Arial"/>
          <w:b/>
          <w:bCs/>
          <w:iCs/>
          <w:color w:val="333333"/>
          <w:sz w:val="20"/>
          <w:szCs w:val="20"/>
          <w:lang w:eastAsia="el-GR"/>
        </w:rPr>
      </w:pPr>
      <w:r>
        <w:rPr>
          <w:rFonts w:ascii="Arial" w:eastAsia="Times New Roman" w:hAnsi="Arial" w:cs="Arial"/>
          <w:b/>
          <w:bCs/>
          <w:iCs/>
          <w:color w:val="333333"/>
          <w:sz w:val="20"/>
          <w:szCs w:val="20"/>
          <w:lang w:eastAsia="el-GR"/>
        </w:rPr>
        <w:t>ΕΠΕΞΕΡΓΑΣΙΑ ΠΟΙΗΜΑΤΟΣ</w:t>
      </w:r>
    </w:p>
    <w:p w:rsidR="00A037B5" w:rsidRPr="00A037B5" w:rsidRDefault="00A037B5" w:rsidP="00A037B5">
      <w:pPr>
        <w:shd w:val="clear" w:color="auto" w:fill="FFFFFF"/>
        <w:spacing w:after="0" w:line="240" w:lineRule="auto"/>
        <w:rPr>
          <w:rFonts w:ascii="Arial" w:eastAsia="Times New Roman" w:hAnsi="Arial" w:cs="Arial"/>
          <w:bCs/>
          <w:iCs/>
          <w:color w:val="333333"/>
          <w:sz w:val="20"/>
          <w:szCs w:val="20"/>
          <w:lang w:eastAsia="el-GR"/>
        </w:rPr>
      </w:pPr>
      <w:r w:rsidRPr="00155664">
        <w:rPr>
          <w:rFonts w:ascii="Arial" w:eastAsia="Times New Roman" w:hAnsi="Arial" w:cs="Arial"/>
          <w:bCs/>
          <w:iCs/>
          <w:color w:val="333333"/>
          <w:sz w:val="20"/>
          <w:szCs w:val="20"/>
          <w:lang w:eastAsia="el-GR"/>
        </w:rPr>
        <w:t xml:space="preserve"> Ο ποιητής </w:t>
      </w:r>
      <w:r>
        <w:rPr>
          <w:rFonts w:ascii="Arial" w:eastAsia="Times New Roman" w:hAnsi="Arial" w:cs="Arial"/>
          <w:bCs/>
          <w:iCs/>
          <w:color w:val="333333"/>
          <w:sz w:val="20"/>
          <w:szCs w:val="20"/>
          <w:lang w:eastAsia="el-GR"/>
        </w:rPr>
        <w:t xml:space="preserve">, απευθύνεται στον δάσκαλο τον οποίο βλέπει ως επίμονο </w:t>
      </w:r>
      <w:r>
        <w:rPr>
          <w:rFonts w:ascii="Lato" w:hAnsi="Lato"/>
          <w:color w:val="000000"/>
        </w:rPr>
        <w:t xml:space="preserve"> σμιλευτή του πνεύματος και της ψυχής των μαθητών του. Είναι αυτός που θα τους δώσει τις πολύτιμες γνώσεις, εισάγοντάς τους στο θαυμαστό κόσμο των επιστημών. Μέσα από την συνεχή του επιμόρφωση, μελέτη και ενημέρωση θα προσπαθήσει να καλλιεργήσει και να εφαρμόσει την καταλληλότερη διδακτική μέθοδο, για να φτάσει η γνώση στο κάθε παιδί ∙  στο καθένα με τις δυνατότητες του. Απέναντι στην απειρία, την άγνοια, στο συνεχές «γιατί», εκείνος στέκεται υπομονετικός, επίμονος, συγκαταβατικός, ακούραστος ψυχικά, ψύχραιμος. Είναι η ψυχή του ατσαλωμένη..Για να μπορεί να υπερβαίνει όλα τα εμπόδια, εξωτερικά και εσωτερικά. Μαζί με τα παιδιά διαβαίνει το μονοπάτι της αυτογνωσίας. Ακόμα και αν η κούραση νιώθει να τον κυριεύει, θα βρει το κουράγιο να συνεχίσει. Δεν του πρέπει να χάνει τη δύναμή του. Είναι ο εμπνευστής  των μαθητών του, ο καθοδηγητής τους.</w:t>
      </w:r>
      <w:r>
        <w:rPr>
          <w:rFonts w:ascii="Arial" w:eastAsia="Times New Roman" w:hAnsi="Arial" w:cs="Arial"/>
          <w:bCs/>
          <w:iCs/>
          <w:color w:val="333333"/>
          <w:sz w:val="20"/>
          <w:szCs w:val="20"/>
          <w:lang w:eastAsia="el-GR"/>
        </w:rPr>
        <w:t xml:space="preserve"> </w:t>
      </w:r>
      <w:r>
        <w:rPr>
          <w:rFonts w:ascii="Lato" w:hAnsi="Lato"/>
          <w:color w:val="000000"/>
        </w:rPr>
        <w:t>Γερά τα θέμελα, βαθιά, αυτά που θα ανοίξει μέσα τους, για να νιώσουν το πραγματικό νόημα της ύπαρξης τους. Κι είναι αυτά ο σεβασμός, η ελευθερία, η δικαιοσύνη..</w:t>
      </w:r>
    </w:p>
    <w:p w:rsidR="00A037B5" w:rsidRPr="00B51BF2" w:rsidRDefault="00A037B5" w:rsidP="00CB40F4">
      <w:pPr>
        <w:ind w:left="30"/>
        <w:rPr>
          <w:rFonts w:asciiTheme="majorHAnsi" w:hAnsiTheme="majorHAnsi"/>
        </w:rPr>
      </w:pPr>
    </w:p>
    <w:sectPr w:rsidR="00A037B5" w:rsidRPr="00B51BF2" w:rsidSect="00D815F2">
      <w:pgSz w:w="11906" w:h="16838"/>
      <w:pgMar w:top="709"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4730"/>
    <w:multiLevelType w:val="hybridMultilevel"/>
    <w:tmpl w:val="879CCCBE"/>
    <w:lvl w:ilvl="0" w:tplc="B65EC9FC">
      <w:start w:val="1"/>
      <w:numFmt w:val="lowerRoman"/>
      <w:lvlText w:val="%1."/>
      <w:lvlJc w:val="left"/>
      <w:pPr>
        <w:ind w:left="750" w:hanging="72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1">
    <w:nsid w:val="32551ECF"/>
    <w:multiLevelType w:val="hybridMultilevel"/>
    <w:tmpl w:val="08CE2E18"/>
    <w:lvl w:ilvl="0" w:tplc="84BED0A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3B73FC6"/>
    <w:multiLevelType w:val="multilevel"/>
    <w:tmpl w:val="C0A2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C57CE3"/>
    <w:multiLevelType w:val="multilevel"/>
    <w:tmpl w:val="C8223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C6242"/>
    <w:rsid w:val="001150EC"/>
    <w:rsid w:val="001348CE"/>
    <w:rsid w:val="001B7DF8"/>
    <w:rsid w:val="00295908"/>
    <w:rsid w:val="009A1AC9"/>
    <w:rsid w:val="00A037B5"/>
    <w:rsid w:val="00A8027D"/>
    <w:rsid w:val="00B51BF2"/>
    <w:rsid w:val="00BC615F"/>
    <w:rsid w:val="00CA1859"/>
    <w:rsid w:val="00CB40F4"/>
    <w:rsid w:val="00D815F2"/>
    <w:rsid w:val="00E37C1F"/>
    <w:rsid w:val="00E56B9B"/>
    <w:rsid w:val="00EC6242"/>
    <w:rsid w:val="00F06C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C6242"/>
    <w:rPr>
      <w:color w:val="0000FF" w:themeColor="hyperlink"/>
      <w:u w:val="single"/>
    </w:rPr>
  </w:style>
  <w:style w:type="paragraph" w:styleId="a3">
    <w:name w:val="List Paragraph"/>
    <w:basedOn w:val="a"/>
    <w:uiPriority w:val="34"/>
    <w:qFormat/>
    <w:rsid w:val="00EC6242"/>
    <w:pPr>
      <w:ind w:left="720"/>
      <w:contextualSpacing/>
    </w:pPr>
  </w:style>
  <w:style w:type="paragraph" w:styleId="Web">
    <w:name w:val="Normal (Web)"/>
    <w:basedOn w:val="a"/>
    <w:uiPriority w:val="99"/>
    <w:unhideWhenUsed/>
    <w:rsid w:val="00CB40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B40F4"/>
    <w:rPr>
      <w:b/>
      <w:bCs/>
    </w:rPr>
  </w:style>
  <w:style w:type="character" w:styleId="a5">
    <w:name w:val="Emphasis"/>
    <w:basedOn w:val="a0"/>
    <w:uiPriority w:val="20"/>
    <w:qFormat/>
    <w:rsid w:val="00CB40F4"/>
    <w:rPr>
      <w:i/>
      <w:iCs/>
    </w:rPr>
  </w:style>
</w:styles>
</file>

<file path=word/webSettings.xml><?xml version="1.0" encoding="utf-8"?>
<w:webSettings xmlns:r="http://schemas.openxmlformats.org/officeDocument/2006/relationships" xmlns:w="http://schemas.openxmlformats.org/wordprocessingml/2006/main">
  <w:divs>
    <w:div w:id="320428479">
      <w:bodyDiv w:val="1"/>
      <w:marLeft w:val="0"/>
      <w:marRight w:val="0"/>
      <w:marTop w:val="0"/>
      <w:marBottom w:val="0"/>
      <w:divBdr>
        <w:top w:val="none" w:sz="0" w:space="0" w:color="auto"/>
        <w:left w:val="none" w:sz="0" w:space="0" w:color="auto"/>
        <w:bottom w:val="none" w:sz="0" w:space="0" w:color="auto"/>
        <w:right w:val="none" w:sz="0" w:space="0" w:color="auto"/>
      </w:divBdr>
    </w:div>
    <w:div w:id="633297346">
      <w:bodyDiv w:val="1"/>
      <w:marLeft w:val="0"/>
      <w:marRight w:val="0"/>
      <w:marTop w:val="0"/>
      <w:marBottom w:val="0"/>
      <w:divBdr>
        <w:top w:val="none" w:sz="0" w:space="0" w:color="auto"/>
        <w:left w:val="none" w:sz="0" w:space="0" w:color="auto"/>
        <w:bottom w:val="none" w:sz="0" w:space="0" w:color="auto"/>
        <w:right w:val="none" w:sz="0" w:space="0" w:color="auto"/>
      </w:divBdr>
    </w:div>
    <w:div w:id="1210074367">
      <w:bodyDiv w:val="1"/>
      <w:marLeft w:val="0"/>
      <w:marRight w:val="0"/>
      <w:marTop w:val="0"/>
      <w:marBottom w:val="0"/>
      <w:divBdr>
        <w:top w:val="none" w:sz="0" w:space="0" w:color="auto"/>
        <w:left w:val="none" w:sz="0" w:space="0" w:color="auto"/>
        <w:bottom w:val="none" w:sz="0" w:space="0" w:color="auto"/>
        <w:right w:val="none" w:sz="0" w:space="0" w:color="auto"/>
      </w:divBdr>
    </w:div>
    <w:div w:id="14646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isnews.com,18/9/201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4697</Words>
  <Characters>25366</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2020-10-28T15:48:00Z</dcterms:created>
  <dcterms:modified xsi:type="dcterms:W3CDTF">2021-10-04T21:39:00Z</dcterms:modified>
</cp:coreProperties>
</file>