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CDBE2" w14:textId="77777777" w:rsidR="00A742DF" w:rsidRDefault="00000000">
      <w:pPr>
        <w:spacing w:before="40"/>
        <w:ind w:left="2818"/>
        <w:rPr>
          <w:b/>
          <w:sz w:val="24"/>
        </w:rPr>
      </w:pPr>
      <w:r>
        <w:rPr>
          <w:b/>
          <w:sz w:val="24"/>
        </w:rPr>
        <w:t>ΙΣΤΟΡΙΑ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Α΄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ΤΑΞΗΣ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ΓΕΝΙΚΟΥ</w:t>
      </w:r>
      <w:r>
        <w:rPr>
          <w:b/>
          <w:spacing w:val="-2"/>
          <w:sz w:val="24"/>
        </w:rPr>
        <w:t xml:space="preserve"> ΛΥΚΕΙΟΥ</w:t>
      </w:r>
    </w:p>
    <w:p w14:paraId="2F2C4FB5" w14:textId="77777777" w:rsidR="00A742DF" w:rsidRDefault="00000000">
      <w:pPr>
        <w:spacing w:before="146"/>
        <w:rPr>
          <w:b/>
          <w:sz w:val="24"/>
        </w:rPr>
      </w:pPr>
      <w:r>
        <w:rPr>
          <w:b/>
          <w:sz w:val="24"/>
        </w:rPr>
        <w:t>1ο</w:t>
      </w:r>
      <w:r>
        <w:rPr>
          <w:b/>
          <w:spacing w:val="1"/>
          <w:sz w:val="24"/>
        </w:rPr>
        <w:t xml:space="preserve"> </w:t>
      </w:r>
      <w:r>
        <w:rPr>
          <w:b/>
          <w:spacing w:val="-4"/>
          <w:sz w:val="24"/>
        </w:rPr>
        <w:t>ΘΕΜΑ</w:t>
      </w:r>
    </w:p>
    <w:p w14:paraId="51FAAE17" w14:textId="77777777" w:rsidR="00A742DF" w:rsidRDefault="00000000">
      <w:pPr>
        <w:spacing w:before="146"/>
        <w:rPr>
          <w:b/>
          <w:sz w:val="24"/>
        </w:rPr>
      </w:pPr>
      <w:r>
        <w:rPr>
          <w:b/>
          <w:spacing w:val="-4"/>
          <w:sz w:val="24"/>
        </w:rPr>
        <w:t>1.α.</w:t>
      </w:r>
    </w:p>
    <w:p w14:paraId="18F5924F" w14:textId="77777777" w:rsidR="00A742DF" w:rsidRPr="00295F6B" w:rsidRDefault="00000000">
      <w:pPr>
        <w:pStyle w:val="a3"/>
        <w:spacing w:before="146"/>
      </w:pPr>
      <w:r>
        <w:rPr>
          <w:b/>
        </w:rPr>
        <w:t xml:space="preserve">(Ι) </w:t>
      </w:r>
      <w:r>
        <w:t>1Σ,</w:t>
      </w:r>
      <w:r>
        <w:rPr>
          <w:spacing w:val="-2"/>
        </w:rPr>
        <w:t xml:space="preserve"> </w:t>
      </w:r>
      <w:r>
        <w:t>2Σ,</w:t>
      </w:r>
      <w:r>
        <w:rPr>
          <w:spacing w:val="-2"/>
        </w:rPr>
        <w:t xml:space="preserve"> </w:t>
      </w:r>
      <w:r>
        <w:t>3Λ, 4Σ,</w:t>
      </w:r>
      <w:r>
        <w:rPr>
          <w:spacing w:val="-2"/>
        </w:rPr>
        <w:t xml:space="preserve"> </w:t>
      </w:r>
      <w:r>
        <w:rPr>
          <w:spacing w:val="-5"/>
        </w:rPr>
        <w:t>5</w:t>
      </w:r>
      <w:r w:rsidR="00295F6B">
        <w:rPr>
          <w:spacing w:val="-5"/>
        </w:rPr>
        <w:t>Σ</w:t>
      </w:r>
    </w:p>
    <w:p w14:paraId="1FFA8E08" w14:textId="77777777" w:rsidR="00A742DF" w:rsidRDefault="00000000">
      <w:pPr>
        <w:spacing w:before="147"/>
        <w:rPr>
          <w:sz w:val="24"/>
        </w:rPr>
      </w:pPr>
      <w:r>
        <w:rPr>
          <w:b/>
          <w:sz w:val="24"/>
        </w:rPr>
        <w:t xml:space="preserve">(ΙΙ) </w:t>
      </w:r>
      <w:r>
        <w:rPr>
          <w:sz w:val="24"/>
        </w:rPr>
        <w:t>1α,</w:t>
      </w:r>
      <w:r>
        <w:rPr>
          <w:spacing w:val="-2"/>
          <w:sz w:val="24"/>
        </w:rPr>
        <w:t xml:space="preserve"> </w:t>
      </w:r>
      <w:r>
        <w:rPr>
          <w:sz w:val="24"/>
        </w:rPr>
        <w:t>2β,</w:t>
      </w:r>
      <w:r>
        <w:rPr>
          <w:spacing w:val="-2"/>
          <w:sz w:val="24"/>
        </w:rPr>
        <w:t xml:space="preserve"> </w:t>
      </w:r>
      <w:r>
        <w:rPr>
          <w:sz w:val="24"/>
        </w:rPr>
        <w:t>3</w:t>
      </w:r>
      <w:r w:rsidR="00295F6B">
        <w:rPr>
          <w:sz w:val="24"/>
        </w:rPr>
        <w:t>β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4β, </w:t>
      </w:r>
      <w:r>
        <w:rPr>
          <w:spacing w:val="-5"/>
          <w:sz w:val="24"/>
        </w:rPr>
        <w:t>5δ</w:t>
      </w:r>
    </w:p>
    <w:p w14:paraId="6A279E9F" w14:textId="77777777" w:rsidR="00A742DF" w:rsidRDefault="00000000">
      <w:pPr>
        <w:spacing w:before="148" w:line="360" w:lineRule="auto"/>
        <w:ind w:right="355"/>
        <w:jc w:val="both"/>
        <w:rPr>
          <w:sz w:val="24"/>
        </w:rPr>
      </w:pPr>
      <w:r>
        <w:rPr>
          <w:b/>
          <w:sz w:val="24"/>
        </w:rPr>
        <w:t xml:space="preserve">1.β. </w:t>
      </w:r>
      <w:r>
        <w:rPr>
          <w:i/>
          <w:sz w:val="24"/>
        </w:rPr>
        <w:t>τιμοκρατικό πολίτευμα</w:t>
      </w:r>
      <w:r>
        <w:rPr>
          <w:sz w:val="24"/>
        </w:rPr>
        <w:t>: Αρχαϊκή εποχή (750-480 π.Χ.), «[…] τιμοκρατικό (ή εκ τιμημάτων πολιτεία … δηλαδή το εισόδημα […]».</w:t>
      </w:r>
    </w:p>
    <w:p w14:paraId="0CFD322D" w14:textId="77777777" w:rsidR="00A742DF" w:rsidRDefault="00000000">
      <w:pPr>
        <w:pStyle w:val="a3"/>
        <w:spacing w:line="360" w:lineRule="auto"/>
        <w:ind w:right="352"/>
        <w:jc w:val="both"/>
      </w:pPr>
      <w:r>
        <w:rPr>
          <w:i/>
        </w:rPr>
        <w:t>ρωμαϊκή δημοκρατία (</w:t>
      </w:r>
      <w:proofErr w:type="spellStart"/>
      <w:r>
        <w:rPr>
          <w:i/>
        </w:rPr>
        <w:t>Res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publica</w:t>
      </w:r>
      <w:proofErr w:type="spellEnd"/>
      <w:r>
        <w:rPr>
          <w:i/>
        </w:rPr>
        <w:t xml:space="preserve">): </w:t>
      </w:r>
      <w:r>
        <w:t>Οι λαοί της ιταλικής χερσονήσου και ο σχηματισμός του Ρωμαϊκού κράτους (8</w:t>
      </w:r>
      <w:r>
        <w:rPr>
          <w:vertAlign w:val="superscript"/>
        </w:rPr>
        <w:t>ος</w:t>
      </w:r>
      <w:r>
        <w:t>-3</w:t>
      </w:r>
      <w:r>
        <w:rPr>
          <w:vertAlign w:val="superscript"/>
        </w:rPr>
        <w:t>ος</w:t>
      </w:r>
      <w:r>
        <w:rPr>
          <w:spacing w:val="40"/>
        </w:rPr>
        <w:t xml:space="preserve"> </w:t>
      </w:r>
      <w:r>
        <w:t xml:space="preserve">αι. </w:t>
      </w:r>
      <w:proofErr w:type="spellStart"/>
      <w:r>
        <w:t>π.Χ</w:t>
      </w:r>
      <w:proofErr w:type="spellEnd"/>
      <w:r>
        <w:t>), Η συγκρότηση της ρωμαϊκής πολιτείας-</w:t>
      </w:r>
      <w:proofErr w:type="spellStart"/>
      <w:r>
        <w:t>Respublica</w:t>
      </w:r>
      <w:proofErr w:type="spellEnd"/>
      <w:r>
        <w:t>, «[…] Το νέο πολίτευμα … οι πατρίκιοι […]».</w:t>
      </w:r>
    </w:p>
    <w:sectPr w:rsidR="00A742DF">
      <w:type w:val="continuous"/>
      <w:pgSz w:w="12240" w:h="15840"/>
      <w:pgMar w:top="1400" w:right="10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742DF"/>
    <w:rsid w:val="0003342F"/>
    <w:rsid w:val="00295F6B"/>
    <w:rsid w:val="005D7E2E"/>
    <w:rsid w:val="008D15CB"/>
    <w:rsid w:val="00A74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1518F"/>
  <w15:docId w15:val="{A15F61B3-13E0-4F8D-AF1A-2FA34BC24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B51108-CDD9-47D7-AB4C-167FE6947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368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Μαρία Ντάφου</cp:lastModifiedBy>
  <cp:revision>2</cp:revision>
  <dcterms:created xsi:type="dcterms:W3CDTF">2026-01-11T12:53:00Z</dcterms:created>
  <dcterms:modified xsi:type="dcterms:W3CDTF">2026-01-11T12:53:00Z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2025-02-21T00:00:00Z</vt:filetime>
  </property>
  <property fmtid="{D5CDD505-2E9C-101B-9397-08002B2CF9AE}" pid="5" name="Producer">
    <vt:lpwstr>Microsoft® Word 2019</vt:lpwstr>
  </property>
</Properties>
</file>