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Τσελεπή Έλενα ,επίκουρη καθηγήτρια ΙΑΚΑ ,Πανεπιστήμιο Θεσσαλίας ομιλία 12-3-2025 </w:t>
      </w:r>
    </w:p>
    <w:p>
      <w:pPr>
        <w:pStyle w:val="style0"/>
        <w:rPr/>
      </w:pPr>
      <w:r>
        <w:rPr>
          <w:lang w:val="en-US"/>
        </w:rPr>
        <w:t>Σχολεία πρέσβεις ΕΚ</w:t>
      </w:r>
    </w:p>
    <w:p>
      <w:pPr>
        <w:pStyle w:val="style0"/>
        <w:rPr/>
      </w:pPr>
      <w:r>
        <w:rPr>
          <w:lang w:val="en-US"/>
        </w:rPr>
        <w:t>📚Το δημόσιο σχολείο,όπως και το δημόσιο σχολείο  είναι πολύτιμος χώρος γιατί παρέχει πρόσβαση σε όλους και είναι χώρος όπου μαθαίνουμε να συνυπαρχουμε.</w:t>
      </w:r>
    </w:p>
    <w:p>
      <w:pPr>
        <w:pStyle w:val="style0"/>
        <w:rPr/>
      </w:pPr>
      <w:r>
        <w:rPr>
          <w:lang w:val="en-US"/>
        </w:rPr>
        <w:t>📚Η γλώσσα δεν πρέπει να είναι γενικευτική αλλά συμπεριληπτική.Μαθητες και μαθήτριες / φοιτητές και φοιτήτριες .Είναι άσκηση ο συμπεριληπτικος τρόπος της γλώσσας ,γιατί μιλάμε με έναν τρόπο που δεν ενθαρρύνει την αφάνεια των γυναικών έστω κΙ αν πίσω μας υπάρχει μια ιστορία κοινωνικών ανισοτήτων πχ γυναίκες = πολίτες β κατηγορίας .</w:t>
      </w:r>
    </w:p>
    <w:p>
      <w:pPr>
        <w:pStyle w:val="style0"/>
        <w:rPr/>
      </w:pPr>
      <w:r>
        <w:rPr>
          <w:lang w:val="en-US"/>
        </w:rPr>
        <w:t xml:space="preserve">Υπάρχει επίδραση στη γλώσσα λόγω μιας σύγχυσης μεταξύ κοινωνικού φύλου και φυσικού γένους πχ τα φοιτητά? Ξενίζει όταν το ακούς για πρώτη φορά όμως δηλώνει ότι θέλω να συμπεριλάβω όλους και να μην βάλω ταμπέλες .ουσιαστικά προέκυψε ως αλλαγή με στόχο την ισοτιμία ,για να σκεφτούμε αλλιώς και πέρα από τα στερεότυπα που μας εγκλωβίζουν , πημβαση της γραμματικής </w:t>
      </w:r>
    </w:p>
    <w:p>
      <w:pPr>
        <w:pStyle w:val="style0"/>
        <w:rPr/>
      </w:pPr>
      <w:r>
        <w:rPr>
          <w:lang w:val="en-US"/>
        </w:rPr>
        <w:t>📚Δεν γεννιομαστε με ρόλους αλλά η κοινωνία μας τους προσδίδει .Μεγαλώνουμε σε κοινωνίες που συντηρούν τα στερεότυπα.Ταυτοχρονα όμως προκύπτει το παράδοξο και ταυτόχρονα ελπιδοφόρο = όσοι υφίστανται διακρίσεις ενεργοποιούνται κατά αυτών για να αλλάξει κάτι .</w:t>
      </w:r>
    </w:p>
    <w:p>
      <w:pPr>
        <w:pStyle w:val="style0"/>
        <w:rPr/>
      </w:pPr>
      <w:r>
        <w:rPr>
          <w:lang w:val="en-US"/>
        </w:rPr>
        <w:t xml:space="preserve">Αναστοχασμός =™σκέφτομαι με άλλους ,μαζί με άλλους .Προβοκαρουμε τα στερεότυπα και τις κοινωνικές αντιλήψεις όταν καταλαβαίνουμε πως πρέπει να είμαστε </w:t>
      </w:r>
    </w:p>
    <w:p>
      <w:pPr>
        <w:pStyle w:val="style0"/>
        <w:rPr/>
      </w:pPr>
      <w:r>
        <w:rPr>
          <w:lang w:val="en-US"/>
        </w:rPr>
        <w:t>📚Δεν έχω οξυγόνο - ξεκίνησε από Αμερική και γέννησε το κίνημα Black lives Black Matter που είναι ένα διεθνές ακτιβιστικό κίνημα με επίκεντρο τις ΗΠΑ που προέρχεται από την αφροαμερικανική κοινότητα, το οποίο εκστρατεύει ενάντια στη βία και τον συστημικό ρατσισμό προς τους μαύρους.</w:t>
      </w:r>
    </w:p>
    <w:p>
      <w:pPr>
        <w:pStyle w:val="style0"/>
        <w:rPr/>
      </w:pPr>
      <w:r>
        <w:rPr>
          <w:lang w:val="en-US"/>
        </w:rPr>
        <w:t>📚Σιμόν ντε Μποβουάρ το δεύτερο φύλο ,τίτλος ειρωνικός ,μέσα από την έρευνα σε πολλούς χώρους θα δει πως οι κοινωνικές προκαταλήψεις μετασχηματίζουν γυναίκα σε δείτε το φύλο .</w:t>
      </w:r>
    </w:p>
    <w:p>
      <w:pPr>
        <w:pStyle w:val="style0"/>
        <w:rPr/>
      </w:pPr>
      <w:r>
        <w:rPr>
          <w:lang w:val="en-US"/>
        </w:rPr>
        <w:t xml:space="preserve">Τα περιβάλλοντα όπου γεννιομαστε έχουν προσδοκίες για το πώς πρέπει να συμπεριφορά άστε όχι για αυτό που είμαστε </w:t>
      </w:r>
    </w:p>
    <w:p>
      <w:pPr>
        <w:pStyle w:val="style0"/>
        <w:rPr/>
      </w:pPr>
      <w:r>
        <w:rPr>
          <w:lang w:val="en-US"/>
        </w:rPr>
        <w:t xml:space="preserve">📚Υπάρχει έλλειμμα σε σπουδές φύλου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295</Words>
  <Characters>1664</Characters>
  <Application>WPS Office</Application>
  <Paragraphs>11</Paragraphs>
  <CharactersWithSpaces>1954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2025-03-12T17:23:34Z</dcterms:created>
  <dc:creator>Lenovo TB-X306F</dc:creator>
  <lastModifiedBy>Lenovo TB-X306F</lastModifiedBy>
  <dcterms:modified xsi:type="dcterms:W3CDTF">2025-03-12T17:38:55Z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4750e9a1799e4b12a48b1bfc6f917f47</vt:lpwstr>
  </property>
</Properties>
</file>