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rPr>
          <w:lang w:val="en-US"/>
        </w:rPr>
        <w:t>Κείμενο για fb</w:t>
      </w:r>
    </w:p>
    <w:p>
      <w:pPr>
        <w:pStyle w:val="style0"/>
        <w:rPr/>
      </w:pPr>
      <w:r>
        <w:t>Στις 31-1-2025 ως μέλη της κοινότητας together.eu παρακολουθήσαμε διαδικτυακά την εκδήλωση του 7ου ΓΕΛ Αχαρνών για τη λειτουργία της ΕΕ.</w:t>
      </w:r>
    </w:p>
    <w:p>
      <w:pPr>
        <w:pStyle w:val="style0"/>
        <w:rPr/>
      </w:pPr>
      <w:r>
        <w:t>Το ενδιαφέρον των μαθητών κέντρισε η αναφορά στην  Ευρωπαϊκή πρωτοβουλία πολιτών.Αυτή τροφοδότησε συζήτηση και περαιτέρω διερεύνηση  που έβαλε ψηλά στην ατζέντα το εργαλείο αυτό  όλων των πολιτών για τη συμμετοχή και χάραξη της πολιτικής της ΕΕ, μέσω συγκεκριμένων μηχανισμών και ενεργοποίηση της Ευρωπαϊκής Επιτροπής αρχικά που προτείνει τους νόμους και στη συνέχεια του Ευρωπαϊκού Κοινοβουλίου και του Συμβουλίου που αποφασίζουν και νομοθετούν .</w:t>
      </w:r>
    </w:p>
    <w:p>
      <w:pPr>
        <w:pStyle w:val="style0"/>
        <w:rPr/>
      </w:pPr>
    </w:p>
    <w:p>
      <w:pPr>
        <w:pStyle w:val="style0"/>
        <w:rPr/>
      </w:pPr>
      <w:r>
        <w:t xml:space="preserve">Εμάς μας βοήθησαν πολύ και τα παρακάτω ,δείτε τα κι εσείς:  </w:t>
      </w:r>
    </w:p>
    <w:p>
      <w:pPr>
        <w:pStyle w:val="style0"/>
        <w:rPr/>
      </w:pPr>
      <w:r>
        <w:t>https://multimedia.europarl.europa.eu/el/video/how-it-works-the-citizens-initiative_V003-0005</w:t>
      </w:r>
    </w:p>
    <w:p>
      <w:pPr>
        <w:pStyle w:val="style0"/>
        <w:rPr/>
      </w:pPr>
    </w:p>
    <w:p>
      <w:pPr>
        <w:pStyle w:val="style0"/>
        <w:rPr/>
      </w:pPr>
      <w:r>
        <w:t>https://commission.europa.eu/get-involved/engage-eu-policymaking/european-citizens-initiative_el</w:t>
      </w:r>
    </w:p>
    <w:p>
      <w:pPr>
        <w:pStyle w:val="style0"/>
        <w:rPr/>
      </w:pPr>
    </w:p>
    <w:p>
      <w:pPr>
        <w:pStyle w:val="style0"/>
        <w:rPr/>
      </w:pPr>
      <w:r>
        <w:t xml:space="preserve"> Και αν είστε 17 χρονών και πάνω,μπορείτε να υποστηρίξετε κάποια πρωτοβουλία στον παρακάτω σύνδεσμο </w:t>
      </w:r>
    </w:p>
    <w:p>
      <w:pPr>
        <w:pStyle w:val="style0"/>
        <w:rPr/>
      </w:pPr>
      <w:r>
        <w:t>https://citizens-initiative.europa.eu/_el</w:t>
      </w: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114</Words>
  <Characters>874</Characters>
  <Application>WPS Office</Application>
  <Paragraphs>12</Paragraphs>
  <CharactersWithSpaces>987</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2025-02-01T18:36:16Z</dcterms:created>
  <dc:creator>Lenovo TB-X306F</dc:creator>
  <lastModifiedBy>Lenovo TB-X306F</lastModifiedBy>
  <dcterms:modified xsi:type="dcterms:W3CDTF">2025-02-01T18:37:04Z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2756da0cf26542f5a5c8d89817394e2d</vt:lpwstr>
  </property>
</Properties>
</file>