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ΕΕ &amp;  bullying </w:t>
      </w:r>
    </w:p>
    <w:p>
      <w:pPr>
        <w:pStyle w:val="style0"/>
        <w:rPr/>
      </w:pPr>
      <w:r>
        <w:rPr>
          <w:lang w:val="en-US"/>
        </w:rPr>
        <w:t xml:space="preserve"> Οι Junior ambassadors στις 6 Μαρτίου φωνάζουν ΟΧΙ στη σχολική βία και τον εκφοβισμό!!!Ερευνούν  και παρουσιάζουν τις ενέργειες της ΕΕ και των θεσμικών της οργάνων για το θέμα .</w:t>
      </w:r>
    </w:p>
    <w:p>
      <w:pPr>
        <w:pStyle w:val="style0"/>
        <w:jc w:val="both"/>
        <w:rPr/>
      </w:pPr>
      <w:r>
        <w:rPr>
          <w:lang w:val="en-US"/>
        </w:rPr>
        <w:t>Το Ευρωπαϊκό Κοινοβούλιο και το συμβούλιο των υπουργών μέσω του ειδικού π</w:t>
      </w:r>
      <w:r>
        <w:rPr>
          <w:b/>
          <w:bCs/>
          <w:lang w:val="en-US"/>
        </w:rPr>
        <w:t xml:space="preserve">ρογράμματος DAPHNE </w:t>
      </w:r>
      <w:r>
        <w:rPr>
          <w:lang w:val="en-US"/>
        </w:rPr>
        <w:t xml:space="preserve">για την καταπολέμηση της βίας σε βάρος παιδιών ,νέων και γυναικών δημιούργησε  το Ευρωπαϊκό δίκτυο </w:t>
      </w:r>
      <w:r>
        <w:rPr>
          <w:b/>
          <w:bCs/>
          <w:lang w:val="en-US"/>
        </w:rPr>
        <w:t xml:space="preserve">ΕνΔυναμώνω/ ENABLE </w:t>
      </w:r>
      <w:r>
        <w:rPr>
          <w:lang w:val="en-US"/>
        </w:rPr>
        <w:t xml:space="preserve">για την καταπολέμηση του εκφοβισμού σε εκπαιδευτικά περιβάλλοντα μάθησης και ψυχαγωγίας εμπλέκοντας μαθητές ,προσωπικό,εκπαιδευτικούς,γονείς και κηδεμόνες για την εξασφάλιση ενός ασφαλούς περιβάλλοντος μέσω αυτεπίγνωσης , κοινωνικής επίγνωσης ,αυτοδιαχείρισης και διαχείρισης σχέσεων . Επίσης,  οργάνωσε την </w:t>
      </w:r>
      <w:r>
        <w:rPr>
          <w:b/>
          <w:bCs/>
          <w:lang w:val="en-US"/>
        </w:rPr>
        <w:t>Europe's Anti Bulling Campaig</w:t>
      </w:r>
      <w:r>
        <w:rPr>
          <w:lang w:val="en-US"/>
        </w:rPr>
        <w:t>n για τη δημιουργία πιστοποίησης και στήριξης σχολείων στην Ευρώπη κατά του σχολικού εκφοβισμού .</w:t>
      </w:r>
    </w:p>
    <w:p>
      <w:pPr>
        <w:pStyle w:val="style0"/>
        <w:jc w:val="both"/>
        <w:rPr/>
      </w:pPr>
      <w:r>
        <w:rPr>
          <w:lang w:val="en-US"/>
        </w:rPr>
        <w:t xml:space="preserve">Η Ευρωπαϊκή επιτροπή στο πρόγραμμα </w:t>
      </w:r>
      <w:r>
        <w:rPr>
          <w:b/>
          <w:bCs/>
          <w:lang w:val="en-US"/>
        </w:rPr>
        <w:t xml:space="preserve">Ευριδίκη / Eurydice " Επίπεδα αυτονομίας και ευθύνης εκπαιδευτικών στην Ευρώπη </w:t>
      </w:r>
      <w:r>
        <w:rPr>
          <w:lang w:val="en-US"/>
        </w:rPr>
        <w:t>" ορίζει την ευθύνη για την πρόληψη,διαχείριση και αντιμετώπιση περιστατικών ενδοσχολικής βίας .</w:t>
      </w:r>
    </w:p>
    <w:p>
      <w:pPr>
        <w:pStyle w:val="style0"/>
        <w:jc w:val="both"/>
        <w:rPr/>
      </w:pPr>
      <w:r>
        <w:rPr>
          <w:lang w:val="en-US"/>
        </w:rPr>
        <w:t xml:space="preserve">Τέλος,η Ευρωπαϊκή Ένωση μεσω Erasmus+ και για την τρέχουσα σχολική χρονιά χρηματοδοτεί το εκπαιδευτικό πρόγραμμα  </w:t>
      </w:r>
      <w:r>
        <w:rPr>
          <w:b/>
          <w:bCs/>
          <w:lang w:val="en-US"/>
        </w:rPr>
        <w:t xml:space="preserve">Προετοιμάζοντας,Ενισχύοντας,Συμμετέχοντας,Εκπαιδεύοντας,Πληροφορώντας / Pr.E.P.E.I </w:t>
      </w:r>
      <w:r>
        <w:rPr>
          <w:lang w:val="en-US"/>
        </w:rPr>
        <w:t>με ειδική θεματική για την αντιμετώπιση του σχολικού εκφοβισμού μέσω επιμορφώσεων.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173</Words>
  <Characters>1150</Characters>
  <Application>WPS Office</Application>
  <Paragraphs>21</Paragraphs>
  <CharactersWithSpaces>1325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2025-02-28T19:10:02Z</dcterms:created>
  <dc:creator>Lenovo TB-X306F</dc:creator>
  <lastModifiedBy>Lenovo TB-X306F</lastModifiedBy>
  <dcterms:modified xsi:type="dcterms:W3CDTF">2025-02-28T19:13:06Z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96f430c0ce034233a8eb49d2420be09c</vt:lpwstr>
  </property>
</Properties>
</file>