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28EC2928" wp14:editId="06F3A7A5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A33B3" w:rsidRDefault="000A33B3" w:rsidP="000A33B3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:rsidR="000A33B3" w:rsidRDefault="000A33B3" w:rsidP="000A33B3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0A33B3" w:rsidRDefault="000A33B3" w:rsidP="000A33B3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:rsidR="000A33B3" w:rsidRDefault="000A33B3" w:rsidP="000A33B3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0A33B3" w:rsidRDefault="000A33B3" w:rsidP="000A33B3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ΣΤΗΝ</w:t>
            </w:r>
          </w:p>
          <w:p w:rsidR="000A33B3" w:rsidRDefault="000A33B3" w:rsidP="000A33B3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0A33B3" w:rsidRDefault="000A33B3" w:rsidP="000A33B3">
            <w:pPr>
              <w:spacing w:line="360" w:lineRule="auto"/>
              <w:jc w:val="center"/>
              <w:rPr>
                <w:sz w:val="36"/>
                <w:szCs w:val="20"/>
              </w:rPr>
            </w:pPr>
            <w:r>
              <w:rPr>
                <w:b/>
                <w:spacing w:val="-2"/>
              </w:rPr>
              <w:t>ΤΡΙΓΩΝΟΜΕΤΡΙΑ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bookmarkStart w:id="0" w:name="_GoBack"/>
            <w:bookmarkEnd w:id="0"/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F524A5" w:rsidRDefault="00F524A5" w:rsidP="00F524A5">
      <w:pPr>
        <w:spacing w:line="120" w:lineRule="auto"/>
        <w:jc w:val="both"/>
        <w:rPr>
          <w:rFonts w:ascii="Arial" w:hAnsi="Arial"/>
        </w:rPr>
      </w:pPr>
    </w:p>
    <w:p w:rsidR="00F524A5" w:rsidRDefault="00F524A5" w:rsidP="00F524A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jc w:val="center"/>
        <w:rPr>
          <w:b/>
        </w:rPr>
      </w:pPr>
      <w:r>
        <w:rPr>
          <w:b/>
        </w:rPr>
        <w:t>Τριγωνομετρικοί αριθμοί</w:t>
      </w:r>
      <w:r w:rsidRPr="00324F3F">
        <w:rPr>
          <w:b/>
        </w:rPr>
        <w:t xml:space="preserve">   </w:t>
      </w:r>
      <w:r>
        <w:rPr>
          <w:b/>
        </w:rPr>
        <w:t>που συνδέονται με τις οξείες γωνίες ενός ορθογωνίου τριγώνου</w:t>
      </w:r>
    </w:p>
    <w:p w:rsidR="00F524A5" w:rsidRDefault="00F524A5" w:rsidP="00F524A5">
      <w:pPr>
        <w:spacing w:line="192" w:lineRule="auto"/>
        <w:jc w:val="both"/>
      </w:pPr>
      <w:r>
        <w:rPr>
          <w:noProof/>
          <w:sz w:val="20"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86360</wp:posOffset>
            </wp:positionV>
            <wp:extent cx="1052830" cy="967740"/>
            <wp:effectExtent l="0" t="0" r="0" b="3810"/>
            <wp:wrapTight wrapText="bothSides">
              <wp:wrapPolygon edited="0">
                <wp:start x="0" y="0"/>
                <wp:lineTo x="0" y="21260"/>
                <wp:lineTo x="21105" y="21260"/>
                <wp:lineTo x="21105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96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2290"/>
      </w:tblGrid>
      <w:tr w:rsidR="00F524A5" w:rsidTr="001C48EE">
        <w:tc>
          <w:tcPr>
            <w:tcW w:w="5070" w:type="dxa"/>
          </w:tcPr>
          <w:p w:rsidR="00F524A5" w:rsidRDefault="00F524A5" w:rsidP="001C48EE">
            <w:pPr>
              <w:spacing w:line="288" w:lineRule="auto"/>
              <w:ind w:left="283" w:hanging="283"/>
            </w:pPr>
            <w:r>
              <w:rPr>
                <w:b/>
              </w:rPr>
              <w:t>1.</w:t>
            </w:r>
            <w:r>
              <w:rPr>
                <w:b/>
              </w:rPr>
              <w:tab/>
            </w:r>
            <w:r>
              <w:rPr>
                <w:spacing w:val="-2"/>
              </w:rPr>
              <w:t xml:space="preserve">α) Με βάση το διπλανό σχήμα να χαρακτηρίσετε </w:t>
            </w:r>
            <w:r>
              <w:rPr>
                <w:spacing w:val="-2"/>
              </w:rPr>
              <w:br/>
            </w:r>
            <w:r>
              <w:rPr>
                <w:spacing w:val="-4"/>
              </w:rPr>
              <w:t xml:space="preserve">     με σωστό ή λάθος τις προτάσεις που ακολουθούν:</w:t>
            </w:r>
            <w:r>
              <w:t xml:space="preserve"> </w:t>
            </w:r>
          </w:p>
        </w:tc>
        <w:tc>
          <w:tcPr>
            <w:tcW w:w="2290" w:type="dxa"/>
          </w:tcPr>
          <w:p w:rsidR="00F524A5" w:rsidRDefault="00F524A5" w:rsidP="001C48EE">
            <w:pPr>
              <w:spacing w:line="288" w:lineRule="auto"/>
              <w:jc w:val="right"/>
            </w:pPr>
          </w:p>
        </w:tc>
      </w:tr>
    </w:tbl>
    <w:p w:rsidR="00F524A5" w:rsidRDefault="00F524A5" w:rsidP="00F524A5">
      <w:pPr>
        <w:spacing w:line="288" w:lineRule="auto"/>
        <w:ind w:right="199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Σωστό  Λάθος</w:t>
      </w:r>
    </w:p>
    <w:p w:rsidR="00F524A5" w:rsidRDefault="00F524A5" w:rsidP="00F524A5">
      <w:pPr>
        <w:spacing w:line="288" w:lineRule="auto"/>
        <w:ind w:left="283" w:firstLine="1"/>
        <w:jc w:val="both"/>
      </w:pPr>
      <w:r>
        <w:t>η ΑΓ είναι η απέναντι κάθετη πλευρά της γωνίας Β</w:t>
      </w:r>
      <w:r>
        <w:tab/>
        <w:t xml:space="preserve">            </w:t>
      </w:r>
      <w:r>
        <w:fldChar w:fldCharType="begin"/>
      </w:r>
      <w:r>
        <w:instrText>SYMBOL 111 \f "Wingdings" \s 11</w:instrText>
      </w:r>
      <w:r>
        <w:fldChar w:fldCharType="separate"/>
      </w:r>
      <w:r>
        <w:rPr>
          <w:rFonts w:ascii="Wingdings" w:hAnsi="Wingdings"/>
        </w:rPr>
        <w:t>o</w:t>
      </w:r>
      <w:r>
        <w:fldChar w:fldCharType="end"/>
      </w:r>
      <w:r>
        <w:tab/>
      </w:r>
      <w:r>
        <w:fldChar w:fldCharType="begin"/>
      </w:r>
      <w:r>
        <w:instrText>SYMBOL 111 \f "Wingdings" \s 11</w:instrText>
      </w:r>
      <w:r>
        <w:fldChar w:fldCharType="separate"/>
      </w:r>
      <w:r>
        <w:rPr>
          <w:rFonts w:ascii="Wingdings" w:hAnsi="Wingdings"/>
        </w:rPr>
        <w:t>o</w:t>
      </w:r>
      <w:r>
        <w:fldChar w:fldCharType="end"/>
      </w:r>
    </w:p>
    <w:p w:rsidR="00F524A5" w:rsidRDefault="00F524A5" w:rsidP="00F524A5">
      <w:pPr>
        <w:spacing w:line="288" w:lineRule="auto"/>
        <w:ind w:left="283" w:firstLine="1"/>
        <w:jc w:val="both"/>
      </w:pPr>
      <w:r>
        <w:t xml:space="preserve">η ΑΒ είναι η προσκείμενη κάθετη πλευρά της γωνίας Γ         </w:t>
      </w:r>
      <w:r>
        <w:fldChar w:fldCharType="begin"/>
      </w:r>
      <w:r>
        <w:instrText>SYMBOL 111 \f "Wingdings" \s 11</w:instrText>
      </w:r>
      <w:r>
        <w:fldChar w:fldCharType="separate"/>
      </w:r>
      <w:r>
        <w:rPr>
          <w:rFonts w:ascii="Wingdings" w:hAnsi="Wingdings"/>
        </w:rPr>
        <w:t>o</w:t>
      </w:r>
      <w:r>
        <w:fldChar w:fldCharType="end"/>
      </w:r>
      <w:r>
        <w:tab/>
      </w:r>
      <w:r>
        <w:fldChar w:fldCharType="begin"/>
      </w:r>
      <w:r>
        <w:instrText>SYMBOL 111 \f "Wingdings" \s 11</w:instrText>
      </w:r>
      <w:r>
        <w:fldChar w:fldCharType="separate"/>
      </w:r>
      <w:r>
        <w:rPr>
          <w:rFonts w:ascii="Wingdings" w:hAnsi="Wingdings"/>
        </w:rPr>
        <w:t>o</w:t>
      </w:r>
      <w:r>
        <w:fldChar w:fldCharType="end"/>
      </w:r>
    </w:p>
    <w:p w:rsidR="00F524A5" w:rsidRDefault="00F524A5" w:rsidP="00F524A5">
      <w:pPr>
        <w:spacing w:line="48" w:lineRule="auto"/>
        <w:ind w:left="284" w:hanging="284"/>
        <w:jc w:val="both"/>
      </w:pPr>
    </w:p>
    <w:p w:rsidR="00F524A5" w:rsidRDefault="00F524A5" w:rsidP="00F524A5">
      <w:pPr>
        <w:spacing w:line="288" w:lineRule="auto"/>
        <w:ind w:left="283" w:hanging="283"/>
        <w:jc w:val="both"/>
      </w:pPr>
      <w:r>
        <w:t xml:space="preserve">β) Για το ίδιο σχήμα να συμπληρώσετε τις προτάσεις: </w:t>
      </w:r>
    </w:p>
    <w:p w:rsidR="00F524A5" w:rsidRDefault="00F524A5" w:rsidP="00F524A5">
      <w:pPr>
        <w:tabs>
          <w:tab w:val="left" w:leader="dot" w:pos="4395"/>
        </w:tabs>
        <w:spacing w:line="288" w:lineRule="auto"/>
        <w:ind w:left="283" w:firstLine="1"/>
        <w:jc w:val="both"/>
      </w:pPr>
      <w:r>
        <w:t xml:space="preserve">- η ΑΓ είναι η προσκείμενη </w:t>
      </w:r>
      <w:r>
        <w:tab/>
        <w:t>της οξείας  .....................</w:t>
      </w:r>
    </w:p>
    <w:p w:rsidR="00F524A5" w:rsidRDefault="00F524A5" w:rsidP="00F524A5">
      <w:pPr>
        <w:tabs>
          <w:tab w:val="left" w:leader="dot" w:pos="4395"/>
        </w:tabs>
        <w:spacing w:line="288" w:lineRule="auto"/>
        <w:ind w:left="283" w:firstLine="1"/>
        <w:jc w:val="both"/>
      </w:pPr>
      <w:r>
        <w:t xml:space="preserve">- η ΑΒ είναι η απέναντι </w:t>
      </w:r>
      <w:r>
        <w:tab/>
        <w:t>της οξείας  .....................</w:t>
      </w:r>
    </w:p>
    <w:p w:rsidR="00F524A5" w:rsidRDefault="00F524A5" w:rsidP="00F524A5">
      <w:pPr>
        <w:tabs>
          <w:tab w:val="left" w:leader="dot" w:pos="5387"/>
        </w:tabs>
        <w:spacing w:line="120" w:lineRule="auto"/>
        <w:ind w:left="284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"/>
        <w:gridCol w:w="1701"/>
        <w:gridCol w:w="1701"/>
        <w:gridCol w:w="3543"/>
        <w:gridCol w:w="22"/>
      </w:tblGrid>
      <w:tr w:rsidR="00F524A5" w:rsidTr="001C48EE">
        <w:tc>
          <w:tcPr>
            <w:tcW w:w="7360" w:type="dxa"/>
            <w:gridSpan w:val="5"/>
          </w:tcPr>
          <w:p w:rsidR="00F524A5" w:rsidRDefault="00F524A5" w:rsidP="001C48EE">
            <w:pPr>
              <w:spacing w:line="288" w:lineRule="auto"/>
              <w:ind w:left="284" w:hanging="284"/>
              <w:jc w:val="both"/>
            </w:pPr>
            <w:r>
              <w:rPr>
                <w:b/>
              </w:rPr>
              <w:t xml:space="preserve">2. </w:t>
            </w:r>
            <w:r>
              <w:t xml:space="preserve">Χρησιμοποιώντας το παρακάτω σχήμα συνδέστε κατάλληλα κάθε στοιχείο της στήλης (A) με ένα μόνο στοιχείο της στήλης (B): </w:t>
            </w:r>
          </w:p>
          <w:p w:rsidR="00F524A5" w:rsidRDefault="00F524A5" w:rsidP="001C48EE">
            <w:pPr>
              <w:spacing w:line="48" w:lineRule="auto"/>
              <w:jc w:val="both"/>
            </w:pPr>
          </w:p>
        </w:tc>
      </w:tr>
      <w:tr w:rsidR="00F524A5" w:rsidTr="001C48EE">
        <w:trPr>
          <w:gridBefore w:val="1"/>
          <w:gridAfter w:val="1"/>
          <w:wBefore w:w="393" w:type="dxa"/>
          <w:wAfter w:w="22" w:type="dxa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524A5" w:rsidRDefault="00F524A5" w:rsidP="001C48EE">
            <w:pPr>
              <w:jc w:val="center"/>
              <w:rPr>
                <w:b/>
              </w:rPr>
            </w:pPr>
            <w:r>
              <w:rPr>
                <w:b/>
              </w:rPr>
              <w:t>στήλη (Α)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524A5" w:rsidRDefault="00F524A5" w:rsidP="001C48EE">
            <w:pPr>
              <w:jc w:val="center"/>
              <w:rPr>
                <w:b/>
              </w:rPr>
            </w:pPr>
            <w:r>
              <w:rPr>
                <w:b/>
              </w:rPr>
              <w:t>στήλη (Β)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524A5" w:rsidRDefault="00F524A5" w:rsidP="001C48EE">
            <w:pPr>
              <w:jc w:val="center"/>
              <w:rPr>
                <w:b/>
              </w:rPr>
            </w:pPr>
          </w:p>
        </w:tc>
      </w:tr>
      <w:tr w:rsidR="00F524A5" w:rsidTr="001C48EE">
        <w:trPr>
          <w:gridBefore w:val="1"/>
          <w:gridAfter w:val="1"/>
          <w:wBefore w:w="393" w:type="dxa"/>
          <w:wAfter w:w="22" w:type="dxa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524A5" w:rsidRDefault="00F524A5" w:rsidP="001C48EE">
            <w:pPr>
              <w:spacing w:before="240" w:line="360" w:lineRule="auto"/>
              <w:jc w:val="center"/>
            </w:pPr>
            <w:r>
              <w:rPr>
                <w:lang w:val="en-US"/>
              </w:rPr>
              <w:t>A</w:t>
            </w:r>
            <w:r>
              <w:t>. ημΒ</w:t>
            </w:r>
          </w:p>
          <w:p w:rsidR="00F524A5" w:rsidRDefault="00F524A5" w:rsidP="001C48EE">
            <w:pPr>
              <w:spacing w:line="360" w:lineRule="auto"/>
              <w:jc w:val="center"/>
            </w:pPr>
          </w:p>
          <w:p w:rsidR="00F524A5" w:rsidRDefault="00F524A5" w:rsidP="001C48EE">
            <w:pPr>
              <w:spacing w:line="360" w:lineRule="auto"/>
              <w:jc w:val="center"/>
            </w:pPr>
            <w:r>
              <w:rPr>
                <w:lang w:val="en-US"/>
              </w:rPr>
              <w:t>B</w:t>
            </w:r>
            <w:r>
              <w:t xml:space="preserve">. </w:t>
            </w:r>
            <w:proofErr w:type="spellStart"/>
            <w:r>
              <w:t>εφΓ</w:t>
            </w:r>
            <w:proofErr w:type="spellEnd"/>
          </w:p>
          <w:p w:rsidR="00F524A5" w:rsidRDefault="00F524A5" w:rsidP="001C48EE">
            <w:pPr>
              <w:spacing w:line="360" w:lineRule="auto"/>
              <w:jc w:val="center"/>
            </w:pPr>
          </w:p>
          <w:p w:rsidR="00F524A5" w:rsidRDefault="00F524A5" w:rsidP="001C48EE">
            <w:pPr>
              <w:spacing w:line="360" w:lineRule="auto"/>
              <w:jc w:val="center"/>
            </w:pPr>
            <w:r>
              <w:t xml:space="preserve">Γ. </w:t>
            </w:r>
            <w:proofErr w:type="spellStart"/>
            <w:r>
              <w:t>συνΒ</w:t>
            </w:r>
            <w:proofErr w:type="spellEnd"/>
          </w:p>
          <w:p w:rsidR="00F524A5" w:rsidRDefault="00F524A5" w:rsidP="001C48EE">
            <w:pPr>
              <w:spacing w:line="360" w:lineRule="auto"/>
              <w:jc w:val="center"/>
            </w:pPr>
          </w:p>
          <w:p w:rsidR="00F524A5" w:rsidRDefault="00F524A5" w:rsidP="001C48EE">
            <w:pPr>
              <w:spacing w:line="360" w:lineRule="auto"/>
              <w:jc w:val="center"/>
            </w:pPr>
            <w:r>
              <w:t xml:space="preserve">Δ. </w:t>
            </w:r>
            <w:proofErr w:type="spellStart"/>
            <w:r>
              <w:t>ημΓΑΔ</w:t>
            </w:r>
            <w:proofErr w:type="spellEnd"/>
          </w:p>
          <w:p w:rsidR="00F524A5" w:rsidRDefault="00F524A5" w:rsidP="001C48EE">
            <w:pPr>
              <w:spacing w:line="360" w:lineRule="auto"/>
              <w:jc w:val="center"/>
            </w:pPr>
          </w:p>
          <w:p w:rsidR="00F524A5" w:rsidRDefault="00F524A5" w:rsidP="001C48EE">
            <w:pPr>
              <w:spacing w:line="360" w:lineRule="auto"/>
              <w:jc w:val="center"/>
            </w:pPr>
            <w:r>
              <w:t xml:space="preserve">Ε. </w:t>
            </w:r>
            <w:proofErr w:type="spellStart"/>
            <w:r>
              <w:t>σφΔΑΒ</w:t>
            </w:r>
            <w:proofErr w:type="spellEnd"/>
          </w:p>
          <w:p w:rsidR="00F524A5" w:rsidRDefault="00F524A5" w:rsidP="001C48EE">
            <w:pPr>
              <w:spacing w:line="360" w:lineRule="auto"/>
              <w:jc w:val="center"/>
            </w:pPr>
          </w:p>
          <w:p w:rsidR="00F524A5" w:rsidRDefault="00F524A5" w:rsidP="001C48EE">
            <w:pPr>
              <w:spacing w:line="360" w:lineRule="auto"/>
              <w:jc w:val="center"/>
            </w:pPr>
            <w:r>
              <w:t>Στ. συνΓ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524A5" w:rsidRDefault="00F524A5" w:rsidP="001C48EE">
            <w:pPr>
              <w:spacing w:before="60" w:line="288" w:lineRule="auto"/>
              <w:jc w:val="center"/>
            </w:pPr>
            <w:r>
              <w:rPr>
                <w:position w:val="-22"/>
              </w:rPr>
              <w:t xml:space="preserve">1     </w:t>
            </w:r>
            <w:r>
              <w:rPr>
                <w:position w:val="-22"/>
              </w:rPr>
              <w:object w:dxaOrig="36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15pt;height:29.45pt" o:ole="">
                  <v:imagedata r:id="rId10" o:title=""/>
                </v:shape>
                <o:OLEObject Type="Embed" ProgID="Equation.3" ShapeID="_x0000_i1025" DrawAspect="Content" ObjectID="_1599570011" r:id="rId11"/>
              </w:object>
            </w:r>
          </w:p>
          <w:p w:rsidR="00F524A5" w:rsidRDefault="00F524A5" w:rsidP="001C48EE">
            <w:pPr>
              <w:spacing w:line="288" w:lineRule="auto"/>
              <w:jc w:val="center"/>
            </w:pPr>
            <w:r>
              <w:rPr>
                <w:position w:val="-22"/>
              </w:rPr>
              <w:t xml:space="preserve">2        </w:t>
            </w:r>
            <w:r>
              <w:rPr>
                <w:position w:val="-22"/>
              </w:rPr>
              <w:object w:dxaOrig="360" w:dyaOrig="580">
                <v:shape id="_x0000_i1026" type="#_x0000_t75" style="width:18.15pt;height:29.45pt" o:ole="">
                  <v:imagedata r:id="rId12" o:title=""/>
                </v:shape>
                <o:OLEObject Type="Embed" ProgID="Equation.3" ShapeID="_x0000_i1026" DrawAspect="Content" ObjectID="_1599570012" r:id="rId13"/>
              </w:object>
            </w:r>
          </w:p>
          <w:p w:rsidR="00F524A5" w:rsidRDefault="00F524A5" w:rsidP="001C48EE">
            <w:pPr>
              <w:spacing w:line="288" w:lineRule="auto"/>
              <w:jc w:val="center"/>
            </w:pPr>
            <w:r>
              <w:rPr>
                <w:position w:val="-22"/>
              </w:rPr>
              <w:t xml:space="preserve">3       </w:t>
            </w:r>
            <w:r>
              <w:rPr>
                <w:position w:val="-22"/>
              </w:rPr>
              <w:object w:dxaOrig="360" w:dyaOrig="580">
                <v:shape id="_x0000_i1027" type="#_x0000_t75" style="width:18.15pt;height:29.45pt" o:ole="">
                  <v:imagedata r:id="rId14" o:title=""/>
                </v:shape>
                <o:OLEObject Type="Embed" ProgID="Equation.3" ShapeID="_x0000_i1027" DrawAspect="Content" ObjectID="_1599570013" r:id="rId15"/>
              </w:object>
            </w:r>
          </w:p>
          <w:p w:rsidR="00F524A5" w:rsidRDefault="00F524A5" w:rsidP="001C48EE">
            <w:pPr>
              <w:spacing w:line="288" w:lineRule="auto"/>
              <w:jc w:val="center"/>
            </w:pPr>
            <w:r>
              <w:rPr>
                <w:position w:val="-22"/>
              </w:rPr>
              <w:t xml:space="preserve">4       </w:t>
            </w:r>
            <w:r>
              <w:rPr>
                <w:position w:val="-22"/>
              </w:rPr>
              <w:object w:dxaOrig="360" w:dyaOrig="580">
                <v:shape id="_x0000_i1028" type="#_x0000_t75" style="width:18.15pt;height:29.45pt" o:ole="">
                  <v:imagedata r:id="rId16" o:title=""/>
                </v:shape>
                <o:OLEObject Type="Embed" ProgID="Equation.3" ShapeID="_x0000_i1028" DrawAspect="Content" ObjectID="_1599570014" r:id="rId17"/>
              </w:object>
            </w:r>
          </w:p>
          <w:p w:rsidR="00F524A5" w:rsidRDefault="00F524A5" w:rsidP="001C48EE">
            <w:pPr>
              <w:spacing w:line="288" w:lineRule="auto"/>
              <w:jc w:val="center"/>
            </w:pPr>
            <w:r>
              <w:rPr>
                <w:position w:val="-22"/>
              </w:rPr>
              <w:t xml:space="preserve">5       </w:t>
            </w:r>
            <w:r>
              <w:rPr>
                <w:position w:val="-22"/>
              </w:rPr>
              <w:object w:dxaOrig="360" w:dyaOrig="580">
                <v:shape id="_x0000_i1029" type="#_x0000_t75" style="width:18.15pt;height:29.45pt" o:ole="">
                  <v:imagedata r:id="rId18" o:title=""/>
                </v:shape>
                <o:OLEObject Type="Embed" ProgID="Equation.3" ShapeID="_x0000_i1029" DrawAspect="Content" ObjectID="_1599570015" r:id="rId19"/>
              </w:object>
            </w:r>
          </w:p>
          <w:p w:rsidR="00F524A5" w:rsidRDefault="00F524A5" w:rsidP="001C48EE">
            <w:pPr>
              <w:spacing w:line="288" w:lineRule="auto"/>
              <w:jc w:val="center"/>
            </w:pPr>
            <w:r>
              <w:rPr>
                <w:position w:val="-22"/>
              </w:rPr>
              <w:t xml:space="preserve">6      </w:t>
            </w:r>
            <w:r>
              <w:rPr>
                <w:position w:val="-22"/>
              </w:rPr>
              <w:object w:dxaOrig="360" w:dyaOrig="580">
                <v:shape id="_x0000_i1030" type="#_x0000_t75" style="width:18.15pt;height:29.45pt" o:ole="">
                  <v:imagedata r:id="rId20" o:title=""/>
                </v:shape>
                <o:OLEObject Type="Embed" ProgID="Equation.3" ShapeID="_x0000_i1030" DrawAspect="Content" ObjectID="_1599570016" r:id="rId21"/>
              </w:object>
            </w:r>
          </w:p>
          <w:p w:rsidR="00F524A5" w:rsidRDefault="00F524A5" w:rsidP="001C48EE">
            <w:pPr>
              <w:spacing w:line="288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524A5" w:rsidRDefault="00F524A5" w:rsidP="001C48EE">
            <w:pPr>
              <w:spacing w:line="480" w:lineRule="auto"/>
              <w:jc w:val="center"/>
            </w:pPr>
          </w:p>
          <w:p w:rsidR="00F524A5" w:rsidRDefault="00F524A5" w:rsidP="001C48EE">
            <w:pPr>
              <w:spacing w:line="552" w:lineRule="auto"/>
              <w:jc w:val="center"/>
            </w:pPr>
          </w:p>
          <w:p w:rsidR="00F524A5" w:rsidRDefault="00F524A5" w:rsidP="001C48EE">
            <w:pPr>
              <w:spacing w:line="360" w:lineRule="auto"/>
              <w:jc w:val="right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487170" cy="962025"/>
                  <wp:effectExtent l="0" t="0" r="0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4A5" w:rsidRDefault="00F524A5" w:rsidP="001C48EE">
            <w:pPr>
              <w:spacing w:line="360" w:lineRule="auto"/>
              <w:jc w:val="center"/>
            </w:pPr>
          </w:p>
        </w:tc>
      </w:tr>
    </w:tbl>
    <w:p w:rsidR="00F524A5" w:rsidRDefault="00F524A5" w:rsidP="00F524A5">
      <w:pPr>
        <w:spacing w:line="288" w:lineRule="auto"/>
        <w:ind w:right="57"/>
        <w:jc w:val="both"/>
        <w:rPr>
          <w:b/>
        </w:rPr>
      </w:pPr>
    </w:p>
    <w:p w:rsidR="00F524A5" w:rsidRDefault="00F524A5" w:rsidP="00F524A5">
      <w:pPr>
        <w:adjustRightInd w:val="0"/>
        <w:rPr>
          <w:rFonts w:ascii="MgOldTimes UC Pol" w:hAnsi="MgOldTimes UC Pol" w:cs="MgOldTimesUCPolBold"/>
          <w:b/>
          <w:bCs/>
          <w:spacing w:val="26"/>
          <w:szCs w:val="32"/>
        </w:rPr>
      </w:pPr>
      <w:r>
        <w:rPr>
          <w:rFonts w:ascii="MgOldTimes UC Pol" w:hAnsi="MgOldTimes UC Pol" w:cs="MgOldTimesUCPolBold"/>
          <w:b/>
          <w:bCs/>
          <w:spacing w:val="26"/>
          <w:szCs w:val="32"/>
        </w:rPr>
        <w:t xml:space="preserve">Κάθε σωστή απάντηση </w:t>
      </w:r>
    </w:p>
    <w:p w:rsidR="00F524A5" w:rsidRDefault="00F524A5" w:rsidP="00F524A5">
      <w:pPr>
        <w:adjustRightInd w:val="0"/>
        <w:rPr>
          <w:rFonts w:ascii="MgOldTimes UC Pol" w:hAnsi="MgOldTimes UC Pol" w:cs="MgOldTimesUCPolBold"/>
          <w:b/>
          <w:bCs/>
          <w:spacing w:val="26"/>
          <w:szCs w:val="32"/>
        </w:rPr>
      </w:pPr>
      <w:r>
        <w:rPr>
          <w:rFonts w:ascii="MgOldTimes UC Pol" w:hAnsi="MgOldTimes UC Pol" w:cs="MgOldTimesUCPolBold"/>
          <w:b/>
          <w:bCs/>
          <w:spacing w:val="26"/>
          <w:szCs w:val="32"/>
        </w:rPr>
        <w:t>βαθμολογείται με 2 Μον</w:t>
      </w:r>
      <w:r>
        <w:rPr>
          <w:rFonts w:ascii="MgOldTimes UC Pol" w:hAnsi="MgOldTimes UC Pol" w:cs="Palatino Linotype"/>
          <w:b/>
          <w:bCs/>
          <w:spacing w:val="26"/>
          <w:szCs w:val="32"/>
        </w:rPr>
        <w:t>ά</w:t>
      </w:r>
      <w:r>
        <w:rPr>
          <w:rFonts w:ascii="MgOldTimes UC Pol" w:hAnsi="MgOldTimes UC Pol" w:cs="MgOldTimesUCPolBold"/>
          <w:b/>
          <w:bCs/>
          <w:spacing w:val="26"/>
          <w:szCs w:val="32"/>
        </w:rPr>
        <w:t>δες.</w:t>
      </w:r>
    </w:p>
    <w:p w:rsidR="004F1B9D" w:rsidRPr="004F1B9D" w:rsidRDefault="004F1B9D" w:rsidP="004F1B9D">
      <w:pPr>
        <w:spacing w:before="5"/>
        <w:jc w:val="right"/>
        <w:rPr>
          <w:sz w:val="20"/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σας!!!!!!!!!!!!!!!</w:t>
      </w:r>
    </w:p>
    <w:p w:rsidR="004F1B9D" w:rsidRPr="004F1B9D" w:rsidRDefault="004F1B9D" w:rsidP="004F1B9D">
      <w:pPr>
        <w:rPr>
          <w:lang w:val="el-GR"/>
        </w:rPr>
      </w:pPr>
    </w:p>
    <w:p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default" r:id="rId22"/>
      <w:footerReference w:type="default" r:id="rId23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gOldTimes UC Pol">
    <w:altName w:val="Courier New"/>
    <w:charset w:val="00"/>
    <w:family w:val="auto"/>
    <w:pitch w:val="variable"/>
    <w:sig w:usb0="00000087" w:usb1="00000000" w:usb2="00000000" w:usb3="00000000" w:csb0="0000009B" w:csb1="00000000"/>
  </w:font>
  <w:font w:name="MgOldTimesUCPol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 xml:space="preserve">Ηλίας </w:t>
    </w:r>
    <w:proofErr w:type="spellStart"/>
    <w:r w:rsidRPr="001A24F5">
      <w:rPr>
        <w:b/>
        <w:bCs/>
        <w:sz w:val="18"/>
        <w:szCs w:val="18"/>
      </w:rPr>
      <w:t>Ράιδος</w:t>
    </w:r>
    <w:proofErr w:type="spellEnd"/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0A33B3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0A33B3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170"/>
    <w:multiLevelType w:val="singleLevel"/>
    <w:tmpl w:val="7048FBF0"/>
    <w:lvl w:ilvl="0">
      <w:start w:val="5"/>
      <w:numFmt w:val="decimal"/>
      <w:lvlText w:val="%1. "/>
      <w:legacy w:legacy="1" w:legacySpace="0" w:legacyIndent="283"/>
      <w:lvlJc w:val="left"/>
      <w:pPr>
        <w:ind w:left="255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>
    <w:nsid w:val="42D52A31"/>
    <w:multiLevelType w:val="singleLevel"/>
    <w:tmpl w:val="4BE29B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">
    <w:nsid w:val="50424014"/>
    <w:multiLevelType w:val="singleLevel"/>
    <w:tmpl w:val="4BE29BE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">
    <w:nsid w:val="63020CD8"/>
    <w:multiLevelType w:val="singleLevel"/>
    <w:tmpl w:val="A0EACEC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A33B3"/>
    <w:rsid w:val="001B6658"/>
    <w:rsid w:val="00250E86"/>
    <w:rsid w:val="004F0CA4"/>
    <w:rsid w:val="004F1B9D"/>
    <w:rsid w:val="00A5164D"/>
    <w:rsid w:val="00A745AA"/>
    <w:rsid w:val="00B74BCB"/>
    <w:rsid w:val="00B87F2C"/>
    <w:rsid w:val="00CF4A3C"/>
    <w:rsid w:val="00E64523"/>
    <w:rsid w:val="00F5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7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3</cp:revision>
  <cp:lastPrinted>2018-09-27T13:14:00Z</cp:lastPrinted>
  <dcterms:created xsi:type="dcterms:W3CDTF">2018-09-26T15:39:00Z</dcterms:created>
  <dcterms:modified xsi:type="dcterms:W3CDTF">2018-09-27T13:14:00Z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