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28EC2928" wp14:editId="06F3A7A5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4F1B9D" w:rsidRPr="00A5164D" w:rsidRDefault="004F1B9D" w:rsidP="004F1B9D">
            <w:pPr>
              <w:spacing w:line="360" w:lineRule="auto"/>
              <w:jc w:val="both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</w:rPr>
              <w:t xml:space="preserve">ΔΙΔΑΚΤΙΚΗ ΕΝΟΤΗΤΑ: </w:t>
            </w:r>
            <w:r w:rsidR="00A5164D" w:rsidRPr="00B87F2C">
              <w:rPr>
                <w:b/>
                <w:spacing w:val="-2"/>
                <w:lang w:val="el-GR"/>
              </w:rPr>
              <w:t>3.1-3.3</w:t>
            </w:r>
            <w:r>
              <w:rPr>
                <w:b/>
                <w:spacing w:val="-2"/>
              </w:rPr>
              <w:tab/>
            </w:r>
          </w:p>
          <w:p w:rsidR="004F1B9D" w:rsidRDefault="004F1B9D" w:rsidP="004F1B9D">
            <w:pPr>
              <w:spacing w:line="360" w:lineRule="auto"/>
              <w:ind w:left="2160" w:firstLine="720"/>
              <w:jc w:val="both"/>
            </w:pPr>
          </w:p>
          <w:p w:rsidR="004F1B9D" w:rsidRPr="00B87F2C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  <w:r>
              <w:rPr>
                <w:b/>
                <w:i/>
              </w:rPr>
              <w:t>Διάρκεια:</w:t>
            </w:r>
            <w:r>
              <w:rPr>
                <w:i/>
              </w:rPr>
              <w:t xml:space="preserve"> Ολιγόλεπτο</w:t>
            </w:r>
          </w:p>
          <w:p w:rsidR="004F1B9D" w:rsidRPr="00B87F2C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</w:p>
          <w:p w:rsidR="00CF4A3C" w:rsidRPr="00B85219" w:rsidRDefault="004F1B9D" w:rsidP="004F1B9D">
            <w:pPr>
              <w:spacing w:line="360" w:lineRule="auto"/>
              <w:jc w:val="both"/>
              <w:rPr>
                <w:sz w:val="36"/>
                <w:szCs w:val="20"/>
              </w:rPr>
            </w:pPr>
            <w:r>
              <w:rPr>
                <w:b/>
                <w:i/>
              </w:rPr>
              <w:t>Θέματα:</w:t>
            </w:r>
            <w:r>
              <w:rPr>
                <w:i/>
              </w:rPr>
              <w:t xml:space="preserve"> </w:t>
            </w:r>
            <w:r w:rsidR="00A5164D" w:rsidRPr="00B87F2C">
              <w:rPr>
                <w:i/>
                <w:lang w:val="el-GR"/>
              </w:rPr>
              <w:t>10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B87F2C" w:rsidRDefault="00B87F2C" w:rsidP="00B87F2C">
      <w:pPr>
        <w:spacing w:line="360" w:lineRule="auto"/>
        <w:ind w:left="2835"/>
        <w:jc w:val="center"/>
        <w:rPr>
          <w:b/>
        </w:rPr>
      </w:pPr>
    </w:p>
    <w:p w:rsidR="00C537CA" w:rsidRDefault="00C537CA" w:rsidP="00C537CA"/>
    <w:p w:rsidR="00804272" w:rsidRDefault="00804272" w:rsidP="008042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560"/>
        </w:tabs>
        <w:spacing w:line="288" w:lineRule="auto"/>
        <w:ind w:right="4735"/>
        <w:jc w:val="both"/>
        <w:rPr>
          <w:b/>
        </w:rPr>
      </w:pPr>
      <w:r>
        <w:rPr>
          <w:b/>
        </w:rPr>
        <w:t>Ερώτηση αντιστοίχησης</w:t>
      </w:r>
    </w:p>
    <w:p w:rsidR="00804272" w:rsidRDefault="00804272" w:rsidP="00804272">
      <w:pPr>
        <w:tabs>
          <w:tab w:val="left" w:pos="1560"/>
        </w:tabs>
        <w:spacing w:line="288" w:lineRule="auto"/>
        <w:ind w:right="57"/>
        <w:jc w:val="both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144145</wp:posOffset>
                </wp:positionV>
                <wp:extent cx="107950" cy="144145"/>
                <wp:effectExtent l="7620" t="10160" r="8255" b="7620"/>
                <wp:wrapNone/>
                <wp:docPr id="8" name="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4272" w:rsidRDefault="00804272" w:rsidP="00804272">
                            <w:r>
                              <w:rPr>
                                <w:sz w:val="18"/>
                              </w:rPr>
                              <w:t>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8" o:spid="_x0000_s1026" style="position:absolute;left:0;text-align:left;margin-left:286.35pt;margin-top:11.35pt;width:8.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" o:allowincell="f" strokecolor="white">
                <v:textbox inset="0,0,0,0">
                  <w:txbxContent>
                    <w:p w:rsidR="00804272" w:rsidRDefault="00804272" w:rsidP="00804272">
                      <w:r>
                        <w:rPr>
                          <w:sz w:val="18"/>
                        </w:rPr>
                        <w:t>Μ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290"/>
      </w:tblGrid>
      <w:tr w:rsidR="00804272" w:rsidTr="00916D44">
        <w:tc>
          <w:tcPr>
            <w:tcW w:w="5070" w:type="dxa"/>
          </w:tcPr>
          <w:p w:rsidR="00804272" w:rsidRDefault="00804272" w:rsidP="00916D44">
            <w:pPr>
              <w:tabs>
                <w:tab w:val="left" w:pos="1560"/>
              </w:tabs>
              <w:spacing w:line="288" w:lineRule="auto"/>
              <w:ind w:left="284" w:hanging="284"/>
              <w:jc w:val="both"/>
            </w:pPr>
            <w:r>
              <w:rPr>
                <w:b/>
              </w:rPr>
              <w:t xml:space="preserve">1.  </w:t>
            </w:r>
            <w:r>
              <w:t xml:space="preserve">Με βάση το διπλανό σχήμα, συνδέστε κατάλληλα κάθε στοιχείο της στήλης Α με το ίσο του που βρίσκεται στη στήλη Β. </w:t>
            </w:r>
          </w:p>
        </w:tc>
        <w:tc>
          <w:tcPr>
            <w:tcW w:w="2290" w:type="dxa"/>
          </w:tcPr>
          <w:p w:rsidR="00804272" w:rsidRDefault="00804272" w:rsidP="00916D44">
            <w:pPr>
              <w:tabs>
                <w:tab w:val="left" w:pos="1560"/>
              </w:tabs>
              <w:spacing w:line="288" w:lineRule="auto"/>
              <w:jc w:val="right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280160" cy="826770"/>
                  <wp:effectExtent l="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272" w:rsidRDefault="00804272" w:rsidP="00804272">
      <w:pPr>
        <w:tabs>
          <w:tab w:val="left" w:pos="1560"/>
        </w:tabs>
        <w:spacing w:line="288" w:lineRule="auto"/>
        <w:ind w:right="57"/>
        <w:jc w:val="both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804272" w:rsidTr="00916D44">
        <w:tc>
          <w:tcPr>
            <w:tcW w:w="2835" w:type="dxa"/>
            <w:shd w:val="pct12" w:color="auto" w:fill="auto"/>
          </w:tcPr>
          <w:p w:rsidR="00804272" w:rsidRDefault="00804272" w:rsidP="00916D44">
            <w:pPr>
              <w:jc w:val="center"/>
              <w:rPr>
                <w:b/>
              </w:rPr>
            </w:pPr>
            <w:r>
              <w:rPr>
                <w:b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:rsidR="00804272" w:rsidRDefault="00804272" w:rsidP="00916D44">
            <w:pPr>
              <w:jc w:val="center"/>
              <w:rPr>
                <w:b/>
              </w:rPr>
            </w:pPr>
            <w:r>
              <w:rPr>
                <w:b/>
              </w:rPr>
              <w:t>στήλη Β</w:t>
            </w:r>
          </w:p>
        </w:tc>
      </w:tr>
      <w:tr w:rsidR="00804272" w:rsidTr="00916D44">
        <w:tc>
          <w:tcPr>
            <w:tcW w:w="2835" w:type="dxa"/>
          </w:tcPr>
          <w:p w:rsidR="00804272" w:rsidRDefault="00804272" w:rsidP="00916D44">
            <w:pPr>
              <w:spacing w:line="288" w:lineRule="auto"/>
              <w:jc w:val="center"/>
            </w:pPr>
          </w:p>
          <w:p w:rsidR="00804272" w:rsidRDefault="00804272" w:rsidP="00916D44">
            <w:pPr>
              <w:spacing w:line="288" w:lineRule="auto"/>
              <w:jc w:val="center"/>
            </w:pPr>
            <w:r>
              <w:t>λ</w:t>
            </w:r>
            <w:r>
              <w:rPr>
                <w:vertAlign w:val="superscript"/>
              </w:rPr>
              <w:t>2</w:t>
            </w:r>
          </w:p>
          <w:p w:rsidR="00804272" w:rsidRDefault="00804272" w:rsidP="00916D44">
            <w:pPr>
              <w:spacing w:line="288" w:lineRule="auto"/>
              <w:jc w:val="center"/>
            </w:pPr>
          </w:p>
          <w:p w:rsidR="00804272" w:rsidRDefault="00804272" w:rsidP="00916D44">
            <w:pPr>
              <w:spacing w:line="288" w:lineRule="auto"/>
              <w:jc w:val="center"/>
            </w:pPr>
          </w:p>
          <w:p w:rsidR="00804272" w:rsidRDefault="00804272" w:rsidP="00916D44">
            <w:pPr>
              <w:spacing w:line="288" w:lineRule="auto"/>
              <w:jc w:val="center"/>
            </w:pPr>
            <w:r>
              <w:t>μ</w:t>
            </w:r>
            <w:r>
              <w:rPr>
                <w:vertAlign w:val="superscript"/>
              </w:rPr>
              <w:t>2</w:t>
            </w:r>
          </w:p>
          <w:p w:rsidR="00804272" w:rsidRDefault="00804272" w:rsidP="00916D44">
            <w:pPr>
              <w:spacing w:line="288" w:lineRule="auto"/>
              <w:jc w:val="center"/>
            </w:pPr>
          </w:p>
          <w:p w:rsidR="00804272" w:rsidRDefault="00804272" w:rsidP="00916D44">
            <w:pPr>
              <w:spacing w:line="288" w:lineRule="auto"/>
              <w:jc w:val="center"/>
            </w:pPr>
          </w:p>
          <w:p w:rsidR="00804272" w:rsidRDefault="00804272" w:rsidP="00916D44">
            <w:pPr>
              <w:spacing w:line="288" w:lineRule="auto"/>
              <w:jc w:val="center"/>
            </w:pPr>
            <w:proofErr w:type="spellStart"/>
            <w:r>
              <w:t>συνΜ</w:t>
            </w:r>
            <w:proofErr w:type="spellEnd"/>
          </w:p>
          <w:p w:rsidR="00804272" w:rsidRDefault="00804272" w:rsidP="00916D44">
            <w:pPr>
              <w:spacing w:line="288" w:lineRule="auto"/>
              <w:jc w:val="center"/>
            </w:pPr>
          </w:p>
          <w:p w:rsidR="00804272" w:rsidRDefault="00804272" w:rsidP="00916D44">
            <w:pPr>
              <w:spacing w:line="288" w:lineRule="auto"/>
              <w:jc w:val="center"/>
            </w:pPr>
          </w:p>
          <w:p w:rsidR="00804272" w:rsidRDefault="00804272" w:rsidP="00916D44">
            <w:pPr>
              <w:spacing w:line="288" w:lineRule="auto"/>
              <w:jc w:val="center"/>
            </w:pPr>
            <w:proofErr w:type="spellStart"/>
            <w:r>
              <w:t>συνΛ</w:t>
            </w:r>
            <w:proofErr w:type="spellEnd"/>
          </w:p>
          <w:p w:rsidR="00804272" w:rsidRDefault="00804272" w:rsidP="00916D44">
            <w:pPr>
              <w:spacing w:line="288" w:lineRule="auto"/>
              <w:jc w:val="center"/>
            </w:pPr>
          </w:p>
          <w:p w:rsidR="00804272" w:rsidRDefault="00804272" w:rsidP="00916D44">
            <w:pPr>
              <w:spacing w:line="288" w:lineRule="auto"/>
              <w:jc w:val="center"/>
            </w:pPr>
          </w:p>
          <w:p w:rsidR="00804272" w:rsidRDefault="00804272" w:rsidP="00916D44">
            <w:pPr>
              <w:spacing w:line="288" w:lineRule="auto"/>
              <w:jc w:val="center"/>
            </w:pPr>
          </w:p>
        </w:tc>
        <w:tc>
          <w:tcPr>
            <w:tcW w:w="2835" w:type="dxa"/>
          </w:tcPr>
          <w:p w:rsidR="00804272" w:rsidRDefault="00804272" w:rsidP="00916D44">
            <w:pPr>
              <w:spacing w:line="288" w:lineRule="auto"/>
              <w:jc w:val="center"/>
            </w:pPr>
          </w:p>
          <w:p w:rsidR="00804272" w:rsidRDefault="00804272" w:rsidP="00916D44">
            <w:pPr>
              <w:spacing w:line="288" w:lineRule="auto"/>
              <w:jc w:val="center"/>
            </w:pPr>
            <w:r>
              <w:t>ν</w:t>
            </w:r>
            <w:r>
              <w:rPr>
                <w:vertAlign w:val="superscript"/>
              </w:rPr>
              <w:t>2</w:t>
            </w:r>
            <w:r>
              <w:t xml:space="preserve"> + λ</w:t>
            </w:r>
            <w:r>
              <w:rPr>
                <w:vertAlign w:val="superscript"/>
              </w:rPr>
              <w:t>2</w:t>
            </w:r>
            <w:r>
              <w:t xml:space="preserve"> + 2λνσυνΜ</w:t>
            </w:r>
          </w:p>
          <w:p w:rsidR="00804272" w:rsidRDefault="00804272" w:rsidP="00916D44">
            <w:pPr>
              <w:spacing w:line="288" w:lineRule="auto"/>
              <w:jc w:val="center"/>
            </w:pPr>
          </w:p>
          <w:p w:rsidR="00804272" w:rsidRDefault="00804272" w:rsidP="00916D44">
            <w:pPr>
              <w:spacing w:line="288" w:lineRule="auto"/>
              <w:jc w:val="center"/>
            </w:pPr>
            <w:r>
              <w:rPr>
                <w:position w:val="-22"/>
              </w:rPr>
              <w:object w:dxaOrig="12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25pt;height:31.3pt" o:ole="">
                  <v:imagedata r:id="rId10" o:title=""/>
                </v:shape>
                <o:OLEObject Type="Embed" ProgID="Equation.2" ShapeID="_x0000_i1025" DrawAspect="Content" ObjectID="_1599569721" r:id="rId11"/>
              </w:object>
            </w:r>
          </w:p>
          <w:p w:rsidR="00804272" w:rsidRDefault="00804272" w:rsidP="00916D44">
            <w:pPr>
              <w:spacing w:line="288" w:lineRule="auto"/>
              <w:jc w:val="center"/>
            </w:pPr>
          </w:p>
          <w:p w:rsidR="00804272" w:rsidRDefault="00804272" w:rsidP="00916D44">
            <w:pPr>
              <w:spacing w:line="288" w:lineRule="auto"/>
              <w:jc w:val="center"/>
            </w:pPr>
            <w:r>
              <w:rPr>
                <w:position w:val="-28"/>
              </w:rPr>
              <w:object w:dxaOrig="1219" w:dyaOrig="680">
                <v:shape id="_x0000_i1026" type="#_x0000_t75" style="width:60.75pt;height:33.8pt" o:ole="">
                  <v:imagedata r:id="rId12" o:title=""/>
                </v:shape>
                <o:OLEObject Type="Embed" ProgID="Equation.2" ShapeID="_x0000_i1026" DrawAspect="Content" ObjectID="_1599569722" r:id="rId13"/>
              </w:object>
            </w:r>
          </w:p>
          <w:p w:rsidR="00804272" w:rsidRDefault="00804272" w:rsidP="00916D44">
            <w:pPr>
              <w:spacing w:line="288" w:lineRule="auto"/>
              <w:jc w:val="center"/>
            </w:pPr>
          </w:p>
          <w:p w:rsidR="00804272" w:rsidRDefault="00804272" w:rsidP="00916D44">
            <w:pPr>
              <w:spacing w:line="288" w:lineRule="auto"/>
              <w:jc w:val="center"/>
            </w:pPr>
            <w:r>
              <w:t>ν</w:t>
            </w:r>
            <w:r>
              <w:rPr>
                <w:vertAlign w:val="superscript"/>
              </w:rPr>
              <w:t>2</w:t>
            </w:r>
            <w:r>
              <w:t xml:space="preserve"> + 2νμσυνΝ</w:t>
            </w:r>
          </w:p>
          <w:p w:rsidR="00804272" w:rsidRDefault="00804272" w:rsidP="00916D44">
            <w:pPr>
              <w:spacing w:line="288" w:lineRule="auto"/>
              <w:jc w:val="center"/>
            </w:pPr>
          </w:p>
          <w:p w:rsidR="00804272" w:rsidRDefault="00804272" w:rsidP="00916D44">
            <w:pPr>
              <w:spacing w:line="288" w:lineRule="auto"/>
              <w:jc w:val="center"/>
            </w:pPr>
            <w:r>
              <w:t xml:space="preserve">- </w:t>
            </w:r>
            <w:r>
              <w:rPr>
                <w:position w:val="-28"/>
              </w:rPr>
              <w:object w:dxaOrig="1200" w:dyaOrig="680">
                <v:shape id="_x0000_i1027" type="#_x0000_t75" style="width:60.1pt;height:33.8pt" o:ole="">
                  <v:imagedata r:id="rId14" o:title=""/>
                </v:shape>
                <o:OLEObject Type="Embed" ProgID="Equation.2" ShapeID="_x0000_i1027" DrawAspect="Content" ObjectID="_1599569723" r:id="rId15"/>
              </w:object>
            </w:r>
          </w:p>
          <w:p w:rsidR="00804272" w:rsidRDefault="00804272" w:rsidP="00916D44">
            <w:pPr>
              <w:spacing w:line="288" w:lineRule="auto"/>
              <w:jc w:val="center"/>
            </w:pPr>
            <w:r>
              <w:t>μ</w:t>
            </w:r>
            <w:r>
              <w:rPr>
                <w:vertAlign w:val="superscript"/>
              </w:rPr>
              <w:t>2</w:t>
            </w:r>
            <w:r>
              <w:t xml:space="preserve"> + ν</w:t>
            </w:r>
            <w:r>
              <w:rPr>
                <w:vertAlign w:val="superscript"/>
              </w:rPr>
              <w:t>2</w:t>
            </w:r>
            <w:r>
              <w:t xml:space="preserve"> - 2μνσυνΛ</w:t>
            </w:r>
          </w:p>
          <w:p w:rsidR="00804272" w:rsidRDefault="00804272" w:rsidP="00916D44">
            <w:pPr>
              <w:spacing w:line="288" w:lineRule="auto"/>
              <w:jc w:val="center"/>
            </w:pPr>
            <w:r>
              <w:t>ν</w:t>
            </w:r>
            <w:r>
              <w:rPr>
                <w:vertAlign w:val="superscript"/>
              </w:rPr>
              <w:t>2</w:t>
            </w:r>
            <w:r>
              <w:t xml:space="preserve"> + λ</w:t>
            </w:r>
            <w:r>
              <w:rPr>
                <w:vertAlign w:val="superscript"/>
              </w:rPr>
              <w:t>2</w:t>
            </w:r>
            <w:r>
              <w:t xml:space="preserve"> - 2λνσυνΜ</w:t>
            </w:r>
          </w:p>
        </w:tc>
      </w:tr>
    </w:tbl>
    <w:p w:rsidR="00804272" w:rsidRDefault="00804272" w:rsidP="00804272">
      <w:pPr>
        <w:spacing w:line="288" w:lineRule="auto"/>
        <w:ind w:right="57"/>
        <w:jc w:val="both"/>
      </w:pPr>
    </w:p>
    <w:p w:rsidR="00804272" w:rsidRDefault="00804272" w:rsidP="008042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026"/>
        <w:jc w:val="both"/>
      </w:pPr>
      <w:r>
        <w:rPr>
          <w:b/>
        </w:rPr>
        <w:t>Ερωτήσεις πολλαπλής επιλογής</w:t>
      </w:r>
    </w:p>
    <w:p w:rsidR="00804272" w:rsidRDefault="00804272" w:rsidP="00804272">
      <w:pPr>
        <w:spacing w:line="288" w:lineRule="auto"/>
        <w:ind w:right="57"/>
        <w:jc w:val="both"/>
      </w:pPr>
    </w:p>
    <w:p w:rsidR="00804272" w:rsidRDefault="00804272" w:rsidP="00804272">
      <w:pPr>
        <w:spacing w:line="288" w:lineRule="auto"/>
        <w:ind w:right="57"/>
        <w:jc w:val="both"/>
      </w:pPr>
      <w:r>
        <w:rPr>
          <w:b/>
        </w:rPr>
        <w:t xml:space="preserve">1.  </w:t>
      </w:r>
      <w:r>
        <w:t>Τρίγωνο ΧΨΖ</w:t>
      </w:r>
      <w:r w:rsidRPr="009E5428">
        <w:t xml:space="preserve"> </w:t>
      </w:r>
      <w:r>
        <w:t xml:space="preserve">με πλευρές </w:t>
      </w:r>
      <w:r>
        <w:rPr>
          <w:lang w:val="en-US"/>
        </w:rPr>
        <w:t>x</w:t>
      </w:r>
      <w:r w:rsidRPr="009E5428">
        <w:t xml:space="preserve">, </w:t>
      </w:r>
      <w:r>
        <w:rPr>
          <w:lang w:val="en-US"/>
        </w:rPr>
        <w:t>y</w:t>
      </w:r>
      <w:r w:rsidRPr="009E5428">
        <w:t xml:space="preserve">, </w:t>
      </w:r>
      <w:r>
        <w:rPr>
          <w:lang w:val="en-US"/>
        </w:rPr>
        <w:t>z</w:t>
      </w:r>
      <w:r>
        <w:t xml:space="preserve"> έχει εμβαδόν Ε ίσο με: </w:t>
      </w:r>
    </w:p>
    <w:p w:rsidR="00804272" w:rsidRDefault="00804272" w:rsidP="00804272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</w:t>
      </w:r>
      <w:r>
        <w:rPr>
          <w:position w:val="-22"/>
        </w:rPr>
        <w:object w:dxaOrig="220" w:dyaOrig="580">
          <v:shape id="_x0000_i1028" type="#_x0000_t75" style="width:11.25pt;height:28.8pt" o:ole="">
            <v:imagedata r:id="rId16" o:title=""/>
          </v:shape>
          <o:OLEObject Type="Embed" ProgID="Equation.2" ShapeID="_x0000_i1028" DrawAspect="Content" ObjectID="_1599569724" r:id="rId17"/>
        </w:object>
      </w:r>
      <w:r w:rsidRPr="009E5428">
        <w:t xml:space="preserve"> </w:t>
      </w:r>
      <w:proofErr w:type="spellStart"/>
      <w:proofErr w:type="gramStart"/>
      <w:r>
        <w:rPr>
          <w:lang w:val="en-US"/>
        </w:rPr>
        <w:t>xy</w:t>
      </w:r>
      <w:r>
        <w:t>ημΧ</w:t>
      </w:r>
      <w:proofErr w:type="spellEnd"/>
      <w:proofErr w:type="gramEnd"/>
      <w:r>
        <w:tab/>
      </w:r>
      <w:r>
        <w:tab/>
      </w:r>
      <w:r>
        <w:rPr>
          <w:b/>
        </w:rPr>
        <w:t>Β.</w:t>
      </w:r>
      <w:r>
        <w:t xml:space="preserve"> </w:t>
      </w:r>
      <w:r>
        <w:rPr>
          <w:position w:val="-22"/>
        </w:rPr>
        <w:object w:dxaOrig="220" w:dyaOrig="580">
          <v:shape id="_x0000_i1029" type="#_x0000_t75" style="width:11.25pt;height:28.8pt" o:ole="">
            <v:imagedata r:id="rId16" o:title=""/>
          </v:shape>
          <o:OLEObject Type="Embed" ProgID="Equation.2" ShapeID="_x0000_i1029" DrawAspect="Content" ObjectID="_1599569725" r:id="rId18"/>
        </w:object>
      </w:r>
      <w:r w:rsidRPr="009E5428">
        <w:t xml:space="preserve"> </w:t>
      </w:r>
      <w:proofErr w:type="spellStart"/>
      <w:r>
        <w:rPr>
          <w:lang w:val="en-US"/>
        </w:rPr>
        <w:t>xy</w:t>
      </w:r>
      <w:r>
        <w:t>ημΨ</w:t>
      </w:r>
      <w:proofErr w:type="spellEnd"/>
      <w:r>
        <w:tab/>
      </w:r>
      <w:r>
        <w:tab/>
      </w:r>
      <w:r>
        <w:rPr>
          <w:b/>
        </w:rPr>
        <w:t>Γ.</w:t>
      </w:r>
      <w:r>
        <w:t xml:space="preserve"> </w:t>
      </w:r>
      <w:r>
        <w:rPr>
          <w:position w:val="-22"/>
        </w:rPr>
        <w:object w:dxaOrig="220" w:dyaOrig="580">
          <v:shape id="_x0000_i1030" type="#_x0000_t75" style="width:11.25pt;height:28.8pt" o:ole="">
            <v:imagedata r:id="rId16" o:title=""/>
          </v:shape>
          <o:OLEObject Type="Embed" ProgID="Equation.2" ShapeID="_x0000_i1030" DrawAspect="Content" ObjectID="_1599569726" r:id="rId19"/>
        </w:object>
      </w:r>
      <w:r w:rsidRPr="009E5428">
        <w:t xml:space="preserve"> </w:t>
      </w:r>
      <w:proofErr w:type="spellStart"/>
      <w:r>
        <w:rPr>
          <w:lang w:val="en-US"/>
        </w:rPr>
        <w:t>xz</w:t>
      </w:r>
      <w:r>
        <w:t>ημΨ</w:t>
      </w:r>
      <w:proofErr w:type="spellEnd"/>
      <w:r>
        <w:t xml:space="preserve">    </w:t>
      </w:r>
      <w:r>
        <w:rPr>
          <w:b/>
        </w:rPr>
        <w:t>Δ.</w:t>
      </w:r>
      <w:r>
        <w:t xml:space="preserve"> </w:t>
      </w:r>
      <w:r>
        <w:rPr>
          <w:position w:val="-22"/>
        </w:rPr>
        <w:object w:dxaOrig="220" w:dyaOrig="580">
          <v:shape id="_x0000_i1031" type="#_x0000_t75" style="width:11.25pt;height:28.8pt" o:ole="">
            <v:imagedata r:id="rId16" o:title=""/>
          </v:shape>
          <o:OLEObject Type="Embed" ProgID="Equation.2" ShapeID="_x0000_i1031" DrawAspect="Content" ObjectID="_1599569727" r:id="rId20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yz</w:t>
      </w:r>
      <w:r>
        <w:t>ημΨ</w:t>
      </w:r>
      <w:proofErr w:type="spellEnd"/>
      <w:r>
        <w:tab/>
      </w:r>
      <w:r>
        <w:rPr>
          <w:b/>
        </w:rPr>
        <w:t xml:space="preserve">Ε. </w:t>
      </w:r>
      <w:r>
        <w:rPr>
          <w:position w:val="-22"/>
        </w:rPr>
        <w:object w:dxaOrig="220" w:dyaOrig="580">
          <v:shape id="_x0000_i1032" type="#_x0000_t75" style="width:11.25pt;height:28.8pt" o:ole="">
            <v:imagedata r:id="rId16" o:title=""/>
          </v:shape>
          <o:OLEObject Type="Embed" ProgID="Equation.2" ShapeID="_x0000_i1032" DrawAspect="Content" ObjectID="_1599569728" r:id="rId21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yz</w:t>
      </w:r>
      <w:r>
        <w:t>ημΖ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2432"/>
      </w:tblGrid>
      <w:tr w:rsidR="00804272" w:rsidTr="00916D44">
        <w:tc>
          <w:tcPr>
            <w:tcW w:w="4928" w:type="dxa"/>
          </w:tcPr>
          <w:p w:rsidR="00804272" w:rsidRDefault="00804272" w:rsidP="00916D44">
            <w:pPr>
              <w:numPr>
                <w:ilvl w:val="12"/>
                <w:numId w:val="0"/>
              </w:numPr>
              <w:spacing w:line="288" w:lineRule="auto"/>
              <w:jc w:val="both"/>
            </w:pPr>
          </w:p>
          <w:p w:rsidR="00804272" w:rsidRDefault="00804272" w:rsidP="00916D44">
            <w:pPr>
              <w:spacing w:line="288" w:lineRule="auto"/>
              <w:ind w:left="284" w:hanging="284"/>
              <w:jc w:val="both"/>
            </w:pPr>
            <w:r>
              <w:rPr>
                <w:b/>
              </w:rPr>
              <w:t xml:space="preserve">2.  </w:t>
            </w:r>
            <w:r>
              <w:t xml:space="preserve">Το εμβαδό του τριγώνου του διπλανού σχήματος είναι ίσο με: </w:t>
            </w:r>
          </w:p>
        </w:tc>
        <w:tc>
          <w:tcPr>
            <w:tcW w:w="2432" w:type="dxa"/>
          </w:tcPr>
          <w:p w:rsidR="00804272" w:rsidRDefault="00804272" w:rsidP="00916D44">
            <w:pPr>
              <w:spacing w:line="288" w:lineRule="auto"/>
              <w:jc w:val="right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280160" cy="874395"/>
                  <wp:effectExtent l="0" t="0" r="0" b="1905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272" w:rsidRDefault="00804272" w:rsidP="00804272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</w:t>
      </w:r>
      <w:r>
        <w:rPr>
          <w:position w:val="-22"/>
        </w:rPr>
        <w:object w:dxaOrig="220" w:dyaOrig="580">
          <v:shape id="_x0000_i1033" type="#_x0000_t75" style="width:11.25pt;height:28.8pt" o:ole="">
            <v:imagedata r:id="rId16" o:title=""/>
          </v:shape>
          <o:OLEObject Type="Embed" ProgID="Equation.2" ShapeID="_x0000_i1033" DrawAspect="Content" ObjectID="_1599569729" r:id="rId23"/>
        </w:object>
      </w:r>
      <w:r w:rsidRPr="009E5428">
        <w:t xml:space="preserve"> </w:t>
      </w:r>
      <w:r>
        <w:t xml:space="preserve">ΑΓ.ΑΒ </w:t>
      </w:r>
      <w:proofErr w:type="spellStart"/>
      <w:r>
        <w:t>ημ</w:t>
      </w:r>
      <w:proofErr w:type="spellEnd"/>
      <w:r>
        <w:t xml:space="preserve"> (φ + θ)</w:t>
      </w:r>
      <w:r>
        <w:tab/>
      </w:r>
      <w:r>
        <w:rPr>
          <w:b/>
        </w:rPr>
        <w:t>Β.</w:t>
      </w:r>
      <w:r>
        <w:t xml:space="preserve"> </w:t>
      </w:r>
      <w:r>
        <w:rPr>
          <w:position w:val="-22"/>
        </w:rPr>
        <w:object w:dxaOrig="220" w:dyaOrig="580">
          <v:shape id="_x0000_i1034" type="#_x0000_t75" style="width:11.25pt;height:28.8pt" o:ole="">
            <v:imagedata r:id="rId16" o:title=""/>
          </v:shape>
          <o:OLEObject Type="Embed" ProgID="Equation.2" ShapeID="_x0000_i1034" DrawAspect="Content" ObjectID="_1599569730" r:id="rId24"/>
        </w:object>
      </w:r>
      <w:r w:rsidRPr="009E5428">
        <w:t xml:space="preserve"> </w:t>
      </w:r>
      <w:r>
        <w:t xml:space="preserve">ΑΒ.ΒΓ </w:t>
      </w:r>
      <w:proofErr w:type="spellStart"/>
      <w:r>
        <w:t>ημΑ</w:t>
      </w:r>
      <w:proofErr w:type="spellEnd"/>
      <w:r>
        <w:tab/>
      </w:r>
    </w:p>
    <w:p w:rsidR="00804272" w:rsidRDefault="00804272" w:rsidP="00804272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Γ.</w:t>
      </w:r>
      <w:r>
        <w:t xml:space="preserve"> </w:t>
      </w:r>
      <w:r>
        <w:rPr>
          <w:position w:val="-22"/>
        </w:rPr>
        <w:object w:dxaOrig="220" w:dyaOrig="580">
          <v:shape id="_x0000_i1035" type="#_x0000_t75" style="width:11.25pt;height:28.8pt" o:ole="">
            <v:imagedata r:id="rId16" o:title=""/>
          </v:shape>
          <o:OLEObject Type="Embed" ProgID="Equation.2" ShapeID="_x0000_i1035" DrawAspect="Content" ObjectID="_1599569731" r:id="rId25"/>
        </w:object>
      </w:r>
      <w:r w:rsidRPr="009E5428">
        <w:t xml:space="preserve"> </w:t>
      </w:r>
      <w:r>
        <w:t xml:space="preserve">ΑΒ.ΑΔ ημφ + </w:t>
      </w:r>
      <w:r>
        <w:rPr>
          <w:position w:val="-22"/>
        </w:rPr>
        <w:object w:dxaOrig="220" w:dyaOrig="580">
          <v:shape id="_x0000_i1036" type="#_x0000_t75" style="width:11.25pt;height:28.8pt" o:ole="">
            <v:imagedata r:id="rId16" o:title=""/>
          </v:shape>
          <o:OLEObject Type="Embed" ProgID="Equation.2" ShapeID="_x0000_i1036" DrawAspect="Content" ObjectID="_1599569732" r:id="rId26"/>
        </w:object>
      </w:r>
      <w:r>
        <w:t xml:space="preserve"> ΒΔ.ΒΓ ημθ</w:t>
      </w:r>
      <w:r>
        <w:tab/>
      </w:r>
      <w:r>
        <w:tab/>
      </w:r>
      <w:r>
        <w:rPr>
          <w:b/>
        </w:rPr>
        <w:t>Δ.</w:t>
      </w:r>
      <w:r>
        <w:t xml:space="preserve"> </w:t>
      </w:r>
      <w:r>
        <w:rPr>
          <w:position w:val="-22"/>
        </w:rPr>
        <w:object w:dxaOrig="220" w:dyaOrig="580">
          <v:shape id="_x0000_i1037" type="#_x0000_t75" style="width:11.25pt;height:28.8pt" o:ole="">
            <v:imagedata r:id="rId16" o:title=""/>
          </v:shape>
          <o:OLEObject Type="Embed" ProgID="Equation.2" ShapeID="_x0000_i1037" DrawAspect="Content" ObjectID="_1599569733" r:id="rId27"/>
        </w:object>
      </w:r>
      <w:r w:rsidRPr="009E5428">
        <w:t xml:space="preserve"> </w:t>
      </w:r>
      <w:r>
        <w:t xml:space="preserve">ΑΒ.ΒΓ </w:t>
      </w:r>
      <w:proofErr w:type="spellStart"/>
      <w:r>
        <w:t>ημ</w:t>
      </w:r>
      <w:proofErr w:type="spellEnd"/>
      <w:r>
        <w:t xml:space="preserve"> (φ + θ) </w:t>
      </w:r>
    </w:p>
    <w:p w:rsidR="00804272" w:rsidRDefault="00804272" w:rsidP="00804272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 xml:space="preserve">Ε. </w:t>
      </w:r>
      <w:r>
        <w:t xml:space="preserve">κανένα από τα προηγούμενα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2432"/>
      </w:tblGrid>
      <w:tr w:rsidR="00804272" w:rsidTr="00916D44">
        <w:tc>
          <w:tcPr>
            <w:tcW w:w="4928" w:type="dxa"/>
          </w:tcPr>
          <w:p w:rsidR="00804272" w:rsidRDefault="00804272" w:rsidP="00916D44">
            <w:pPr>
              <w:spacing w:line="288" w:lineRule="auto"/>
              <w:jc w:val="both"/>
              <w:rPr>
                <w:b/>
              </w:rPr>
            </w:pPr>
          </w:p>
          <w:p w:rsidR="00804272" w:rsidRDefault="00804272" w:rsidP="00916D44">
            <w:pPr>
              <w:spacing w:line="288" w:lineRule="auto"/>
              <w:jc w:val="both"/>
            </w:pPr>
            <w:r>
              <w:rPr>
                <w:b/>
              </w:rPr>
              <w:t xml:space="preserve">3.  </w:t>
            </w:r>
            <w:r>
              <w:t>Στο διπλανό σχήμα η ΚΜ</w:t>
            </w:r>
            <w:r>
              <w:rPr>
                <w:vertAlign w:val="superscript"/>
              </w:rPr>
              <w:t>2</w:t>
            </w:r>
            <w:r>
              <w:t xml:space="preserve"> είναι ίση με: </w:t>
            </w:r>
          </w:p>
        </w:tc>
        <w:tc>
          <w:tcPr>
            <w:tcW w:w="2432" w:type="dxa"/>
          </w:tcPr>
          <w:p w:rsidR="00804272" w:rsidRDefault="00804272" w:rsidP="00916D44">
            <w:pPr>
              <w:spacing w:line="288" w:lineRule="auto"/>
              <w:jc w:val="right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311910" cy="810895"/>
                  <wp:effectExtent l="0" t="0" r="2540" b="825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272" w:rsidRDefault="00804272" w:rsidP="00804272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ΚΝ</w:t>
      </w:r>
      <w:r>
        <w:rPr>
          <w:vertAlign w:val="superscript"/>
        </w:rPr>
        <w:t>2</w:t>
      </w:r>
      <w:r>
        <w:t xml:space="preserve"> + ΝΜ</w:t>
      </w:r>
      <w:r>
        <w:rPr>
          <w:vertAlign w:val="superscript"/>
        </w:rPr>
        <w:t>2</w:t>
      </w:r>
      <w:r>
        <w:t xml:space="preserve"> - 2ΚΝ.ΝΜ συνω</w:t>
      </w:r>
      <w:r>
        <w:tab/>
      </w:r>
      <w:r>
        <w:rPr>
          <w:b/>
        </w:rPr>
        <w:t>Β.</w:t>
      </w:r>
      <w:r>
        <w:t xml:space="preserve"> ΛΜ</w:t>
      </w:r>
      <w:r>
        <w:rPr>
          <w:vertAlign w:val="superscript"/>
        </w:rPr>
        <w:t>2</w:t>
      </w:r>
      <w:r>
        <w:t xml:space="preserve"> + ΛΚ</w:t>
      </w:r>
      <w:r>
        <w:rPr>
          <w:vertAlign w:val="superscript"/>
        </w:rPr>
        <w:t>2</w:t>
      </w:r>
      <w:r>
        <w:t xml:space="preserve"> - 2ΛΜ.ΛΚ συνφ</w:t>
      </w:r>
      <w:r>
        <w:tab/>
      </w:r>
    </w:p>
    <w:p w:rsidR="00804272" w:rsidRDefault="00804272" w:rsidP="00804272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Γ.</w:t>
      </w:r>
      <w:r>
        <w:t xml:space="preserve"> ΚΝ</w:t>
      </w:r>
      <w:r>
        <w:rPr>
          <w:vertAlign w:val="superscript"/>
        </w:rPr>
        <w:t>2</w:t>
      </w:r>
      <w:r>
        <w:t xml:space="preserve"> + ΝΜ</w:t>
      </w:r>
      <w:r>
        <w:rPr>
          <w:vertAlign w:val="superscript"/>
        </w:rPr>
        <w:t>2</w:t>
      </w:r>
      <w:r>
        <w:t xml:space="preserve"> + 2ΚΝ.ΝΜ συνω</w:t>
      </w:r>
      <w:r>
        <w:tab/>
      </w:r>
      <w:r>
        <w:rPr>
          <w:b/>
        </w:rPr>
        <w:t>Δ.</w:t>
      </w:r>
      <w:r>
        <w:t xml:space="preserve"> ΛΜ</w:t>
      </w:r>
      <w:r>
        <w:rPr>
          <w:vertAlign w:val="superscript"/>
        </w:rPr>
        <w:t>2</w:t>
      </w:r>
      <w:r>
        <w:t xml:space="preserve"> + ΚΝ</w:t>
      </w:r>
      <w:r>
        <w:rPr>
          <w:vertAlign w:val="superscript"/>
        </w:rPr>
        <w:t>2</w:t>
      </w:r>
      <w:r>
        <w:t xml:space="preserve"> - 2ΛΜ.ΛΚ συνθ</w:t>
      </w:r>
      <w:r>
        <w:tab/>
      </w:r>
    </w:p>
    <w:p w:rsidR="00804272" w:rsidRDefault="00804272" w:rsidP="00804272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 xml:space="preserve">Ε. </w:t>
      </w:r>
      <w:r>
        <w:t xml:space="preserve">κανένα από τα προηγούμενα </w:t>
      </w:r>
    </w:p>
    <w:p w:rsidR="00804272" w:rsidRDefault="00804272" w:rsidP="00804272">
      <w:pPr>
        <w:tabs>
          <w:tab w:val="left" w:pos="1560"/>
        </w:tabs>
        <w:spacing w:line="360" w:lineRule="auto"/>
        <w:ind w:right="57"/>
        <w:jc w:val="both"/>
      </w:pPr>
    </w:p>
    <w:p w:rsidR="00804272" w:rsidRDefault="00804272" w:rsidP="008042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026"/>
        <w:jc w:val="both"/>
      </w:pPr>
      <w:r>
        <w:rPr>
          <w:b/>
        </w:rPr>
        <w:t>Ερωτήσεις τύπου Σωστό-Λάθος</w:t>
      </w:r>
    </w:p>
    <w:p w:rsidR="00804272" w:rsidRDefault="00804272" w:rsidP="00804272">
      <w:pPr>
        <w:tabs>
          <w:tab w:val="left" w:pos="1560"/>
        </w:tabs>
        <w:spacing w:line="360" w:lineRule="auto"/>
        <w:ind w:right="57"/>
        <w:jc w:val="both"/>
      </w:pPr>
    </w:p>
    <w:p w:rsidR="00804272" w:rsidRDefault="00804272" w:rsidP="00804272">
      <w:pPr>
        <w:tabs>
          <w:tab w:val="left" w:pos="1560"/>
        </w:tabs>
        <w:spacing w:line="360" w:lineRule="auto"/>
        <w:ind w:right="57"/>
        <w:jc w:val="both"/>
      </w:pPr>
      <w:r>
        <w:rPr>
          <w:b/>
        </w:rPr>
        <w:t xml:space="preserve">1.  </w:t>
      </w:r>
      <w:r>
        <w:t xml:space="preserve">Για την επίλυση ενός τριγώνου αρκεί να δοθούν: </w:t>
      </w:r>
    </w:p>
    <w:p w:rsidR="00804272" w:rsidRDefault="00804272" w:rsidP="00804272">
      <w:pPr>
        <w:tabs>
          <w:tab w:val="left" w:pos="1560"/>
        </w:tabs>
        <w:spacing w:line="360" w:lineRule="auto"/>
        <w:ind w:left="284" w:right="57"/>
        <w:jc w:val="both"/>
      </w:pPr>
      <w:r>
        <w:t>α) δύο πλευρές και η περιεχόμενη σ’ αυτές γωνία</w:t>
      </w:r>
      <w:r>
        <w:tab/>
      </w:r>
      <w:r>
        <w:tab/>
      </w:r>
      <w:r>
        <w:rPr>
          <w:b/>
        </w:rPr>
        <w:sym w:font="Wingdings" w:char="F06F"/>
      </w:r>
      <w:r>
        <w:rPr>
          <w:b/>
        </w:rPr>
        <w:tab/>
      </w:r>
      <w:r>
        <w:rPr>
          <w:b/>
        </w:rPr>
        <w:sym w:font="Wingdings" w:char="F06F"/>
      </w:r>
    </w:p>
    <w:p w:rsidR="00804272" w:rsidRDefault="00804272" w:rsidP="00804272">
      <w:pPr>
        <w:tabs>
          <w:tab w:val="left" w:pos="1560"/>
        </w:tabs>
        <w:spacing w:line="360" w:lineRule="auto"/>
        <w:ind w:left="284" w:right="57"/>
        <w:jc w:val="both"/>
      </w:pPr>
      <w:r>
        <w:t>β) μια πλευρά και μια γωνία του</w:t>
      </w:r>
      <w:r>
        <w:tab/>
      </w:r>
      <w:r>
        <w:tab/>
      </w:r>
      <w:r>
        <w:tab/>
      </w:r>
      <w:r>
        <w:tab/>
      </w:r>
      <w:r>
        <w:rPr>
          <w:b/>
        </w:rPr>
        <w:sym w:font="Wingdings" w:char="F06F"/>
      </w:r>
      <w:r>
        <w:rPr>
          <w:b/>
        </w:rPr>
        <w:tab/>
      </w:r>
      <w:r>
        <w:rPr>
          <w:b/>
        </w:rPr>
        <w:sym w:font="Wingdings" w:char="F06F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2432"/>
      </w:tblGrid>
      <w:tr w:rsidR="00804272" w:rsidTr="00916D44">
        <w:tc>
          <w:tcPr>
            <w:tcW w:w="4928" w:type="dxa"/>
          </w:tcPr>
          <w:p w:rsidR="00804272" w:rsidRDefault="00804272" w:rsidP="00916D44">
            <w:pPr>
              <w:numPr>
                <w:ilvl w:val="12"/>
                <w:numId w:val="0"/>
              </w:numPr>
              <w:spacing w:line="288" w:lineRule="auto"/>
              <w:ind w:right="57"/>
              <w:jc w:val="both"/>
            </w:pPr>
          </w:p>
          <w:p w:rsidR="00804272" w:rsidRDefault="00804272" w:rsidP="00916D44">
            <w:pPr>
              <w:numPr>
                <w:ilvl w:val="12"/>
                <w:numId w:val="0"/>
              </w:numPr>
              <w:spacing w:line="288" w:lineRule="auto"/>
              <w:ind w:right="57"/>
              <w:jc w:val="both"/>
            </w:pPr>
          </w:p>
          <w:p w:rsidR="00804272" w:rsidRDefault="00804272" w:rsidP="00916D44">
            <w:pPr>
              <w:spacing w:line="288" w:lineRule="auto"/>
              <w:ind w:right="57"/>
              <w:jc w:val="both"/>
            </w:pPr>
            <w:r>
              <w:rPr>
                <w:b/>
              </w:rPr>
              <w:t xml:space="preserve">2.  </w:t>
            </w:r>
            <w:r>
              <w:t>Στο διπλανό τρίγωνο είναι ΑΓ</w:t>
            </w:r>
            <w:r>
              <w:rPr>
                <w:vertAlign w:val="superscript"/>
              </w:rPr>
              <w:t>2</w:t>
            </w:r>
            <w:r>
              <w:t xml:space="preserve"> = 25 - 24συν50</w:t>
            </w:r>
            <w:r>
              <w:sym w:font="Times New Roman" w:char="00B0"/>
            </w:r>
          </w:p>
        </w:tc>
        <w:tc>
          <w:tcPr>
            <w:tcW w:w="2432" w:type="dxa"/>
          </w:tcPr>
          <w:p w:rsidR="00804272" w:rsidRDefault="00804272" w:rsidP="00916D44">
            <w:pPr>
              <w:spacing w:line="288" w:lineRule="auto"/>
              <w:jc w:val="right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208405" cy="1081405"/>
                  <wp:effectExtent l="0" t="0" r="0" b="444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272" w:rsidRDefault="00804272" w:rsidP="00804272">
      <w:pPr>
        <w:numPr>
          <w:ilvl w:val="12"/>
          <w:numId w:val="0"/>
        </w:numPr>
        <w:tabs>
          <w:tab w:val="left" w:pos="1560"/>
        </w:tabs>
        <w:spacing w:line="288" w:lineRule="auto"/>
        <w:ind w:right="5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sym w:font="Wingdings" w:char="F06F"/>
      </w:r>
      <w:r>
        <w:rPr>
          <w:b/>
        </w:rPr>
        <w:tab/>
      </w:r>
      <w:r>
        <w:rPr>
          <w:b/>
        </w:rPr>
        <w:sym w:font="Wingdings" w:char="F06F"/>
      </w:r>
    </w:p>
    <w:p w:rsidR="00804272" w:rsidRDefault="00804272" w:rsidP="00804272">
      <w:pPr>
        <w:tabs>
          <w:tab w:val="left" w:pos="1560"/>
        </w:tabs>
        <w:spacing w:line="288" w:lineRule="auto"/>
        <w:ind w:left="-142" w:right="57"/>
      </w:pPr>
      <w:r>
        <w:rPr>
          <w:b/>
        </w:rPr>
        <w:t>3.</w:t>
      </w:r>
      <w:r>
        <w:t xml:space="preserve"> Σε ορθογώνιο τρίγωνο ΑΒΓ ισχύει:  </w:t>
      </w:r>
      <w:r>
        <w:rPr>
          <w:position w:val="-28"/>
        </w:rPr>
        <w:object w:dxaOrig="499" w:dyaOrig="639">
          <v:shape id="_x0000_i1038" type="#_x0000_t75" style="width:25.05pt;height:31.95pt" o:ole="">
            <v:imagedata r:id="rId30" o:title=""/>
          </v:shape>
          <o:OLEObject Type="Embed" ProgID="Equation.2" ShapeID="_x0000_i1038" DrawAspect="Content" ObjectID="_1599569734" r:id="rId31"/>
        </w:object>
      </w:r>
      <w:r>
        <w:t xml:space="preserve"> = </w:t>
      </w:r>
      <w:r>
        <w:rPr>
          <w:position w:val="-28"/>
        </w:rPr>
        <w:object w:dxaOrig="499" w:dyaOrig="639">
          <v:shape id="_x0000_i1039" type="#_x0000_t75" style="width:25.05pt;height:31.95pt" o:ole="">
            <v:imagedata r:id="rId32" o:title=""/>
          </v:shape>
          <o:OLEObject Type="Embed" ProgID="Equation.2" ShapeID="_x0000_i1039" DrawAspect="Content" ObjectID="_1599569735" r:id="rId33"/>
        </w:object>
      </w:r>
      <w:r>
        <w:t xml:space="preserve"> = 2μ</w:t>
      </w:r>
      <w:r>
        <w:br/>
        <w:t>όπου μ η διάμεσος προς την υποτείνουσα</w:t>
      </w:r>
      <w:r>
        <w:tab/>
      </w:r>
      <w:r>
        <w:tab/>
      </w:r>
      <w:r>
        <w:tab/>
        <w:t xml:space="preserve">                          </w:t>
      </w:r>
      <w:r>
        <w:rPr>
          <w:b/>
        </w:rPr>
        <w:sym w:font="Wingdings" w:char="F06F"/>
      </w:r>
      <w:r>
        <w:rPr>
          <w:b/>
        </w:rPr>
        <w:tab/>
      </w:r>
      <w:r>
        <w:rPr>
          <w:b/>
        </w:rPr>
        <w:sym w:font="Wingdings" w:char="F06F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2147"/>
      </w:tblGrid>
      <w:tr w:rsidR="00804272" w:rsidTr="00916D44">
        <w:tc>
          <w:tcPr>
            <w:tcW w:w="5211" w:type="dxa"/>
          </w:tcPr>
          <w:p w:rsidR="00804272" w:rsidRDefault="00804272" w:rsidP="00916D44">
            <w:pPr>
              <w:spacing w:line="288" w:lineRule="auto"/>
              <w:ind w:left="426" w:right="57" w:hanging="426"/>
              <w:jc w:val="both"/>
              <w:rPr>
                <w:b/>
              </w:rPr>
            </w:pPr>
          </w:p>
          <w:p w:rsidR="00804272" w:rsidRDefault="00804272" w:rsidP="00916D44">
            <w:pPr>
              <w:spacing w:line="288" w:lineRule="auto"/>
              <w:ind w:left="426" w:right="57" w:hanging="426"/>
              <w:jc w:val="both"/>
            </w:pPr>
            <w:r>
              <w:rPr>
                <w:b/>
              </w:rPr>
              <w:t xml:space="preserve">4.  </w:t>
            </w:r>
            <w:proofErr w:type="spellStart"/>
            <w:r>
              <w:t>Εορθογ</w:t>
            </w:r>
            <w:proofErr w:type="spellEnd"/>
            <w:r>
              <w:t xml:space="preserve">. = </w:t>
            </w:r>
            <w:r>
              <w:rPr>
                <w:position w:val="-22"/>
              </w:rPr>
              <w:object w:dxaOrig="340" w:dyaOrig="620">
                <v:shape id="_x0000_i1040" type="#_x0000_t75" style="width:16.9pt;height:31.3pt" o:ole="">
                  <v:imagedata r:id="rId34" o:title=""/>
                </v:shape>
                <o:OLEObject Type="Embed" ProgID="Equation.2" ShapeID="_x0000_i1040" DrawAspect="Content" ObjectID="_1599569736" r:id="rId35"/>
              </w:object>
            </w:r>
            <w:r>
              <w:t xml:space="preserve"> ημω,  όπου δ το μήκος της διαγωνίου</w:t>
            </w:r>
          </w:p>
          <w:p w:rsidR="00804272" w:rsidRDefault="00804272" w:rsidP="00916D44">
            <w:pPr>
              <w:spacing w:line="288" w:lineRule="auto"/>
              <w:ind w:right="57"/>
              <w:jc w:val="both"/>
              <w:rPr>
                <w:b/>
              </w:rPr>
            </w:pPr>
          </w:p>
        </w:tc>
        <w:tc>
          <w:tcPr>
            <w:tcW w:w="2147" w:type="dxa"/>
          </w:tcPr>
          <w:p w:rsidR="00804272" w:rsidRDefault="00804272" w:rsidP="00916D44">
            <w:pPr>
              <w:spacing w:line="288" w:lineRule="auto"/>
              <w:ind w:right="57"/>
              <w:jc w:val="right"/>
            </w:pPr>
            <w:r>
              <w:rPr>
                <w:b/>
                <w:noProof/>
                <w:lang w:val="el-GR" w:eastAsia="el-GR"/>
              </w:rPr>
              <w:drawing>
                <wp:inline distT="0" distB="0" distL="0" distR="0">
                  <wp:extent cx="1033780" cy="659765"/>
                  <wp:effectExtent l="0" t="0" r="0" b="698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272" w:rsidRDefault="00804272" w:rsidP="00804272">
      <w:pPr>
        <w:tabs>
          <w:tab w:val="left" w:pos="1560"/>
        </w:tabs>
        <w:spacing w:line="288" w:lineRule="auto"/>
        <w:ind w:left="-142" w:right="57"/>
      </w:pPr>
      <w:r>
        <w:rPr>
          <w:b/>
        </w:rPr>
        <w:t xml:space="preserve">                                                                                                                         </w:t>
      </w:r>
      <w:r>
        <w:rPr>
          <w:b/>
        </w:rPr>
        <w:sym w:font="Wingdings" w:char="F06F"/>
      </w:r>
      <w:r>
        <w:rPr>
          <w:b/>
        </w:rPr>
        <w:tab/>
      </w:r>
      <w:r>
        <w:rPr>
          <w:b/>
        </w:rPr>
        <w:sym w:font="Wingdings" w:char="F06F"/>
      </w:r>
    </w:p>
    <w:p w:rsidR="00804272" w:rsidRDefault="00804272" w:rsidP="00804272">
      <w:pPr>
        <w:pStyle w:val="a7"/>
      </w:pPr>
      <w:r>
        <w:rPr>
          <w:sz w:val="22"/>
        </w:rPr>
        <w:br w:type="page"/>
      </w:r>
    </w:p>
    <w:p w:rsidR="00804272" w:rsidRDefault="00804272" w:rsidP="00804272"/>
    <w:p w:rsidR="00804272" w:rsidRDefault="00804272" w:rsidP="00804272"/>
    <w:p w:rsidR="00804272" w:rsidRDefault="00804272" w:rsidP="00804272"/>
    <w:p w:rsidR="00804272" w:rsidRDefault="00804272" w:rsidP="00804272"/>
    <w:p w:rsidR="00804272" w:rsidRDefault="00804272" w:rsidP="008042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026"/>
        <w:jc w:val="both"/>
      </w:pPr>
      <w:r>
        <w:rPr>
          <w:b/>
        </w:rPr>
        <w:t>Ερωτήσεις πολλαπλής επιλογής</w:t>
      </w:r>
    </w:p>
    <w:p w:rsidR="00804272" w:rsidRDefault="00804272" w:rsidP="00804272">
      <w:pPr>
        <w:spacing w:line="288" w:lineRule="auto"/>
        <w:ind w:right="57"/>
        <w:jc w:val="both"/>
      </w:pPr>
    </w:p>
    <w:p w:rsidR="00804272" w:rsidRDefault="00804272" w:rsidP="0080427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2432"/>
      </w:tblGrid>
      <w:tr w:rsidR="00804272" w:rsidTr="00916D44">
        <w:tc>
          <w:tcPr>
            <w:tcW w:w="4928" w:type="dxa"/>
          </w:tcPr>
          <w:p w:rsidR="00804272" w:rsidRDefault="00804272" w:rsidP="00916D44">
            <w:pPr>
              <w:spacing w:line="288" w:lineRule="auto"/>
              <w:jc w:val="both"/>
            </w:pPr>
            <w:r>
              <w:t>Στο διπλανό σχήμα είναι τόξο ΑΓ = 60</w:t>
            </w:r>
            <w:r>
              <w:sym w:font="Times New Roman" w:char="00B0"/>
            </w:r>
            <w:r>
              <w:t xml:space="preserve"> και </w:t>
            </w:r>
            <w:r>
              <w:br/>
              <w:t xml:space="preserve">ΑΓ = 5 </w:t>
            </w:r>
            <w:r>
              <w:rPr>
                <w:lang w:val="en-US"/>
              </w:rPr>
              <w:t>cm</w:t>
            </w:r>
            <w:r>
              <w:t xml:space="preserve">. Η ακτίνα ΟΓ του κύκλου είναι: </w:t>
            </w:r>
          </w:p>
          <w:p w:rsidR="00804272" w:rsidRDefault="00804272" w:rsidP="00916D44">
            <w:pPr>
              <w:spacing w:line="288" w:lineRule="auto"/>
              <w:ind w:left="284"/>
              <w:jc w:val="both"/>
              <w:rPr>
                <w:b/>
              </w:rPr>
            </w:pPr>
            <w:r>
              <w:rPr>
                <w:b/>
              </w:rPr>
              <w:t>Α.</w:t>
            </w:r>
            <w:r>
              <w:t xml:space="preserve"> </w:t>
            </w:r>
            <w:r>
              <w:rPr>
                <w:position w:val="-6"/>
              </w:rPr>
              <w:object w:dxaOrig="340" w:dyaOrig="320">
                <v:shape id="_x0000_i1041" type="#_x0000_t75" style="width:16.9pt;height:16.3pt" o:ole="">
                  <v:imagedata r:id="rId37" o:title=""/>
                </v:shape>
                <o:OLEObject Type="Embed" ProgID="Equation.2" ShapeID="_x0000_i1041" DrawAspect="Content" ObjectID="_1599569737" r:id="rId38"/>
              </w:object>
            </w:r>
            <w:r w:rsidRPr="009E5428">
              <w:t xml:space="preserve"> </w:t>
            </w:r>
            <w:r>
              <w:rPr>
                <w:lang w:val="en-US"/>
              </w:rPr>
              <w:t>cm</w:t>
            </w:r>
            <w:r>
              <w:tab/>
            </w:r>
            <w:r>
              <w:rPr>
                <w:b/>
              </w:rPr>
              <w:t>Β.</w:t>
            </w:r>
            <w:r>
              <w:t xml:space="preserve"> 5 </w:t>
            </w:r>
            <w:r>
              <w:rPr>
                <w:lang w:val="en-US"/>
              </w:rPr>
              <w:t>cm</w:t>
            </w:r>
            <w:r>
              <w:tab/>
              <w:t xml:space="preserve">         </w:t>
            </w:r>
            <w:r>
              <w:rPr>
                <w:b/>
              </w:rPr>
              <w:t>Γ.</w:t>
            </w:r>
            <w:r>
              <w:t xml:space="preserve"> 2</w:t>
            </w:r>
            <w:r>
              <w:rPr>
                <w:position w:val="-6"/>
              </w:rPr>
              <w:object w:dxaOrig="340" w:dyaOrig="320">
                <v:shape id="_x0000_i1042" type="#_x0000_t75" style="width:16.9pt;height:16.3pt" o:ole="">
                  <v:imagedata r:id="rId37" o:title=""/>
                </v:shape>
                <o:OLEObject Type="Embed" ProgID="Equation.2" ShapeID="_x0000_i1042" DrawAspect="Content" ObjectID="_1599569738" r:id="rId39"/>
              </w:object>
            </w:r>
            <w:r w:rsidRPr="009E5428">
              <w:t xml:space="preserve"> </w:t>
            </w:r>
            <w:r>
              <w:rPr>
                <w:lang w:val="en-US"/>
              </w:rPr>
              <w:t>cm</w:t>
            </w:r>
            <w:r>
              <w:rPr>
                <w:b/>
              </w:rPr>
              <w:t xml:space="preserve"> </w:t>
            </w:r>
          </w:p>
          <w:p w:rsidR="00804272" w:rsidRDefault="00804272" w:rsidP="00916D44">
            <w:pPr>
              <w:spacing w:line="288" w:lineRule="auto"/>
              <w:ind w:left="284"/>
              <w:jc w:val="both"/>
              <w:rPr>
                <w:lang w:val="en-US"/>
              </w:rPr>
            </w:pPr>
            <w:r>
              <w:rPr>
                <w:b/>
              </w:rPr>
              <w:t>Δ.</w:t>
            </w:r>
            <w:r>
              <w:t xml:space="preserve"> </w:t>
            </w:r>
            <w:r>
              <w:rPr>
                <w:position w:val="-22"/>
              </w:rPr>
              <w:object w:dxaOrig="220" w:dyaOrig="580">
                <v:shape id="_x0000_i1043" type="#_x0000_t75" style="width:11.25pt;height:28.8pt" o:ole="">
                  <v:imagedata r:id="rId40" o:title=""/>
                </v:shape>
                <o:OLEObject Type="Embed" ProgID="Equation.2" ShapeID="_x0000_i1043" DrawAspect="Content" ObjectID="_1599569739" r:id="rId41"/>
              </w:object>
            </w:r>
            <w:r>
              <w:t xml:space="preserve"> </w:t>
            </w:r>
            <w:r>
              <w:rPr>
                <w:lang w:val="en-US"/>
              </w:rPr>
              <w:t>cm</w:t>
            </w:r>
            <w:r>
              <w:tab/>
            </w:r>
            <w:r>
              <w:rPr>
                <w:b/>
              </w:rPr>
              <w:t xml:space="preserve">Ε. </w:t>
            </w:r>
            <w:r>
              <w:rPr>
                <w:position w:val="-22"/>
              </w:rPr>
              <w:object w:dxaOrig="380" w:dyaOrig="620">
                <v:shape id="_x0000_i1044" type="#_x0000_t75" style="width:18.8pt;height:31.3pt" o:ole="">
                  <v:imagedata r:id="rId42" o:title=""/>
                </v:shape>
                <o:OLEObject Type="Embed" ProgID="Equation.2" ShapeID="_x0000_i1044" DrawAspect="Content" ObjectID="_1599569740" r:id="rId43"/>
              </w:object>
            </w:r>
            <w:r>
              <w:t xml:space="preserve"> </w:t>
            </w:r>
            <w:r>
              <w:rPr>
                <w:lang w:val="en-US"/>
              </w:rPr>
              <w:t>cm</w:t>
            </w:r>
          </w:p>
          <w:p w:rsidR="00804272" w:rsidRDefault="00804272" w:rsidP="00916D44">
            <w:pPr>
              <w:spacing w:line="288" w:lineRule="auto"/>
              <w:ind w:left="284"/>
              <w:jc w:val="both"/>
              <w:rPr>
                <w:b/>
              </w:rPr>
            </w:pPr>
          </w:p>
          <w:p w:rsidR="00804272" w:rsidRDefault="00804272" w:rsidP="00916D44">
            <w:pPr>
              <w:spacing w:line="288" w:lineRule="auto"/>
              <w:ind w:left="284"/>
              <w:jc w:val="both"/>
            </w:pPr>
          </w:p>
        </w:tc>
        <w:tc>
          <w:tcPr>
            <w:tcW w:w="2432" w:type="dxa"/>
          </w:tcPr>
          <w:p w:rsidR="00804272" w:rsidRDefault="00804272" w:rsidP="00916D44">
            <w:pPr>
              <w:spacing w:line="288" w:lineRule="auto"/>
              <w:jc w:val="right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280160" cy="118491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272" w:rsidRDefault="00804272" w:rsidP="00804272"/>
    <w:p w:rsidR="00804272" w:rsidRDefault="00804272" w:rsidP="00804272"/>
    <w:p w:rsidR="00804272" w:rsidRDefault="00804272" w:rsidP="00804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line="288" w:lineRule="auto"/>
        <w:ind w:right="4877"/>
        <w:jc w:val="both"/>
        <w:rPr>
          <w:b/>
        </w:rPr>
      </w:pPr>
      <w:r>
        <w:rPr>
          <w:b/>
        </w:rPr>
        <w:t>Ερωτήσεις ανάπτυξης</w:t>
      </w:r>
    </w:p>
    <w:p w:rsidR="00804272" w:rsidRDefault="00804272" w:rsidP="00804272">
      <w:pPr>
        <w:tabs>
          <w:tab w:val="left" w:pos="1560"/>
        </w:tabs>
        <w:spacing w:line="288" w:lineRule="auto"/>
        <w:ind w:right="57"/>
        <w:jc w:val="both"/>
      </w:pPr>
    </w:p>
    <w:p w:rsidR="00804272" w:rsidRDefault="00804272" w:rsidP="00804272"/>
    <w:p w:rsidR="00804272" w:rsidRDefault="00804272" w:rsidP="00804272"/>
    <w:p w:rsidR="00804272" w:rsidRDefault="00804272" w:rsidP="00804272">
      <w:pPr>
        <w:spacing w:line="312" w:lineRule="auto"/>
        <w:ind w:right="57"/>
        <w:jc w:val="both"/>
      </w:pPr>
      <w:r>
        <w:rPr>
          <w:b/>
        </w:rPr>
        <w:t xml:space="preserve">1.  </w:t>
      </w:r>
      <w:r>
        <w:t>Σ’ ένα τρίγωνο ΑΒΓ είναι Α = 120</w:t>
      </w:r>
      <w:r>
        <w:sym w:font="Times New Roman" w:char="00B0"/>
      </w:r>
      <w:r>
        <w:t>.</w:t>
      </w:r>
    </w:p>
    <w:p w:rsidR="00804272" w:rsidRDefault="00804272" w:rsidP="00804272">
      <w:pPr>
        <w:spacing w:line="312" w:lineRule="auto"/>
        <w:ind w:left="284" w:right="57"/>
        <w:jc w:val="both"/>
      </w:pPr>
      <w:r>
        <w:t>α) Να δειχθεί ότι:  α</w:t>
      </w:r>
      <w:r>
        <w:rPr>
          <w:vertAlign w:val="superscript"/>
        </w:rPr>
        <w:t>2</w:t>
      </w:r>
      <w:r>
        <w:t xml:space="preserve"> - </w:t>
      </w:r>
      <w:proofErr w:type="spellStart"/>
      <w:r>
        <w:t>βγ</w:t>
      </w:r>
      <w:proofErr w:type="spellEnd"/>
      <w:r>
        <w:t xml:space="preserve"> = β</w:t>
      </w:r>
      <w:r>
        <w:rPr>
          <w:vertAlign w:val="superscript"/>
        </w:rPr>
        <w:t>2</w:t>
      </w:r>
      <w:r>
        <w:t xml:space="preserve"> + γ</w:t>
      </w:r>
      <w:r>
        <w:rPr>
          <w:vertAlign w:val="superscript"/>
        </w:rPr>
        <w:t>2</w:t>
      </w:r>
      <w:r>
        <w:t xml:space="preserve"> </w:t>
      </w:r>
    </w:p>
    <w:p w:rsidR="00804272" w:rsidRPr="00FC7488" w:rsidRDefault="00804272" w:rsidP="00804272">
      <w:pPr>
        <w:spacing w:line="312" w:lineRule="auto"/>
        <w:ind w:left="284" w:right="57"/>
        <w:jc w:val="both"/>
        <w:rPr>
          <w:lang w:val="el-GR"/>
        </w:rPr>
      </w:pPr>
      <w:r>
        <w:t xml:space="preserve">β)  Αν α = </w:t>
      </w:r>
      <w:r>
        <w:rPr>
          <w:position w:val="-6"/>
        </w:rPr>
        <w:object w:dxaOrig="340" w:dyaOrig="320">
          <v:shape id="_x0000_i1045" type="#_x0000_t75" style="width:16.9pt;height:16.3pt" o:ole="">
            <v:imagedata r:id="rId45" o:title=""/>
          </v:shape>
          <o:OLEObject Type="Embed" ProgID="Equation.2" ShapeID="_x0000_i1045" DrawAspect="Content" ObjectID="_1599569741" r:id="rId46"/>
        </w:object>
      </w:r>
      <w:r>
        <w:t xml:space="preserve"> και β = </w:t>
      </w:r>
      <w:r>
        <w:rPr>
          <w:position w:val="-6"/>
        </w:rPr>
        <w:object w:dxaOrig="360" w:dyaOrig="320">
          <v:shape id="_x0000_i1046" type="#_x0000_t75" style="width:18.15pt;height:16.3pt" o:ole="">
            <v:imagedata r:id="rId47" o:title=""/>
          </v:shape>
          <o:OLEObject Type="Embed" ProgID="Equation.2" ShapeID="_x0000_i1046" DrawAspect="Content" ObjectID="_1599569742" r:id="rId48"/>
        </w:object>
      </w:r>
      <w:r>
        <w:t xml:space="preserve">να βρεθούν οι γωνίες Β και Γ. </w:t>
      </w:r>
    </w:p>
    <w:p w:rsidR="00062350" w:rsidRPr="00FC7488" w:rsidRDefault="00062350" w:rsidP="00804272">
      <w:pPr>
        <w:spacing w:line="312" w:lineRule="auto"/>
        <w:ind w:left="284" w:right="57"/>
        <w:jc w:val="both"/>
        <w:rPr>
          <w:lang w:val="el-GR"/>
        </w:rPr>
      </w:pPr>
    </w:p>
    <w:p w:rsidR="00062350" w:rsidRPr="00FC7488" w:rsidRDefault="00062350" w:rsidP="00804272">
      <w:pPr>
        <w:spacing w:line="312" w:lineRule="auto"/>
        <w:ind w:left="284" w:right="57"/>
        <w:jc w:val="both"/>
        <w:rPr>
          <w:lang w:val="el-GR"/>
        </w:rPr>
      </w:pPr>
    </w:p>
    <w:p w:rsidR="00804272" w:rsidRDefault="00804272" w:rsidP="00804272">
      <w:pPr>
        <w:spacing w:line="312" w:lineRule="auto"/>
        <w:ind w:left="284" w:right="57"/>
        <w:jc w:val="both"/>
      </w:pPr>
    </w:p>
    <w:p w:rsidR="00804272" w:rsidRPr="00FC7488" w:rsidRDefault="00804272" w:rsidP="00804272">
      <w:pPr>
        <w:spacing w:line="312" w:lineRule="auto"/>
        <w:ind w:right="57"/>
        <w:jc w:val="both"/>
        <w:rPr>
          <w:lang w:val="el-GR"/>
        </w:rPr>
      </w:pPr>
      <w:r>
        <w:rPr>
          <w:b/>
        </w:rPr>
        <w:t xml:space="preserve">2.  </w:t>
      </w:r>
      <w:r>
        <w:t xml:space="preserve">Αν α = </w:t>
      </w:r>
      <w:proofErr w:type="spellStart"/>
      <w:r>
        <w:t>εφθ</w:t>
      </w:r>
      <w:proofErr w:type="spellEnd"/>
      <w:r>
        <w:t xml:space="preserve"> + ημθ  και  β = </w:t>
      </w:r>
      <w:proofErr w:type="spellStart"/>
      <w:r>
        <w:t>εφθ</w:t>
      </w:r>
      <w:proofErr w:type="spellEnd"/>
      <w:r>
        <w:t xml:space="preserve"> - ημθ  να δειχθεί ότι:  (</w:t>
      </w:r>
      <w:proofErr w:type="spellStart"/>
      <w:r>
        <w:t>α</w:t>
      </w:r>
      <w:r>
        <w:rPr>
          <w:vertAlign w:val="superscript"/>
        </w:rPr>
        <w:t>2</w:t>
      </w:r>
      <w:proofErr w:type="spellEnd"/>
      <w:r>
        <w:t xml:space="preserve"> - β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>2</w:t>
      </w:r>
      <w:r>
        <w:t xml:space="preserve"> = 16αβ </w:t>
      </w:r>
    </w:p>
    <w:p w:rsidR="00062350" w:rsidRPr="00FC7488" w:rsidRDefault="00062350" w:rsidP="00804272">
      <w:pPr>
        <w:spacing w:line="312" w:lineRule="auto"/>
        <w:ind w:right="57"/>
        <w:jc w:val="both"/>
        <w:rPr>
          <w:lang w:val="el-GR"/>
        </w:rPr>
      </w:pPr>
    </w:p>
    <w:p w:rsidR="00062350" w:rsidRPr="00FC7488" w:rsidRDefault="00062350" w:rsidP="00804272">
      <w:pPr>
        <w:spacing w:line="312" w:lineRule="auto"/>
        <w:ind w:right="57"/>
        <w:jc w:val="both"/>
        <w:rPr>
          <w:lang w:val="el-GR"/>
        </w:rPr>
      </w:pPr>
    </w:p>
    <w:p w:rsidR="00062350" w:rsidRPr="00FC7488" w:rsidRDefault="00062350" w:rsidP="00804272">
      <w:pPr>
        <w:spacing w:line="312" w:lineRule="auto"/>
        <w:ind w:right="57"/>
        <w:jc w:val="both"/>
        <w:rPr>
          <w:lang w:val="el-GR"/>
        </w:rPr>
      </w:pPr>
    </w:p>
    <w:p w:rsidR="00804272" w:rsidRDefault="00804272" w:rsidP="00804272">
      <w:pPr>
        <w:spacing w:line="264" w:lineRule="auto"/>
        <w:ind w:right="57"/>
        <w:jc w:val="both"/>
      </w:pPr>
    </w:p>
    <w:p w:rsidR="00804272" w:rsidRDefault="00804272" w:rsidP="00804272">
      <w:pPr>
        <w:tabs>
          <w:tab w:val="left" w:pos="1560"/>
        </w:tabs>
        <w:spacing w:line="288" w:lineRule="auto"/>
        <w:ind w:right="57"/>
        <w:jc w:val="both"/>
      </w:pPr>
      <w:r>
        <w:rPr>
          <w:b/>
        </w:rPr>
        <w:t xml:space="preserve">3.  </w:t>
      </w:r>
      <w:r>
        <w:t>Αν   4ημ</w:t>
      </w:r>
      <w:r>
        <w:rPr>
          <w:vertAlign w:val="superscript"/>
        </w:rPr>
        <w:t>2</w:t>
      </w:r>
      <w:r>
        <w:rPr>
          <w:lang w:val="en-US"/>
        </w:rPr>
        <w:t>x</w:t>
      </w:r>
      <w:r w:rsidRPr="009E5428">
        <w:t xml:space="preserve"> + </w:t>
      </w:r>
      <w:r>
        <w:t>2συν</w:t>
      </w:r>
      <w:r>
        <w:rPr>
          <w:vertAlign w:val="superscript"/>
        </w:rPr>
        <w:t>2</w:t>
      </w:r>
      <w:r>
        <w:rPr>
          <w:lang w:val="en-US"/>
        </w:rPr>
        <w:t>x</w:t>
      </w:r>
      <w:r>
        <w:t xml:space="preserve"> = 3   να δειχθεί ότι:   εφ</w:t>
      </w:r>
      <w:r>
        <w:rPr>
          <w:vertAlign w:val="superscript"/>
        </w:rPr>
        <w:t>2</w:t>
      </w:r>
      <w:r>
        <w:rPr>
          <w:lang w:val="en-US"/>
        </w:rPr>
        <w:t>x</w:t>
      </w:r>
      <w:r>
        <w:t xml:space="preserve"> = 1</w:t>
      </w:r>
    </w:p>
    <w:p w:rsidR="00804272" w:rsidRDefault="00804272" w:rsidP="00804272"/>
    <w:p w:rsidR="00C537CA" w:rsidRDefault="00C537CA" w:rsidP="00C537CA">
      <w:pPr>
        <w:tabs>
          <w:tab w:val="left" w:pos="1560"/>
        </w:tabs>
        <w:spacing w:line="288" w:lineRule="auto"/>
        <w:ind w:left="284" w:right="57"/>
        <w:jc w:val="both"/>
      </w:pPr>
    </w:p>
    <w:p w:rsidR="006A5CA9" w:rsidRDefault="006A5CA9" w:rsidP="006A5CA9">
      <w:pPr>
        <w:tabs>
          <w:tab w:val="left" w:pos="1560"/>
        </w:tabs>
        <w:spacing w:line="288" w:lineRule="auto"/>
        <w:ind w:right="57"/>
        <w:jc w:val="both"/>
      </w:pPr>
    </w:p>
    <w:p w:rsidR="006A5CA9" w:rsidRPr="00FC7488" w:rsidRDefault="006A5CA9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062350" w:rsidRPr="00FC7488" w:rsidRDefault="00062350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062350" w:rsidRPr="00FC7488" w:rsidRDefault="00062350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062350" w:rsidRPr="00FC7488" w:rsidRDefault="00062350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l-GR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49"/>
      <w:footerReference w:type="default" r:id="rId50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FC7488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FC7488">
      <w:rPr>
        <w:noProof/>
        <w:sz w:val="18"/>
        <w:szCs w:val="18"/>
      </w:rPr>
      <w:t>3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62350"/>
    <w:rsid w:val="000E1350"/>
    <w:rsid w:val="001B6658"/>
    <w:rsid w:val="00250E86"/>
    <w:rsid w:val="00322E81"/>
    <w:rsid w:val="003D2E84"/>
    <w:rsid w:val="00497017"/>
    <w:rsid w:val="004F0CA4"/>
    <w:rsid w:val="004F1B9D"/>
    <w:rsid w:val="00641542"/>
    <w:rsid w:val="00685D1E"/>
    <w:rsid w:val="006A5CA9"/>
    <w:rsid w:val="007A535F"/>
    <w:rsid w:val="00804272"/>
    <w:rsid w:val="00996244"/>
    <w:rsid w:val="00A5164D"/>
    <w:rsid w:val="00A745AA"/>
    <w:rsid w:val="00B74BCB"/>
    <w:rsid w:val="00B87F2C"/>
    <w:rsid w:val="00BB1FAE"/>
    <w:rsid w:val="00BD3DBB"/>
    <w:rsid w:val="00C537CA"/>
    <w:rsid w:val="00C954D4"/>
    <w:rsid w:val="00CF4A3C"/>
    <w:rsid w:val="00EA71DA"/>
    <w:rsid w:val="00F21778"/>
    <w:rsid w:val="00FC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7">
    <w:name w:val="caption"/>
    <w:basedOn w:val="a"/>
    <w:next w:val="a"/>
    <w:qFormat/>
    <w:rsid w:val="006A5CA9"/>
    <w:pPr>
      <w:widowControl/>
      <w:autoSpaceDE/>
      <w:autoSpaceDN/>
      <w:spacing w:line="360" w:lineRule="auto"/>
      <w:jc w:val="center"/>
    </w:pPr>
    <w:rPr>
      <w:rFonts w:ascii="Arial" w:hAnsi="Arial"/>
      <w:b/>
      <w:sz w:val="24"/>
      <w:szCs w:val="20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7">
    <w:name w:val="caption"/>
    <w:basedOn w:val="a"/>
    <w:next w:val="a"/>
    <w:qFormat/>
    <w:rsid w:val="006A5CA9"/>
    <w:pPr>
      <w:widowControl/>
      <w:autoSpaceDE/>
      <w:autoSpaceDN/>
      <w:spacing w:line="360" w:lineRule="auto"/>
      <w:jc w:val="center"/>
    </w:pPr>
    <w:rPr>
      <w:rFonts w:ascii="Arial" w:hAnsi="Arial"/>
      <w:b/>
      <w:sz w:val="24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image" Target="media/image19.wmf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9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image" Target="media/image14.wmf"/><Relationship Id="rId40" Type="http://schemas.openxmlformats.org/officeDocument/2006/relationships/image" Target="media/image15.wmf"/><Relationship Id="rId45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9.bin"/><Relationship Id="rId28" Type="http://schemas.openxmlformats.org/officeDocument/2006/relationships/image" Target="media/image8.wmf"/><Relationship Id="rId36" Type="http://schemas.openxmlformats.org/officeDocument/2006/relationships/image" Target="media/image13.wmf"/><Relationship Id="rId49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4</cp:revision>
  <cp:lastPrinted>2018-09-27T13:09:00Z</cp:lastPrinted>
  <dcterms:created xsi:type="dcterms:W3CDTF">2018-07-08T05:49:00Z</dcterms:created>
  <dcterms:modified xsi:type="dcterms:W3CDTF">2018-09-27T13:09:00Z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