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49" w:rsidRPr="0013138C" w:rsidRDefault="00667C49" w:rsidP="00667C49">
      <w:pPr>
        <w:pStyle w:val="a4"/>
        <w:jc w:val="both"/>
        <w:rPr>
          <w:rFonts w:ascii="Times New Roman" w:hAnsi="Times New Roman" w:cs="Times New Roman"/>
          <w:sz w:val="24"/>
          <w:szCs w:val="24"/>
          <w:lang w:eastAsia="el-GR"/>
        </w:rPr>
      </w:pPr>
      <w:r w:rsidRPr="0013138C">
        <w:rPr>
          <w:rFonts w:ascii="Times New Roman" w:hAnsi="Times New Roman" w:cs="Times New Roman"/>
          <w:b/>
          <w:bCs/>
          <w:sz w:val="24"/>
          <w:szCs w:val="24"/>
          <w:u w:val="single"/>
          <w:lang w:eastAsia="el-GR"/>
        </w:rPr>
        <w:t>«ΑΥΤΟΒΙΟΓΡΑΦΙΑ»</w:t>
      </w:r>
      <w:r>
        <w:rPr>
          <w:rFonts w:ascii="Times New Roman" w:hAnsi="Times New Roman" w:cs="Times New Roman"/>
          <w:b/>
          <w:bCs/>
          <w:sz w:val="24"/>
          <w:szCs w:val="24"/>
          <w:u w:val="single"/>
          <w:lang w:eastAsia="el-GR"/>
        </w:rPr>
        <w:t xml:space="preserve"> ΕΛΙΣΑΒΕΤ ΜΟΥΤΖΑΝ-ΜΑΡΤΙΝΕΓΚΟΥ</w:t>
      </w:r>
      <w:r>
        <w:rPr>
          <w:rFonts w:ascii="Times New Roman" w:hAnsi="Times New Roman" w:cs="Times New Roman"/>
          <w:b/>
          <w:bCs/>
          <w:sz w:val="24"/>
          <w:szCs w:val="24"/>
          <w:lang w:eastAsia="el-GR"/>
        </w:rPr>
        <w:t xml:space="preserve">          </w:t>
      </w:r>
      <w:hyperlink r:id="rId4" w:history="1">
        <w:r w:rsidRPr="0013138C">
          <w:rPr>
            <w:rStyle w:val="a3"/>
            <w:rFonts w:ascii="Times New Roman" w:hAnsi="Times New Roman" w:cs="Times New Roman"/>
            <w:sz w:val="24"/>
            <w:szCs w:val="24"/>
            <w:u w:val="single"/>
          </w:rPr>
          <w:t>Π</w:t>
        </w:r>
        <w:r>
          <w:rPr>
            <w:rStyle w:val="a3"/>
            <w:rFonts w:ascii="Times New Roman" w:hAnsi="Times New Roman" w:cs="Times New Roman"/>
            <w:sz w:val="24"/>
            <w:szCs w:val="24"/>
            <w:u w:val="single"/>
          </w:rPr>
          <w:t>ΑΡΑΛΛΗΛΑ ΚΕΙΜΕΝΑ</w:t>
        </w:r>
        <w:r w:rsidRPr="0013138C">
          <w:rPr>
            <w:rStyle w:val="a3"/>
            <w:rFonts w:ascii="Times New Roman" w:hAnsi="Times New Roman" w:cs="Times New Roman"/>
            <w:sz w:val="24"/>
            <w:szCs w:val="24"/>
            <w:u w:val="single"/>
          </w:rPr>
          <w:t>:</w:t>
        </w:r>
      </w:hyperlink>
    </w:p>
    <w:p w:rsidR="00667C49" w:rsidRDefault="00667C49" w:rsidP="00667C49">
      <w:pPr>
        <w:spacing w:before="100" w:beforeAutospacing="1" w:after="100" w:afterAutospacing="1"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1. </w:t>
      </w:r>
      <w:r w:rsidRPr="007D3B83">
        <w:rPr>
          <w:rFonts w:ascii="Times New Roman" w:eastAsia="Times New Roman" w:hAnsi="Times New Roman" w:cs="Times New Roman"/>
          <w:b/>
          <w:bCs/>
          <w:sz w:val="24"/>
          <w:szCs w:val="24"/>
          <w:lang w:eastAsia="el-GR"/>
        </w:rPr>
        <w:t>ΜΟΝΟ ΓΙΑΤΙ Μ’ ΑΓΑΠΗΣΕΣ – Μαρία Πολυδούρη</w:t>
      </w:r>
      <w:r>
        <w:rPr>
          <w:rFonts w:ascii="Times New Roman" w:eastAsia="Times New Roman" w:hAnsi="Times New Roman" w:cs="Times New Roman"/>
          <w:b/>
          <w:bCs/>
          <w:sz w:val="24"/>
          <w:szCs w:val="24"/>
          <w:lang w:eastAsia="el-GR"/>
        </w:rPr>
        <w:t xml:space="preserve">  ΚΝΛ Γ΄ ΓΥΜΝΑΣΙΟΥ σελ. 150</w:t>
      </w:r>
    </w:p>
    <w:p w:rsidR="00667C49" w:rsidRPr="0013138C" w:rsidRDefault="00667C49" w:rsidP="00667C49">
      <w:pPr>
        <w:pStyle w:val="a4"/>
        <w:jc w:val="both"/>
        <w:rPr>
          <w:rFonts w:ascii="Times New Roman" w:hAnsi="Times New Roman" w:cs="Times New Roman"/>
          <w:sz w:val="24"/>
          <w:szCs w:val="24"/>
          <w:lang w:eastAsia="el-GR"/>
        </w:rPr>
      </w:pPr>
      <w:r w:rsidRPr="0013138C">
        <w:rPr>
          <w:rFonts w:ascii="Times New Roman" w:hAnsi="Times New Roman" w:cs="Times New Roman"/>
          <w:sz w:val="24"/>
          <w:szCs w:val="24"/>
          <w:lang w:eastAsia="el-GR"/>
        </w:rPr>
        <w:t xml:space="preserve">Η </w:t>
      </w:r>
      <w:r w:rsidRPr="0013138C">
        <w:rPr>
          <w:rFonts w:ascii="Times New Roman" w:hAnsi="Times New Roman" w:cs="Times New Roman"/>
          <w:b/>
          <w:bCs/>
          <w:sz w:val="24"/>
          <w:szCs w:val="24"/>
          <w:lang w:eastAsia="el-GR"/>
        </w:rPr>
        <w:t>Μαρία Πολυδούρη</w:t>
      </w:r>
      <w:r w:rsidRPr="0013138C">
        <w:rPr>
          <w:rFonts w:ascii="Times New Roman" w:hAnsi="Times New Roman" w:cs="Times New Roman"/>
          <w:sz w:val="24"/>
          <w:szCs w:val="24"/>
          <w:lang w:eastAsia="el-GR"/>
        </w:rPr>
        <w:t xml:space="preserve"> είναι ποιήτρια της Νεορομαντικής σχολής. Γεννήθηκε στην Καλαμάτα το 1902 . Το 1920 χάνει τον πατέρα της και σε σαράντα μέρες τη μητέρα της. Το 1921 γράφεται στη Νομική Σχολή όπου και φοιτά δύο χρόνια. Από τη Μεσσηνία που ήταν διορισμένη μετατίθεται στη Νομαρχία της Αττικής, εκεί όπου θα συναντήσει τον Καρυωτάκη. Το ειδύλλιο που αναπτύσσεται μεταξύ τους θα παίξει σημαντικό ρόλο στη ζωή και στο έργο της. Το 1925 εγκαταλείπει το Πανεπιστήμιο χωρίς να τελειώσει τις σπουδές της και φεύγει για τη Φτέρη Αιγαίου, όπου γράφει μια νουβέλα, που δεν θα δημοσιευθεί ποτέ. Αργότερα, επιστρέφει στην Αθήνα και φοιτά στη Δραματική Σχολή του Εθνικού Θεάτρου. Στη συνέχεια μεταβαίνει στο Παρίσι αλλά προσβάλλεται από φυματίωση. Το 1928 επιστρέφει στην Αθήνα, νοσηλεύεται στο Νοσοκομείο Σωτηρία, όπου μαθαίνει για την αυτοκτονία του Καρυωτάκη. Πέθανε το 1930 σε ηλικία εικοσιοκτώ ετών……………………………………………………………………………………………</w:t>
      </w:r>
      <w:r>
        <w:rPr>
          <w:rFonts w:ascii="Times New Roman" w:hAnsi="Times New Roman" w:cs="Times New Roman"/>
          <w:sz w:val="24"/>
          <w:szCs w:val="24"/>
          <w:lang w:eastAsia="el-GR"/>
        </w:rPr>
        <w:t>....</w:t>
      </w:r>
      <w:r w:rsidRPr="0013138C">
        <w:rPr>
          <w:rFonts w:ascii="Times New Roman" w:hAnsi="Times New Roman" w:cs="Times New Roman"/>
          <w:sz w:val="24"/>
          <w:szCs w:val="24"/>
          <w:lang w:eastAsia="el-GR"/>
        </w:rPr>
        <w:t xml:space="preserve">                                                        </w:t>
      </w:r>
      <w:r w:rsidRPr="0013138C">
        <w:rPr>
          <w:rFonts w:ascii="Times New Roman" w:hAnsi="Times New Roman" w:cs="Times New Roman"/>
          <w:sz w:val="24"/>
          <w:szCs w:val="24"/>
          <w:lang w:eastAsia="el-GR"/>
        </w:rPr>
        <w:br/>
      </w:r>
    </w:p>
    <w:p w:rsidR="00667C49" w:rsidRPr="007D3B83" w:rsidRDefault="00667C49" w:rsidP="00667C49">
      <w:pPr>
        <w:pStyle w:val="a4"/>
        <w:jc w:val="both"/>
        <w:rPr>
          <w:rFonts w:ascii="Times New Roman" w:hAnsi="Times New Roman" w:cs="Times New Roman"/>
          <w:sz w:val="24"/>
          <w:szCs w:val="24"/>
          <w:lang w:eastAsia="el-GR"/>
        </w:rPr>
      </w:pPr>
      <w:r w:rsidRPr="007D3B83">
        <w:rPr>
          <w:rFonts w:ascii="Times New Roman" w:hAnsi="Times New Roman" w:cs="Times New Roman"/>
          <w:sz w:val="24"/>
          <w:szCs w:val="24"/>
          <w:lang w:eastAsia="el-GR"/>
        </w:rPr>
        <w:t>Ανήκει στη γενιά των νεοσυμβολιστών του μεσοπολέμου, κάτι που γίνεται αντιληπτό από την ανήσυχη φύση της και το φιλελεύθερο χαρακτήρα της. Έγραψε τη συλλογή «Μαργαρίτες» που δεν εκδόθηκαν ποτέ. Το 1922 δημοσίευσε ποιήματα της στα περιοδικά «Έσπερος» της Σύρου, «Ελληνική Επιθεώρησης», «Πανδώρα», «Οι Τρίλλιες που σβήνουν», ενώ το 1929 εξέδωσε τη συλλογή «Ηχώ στο χάος». Γενικά, στα έργα της διακρίνουμε έντονα το στοιχείο του λυρισμού, της τρυφερότητας αλλά και της γυναικείας ευαισθησίας. Πετυχαίνει να ανυψώνει τον έρωτα αλλά ταυτόχρονα και το θάνατο μέσα από τα δημιουργήματά της. Έτσι, τολμούμε να πούμε πως η ποίησή της είναι πηγαία, μολονότι διαπνέεται από ένα κύμα μελαγχολίας και νοσηρής ρομαντικότητας.</w:t>
      </w:r>
    </w:p>
    <w:p w:rsidR="00667C49" w:rsidRDefault="00667C49" w:rsidP="00667C49">
      <w:pPr>
        <w:pStyle w:val="a4"/>
        <w:rPr>
          <w:rFonts w:ascii="Times New Roman" w:hAnsi="Times New Roman" w:cs="Times New Roman"/>
          <w:sz w:val="24"/>
          <w:szCs w:val="24"/>
          <w:lang w:eastAsia="el-GR"/>
        </w:rPr>
      </w:pPr>
      <w:r w:rsidRPr="0013138C">
        <w:rPr>
          <w:rFonts w:ascii="Times New Roman" w:hAnsi="Times New Roman" w:cs="Times New Roman"/>
          <w:i/>
          <w:iCs/>
          <w:sz w:val="24"/>
          <w:szCs w:val="24"/>
          <w:lang w:eastAsia="el-GR"/>
        </w:rPr>
        <w:t xml:space="preserve">Σε μια </w:t>
      </w:r>
      <w:hyperlink r:id="rId5" w:tgtFrame="_blank" w:history="1">
        <w:r w:rsidRPr="0013138C">
          <w:rPr>
            <w:rFonts w:ascii="Times New Roman" w:hAnsi="Times New Roman" w:cs="Times New Roman"/>
            <w:i/>
            <w:iCs/>
            <w:sz w:val="24"/>
            <w:szCs w:val="24"/>
            <w:u w:val="single"/>
            <w:lang w:eastAsia="el-GR"/>
          </w:rPr>
          <w:t>ανεπίδοτη επιστολή</w:t>
        </w:r>
      </w:hyperlink>
      <w:r w:rsidRPr="0013138C">
        <w:rPr>
          <w:rFonts w:ascii="Times New Roman" w:hAnsi="Times New Roman" w:cs="Times New Roman"/>
          <w:i/>
          <w:iCs/>
          <w:sz w:val="24"/>
          <w:szCs w:val="24"/>
          <w:lang w:eastAsia="el-GR"/>
        </w:rPr>
        <w:t xml:space="preserve"> της διαβάζουμε: </w:t>
      </w:r>
      <w:r w:rsidRPr="0013138C">
        <w:rPr>
          <w:rFonts w:ascii="Times New Roman" w:hAnsi="Times New Roman" w:cs="Times New Roman"/>
          <w:sz w:val="24"/>
          <w:szCs w:val="24"/>
          <w:lang w:eastAsia="el-GR"/>
        </w:rPr>
        <w:br/>
      </w:r>
      <w:r w:rsidRPr="007D3B83">
        <w:rPr>
          <w:rFonts w:ascii="Times New Roman" w:hAnsi="Times New Roman" w:cs="Times New Roman"/>
          <w:sz w:val="24"/>
          <w:szCs w:val="24"/>
          <w:lang w:eastAsia="el-GR"/>
        </w:rPr>
        <w:t>«αγαπήθηκα, αγαπήθηκα πολύ, μα μπορεί ποτέ κανείς να φανταστεί ότι λυπόμουνα βαθειά, όταν καταλάβαινα ότι μ’ αγαπούσαν; Εγώ, ίσως να μην αγάπησα αρκετά, όχι όσο έπρεπε. Τον ιδανικό μου έρωτα θαρρώ τον έζησα στη φαντασία μου. Η ψυχή μου και η αγάπη γεννήθηκαν την ίδια μέρα. Αυτό το ένιωθα μέσα μου, κι όμως δεν πίστευα ότι θα υπήρχε μέρα που θα μου αποδείκνυε ότι αγαπούσα αληθινά. Δεν είναι στ’ αλήθεια τραγικό, μια μεγάλη ειρωνεία, να μιλούν για την αγάπη άνθρωποι που δεν την γνωρίζουν και να σιωπούν εντελώς εκείνοι που νιώθουν την ψυχή τους να πνίγεται στο πόνο της;[……] αυτό είναι το γράμμα μου στον κόσμο που ποτέ δεν έγραψε σε μένα[….].</w:t>
      </w:r>
    </w:p>
    <w:p w:rsidR="00667C49" w:rsidRPr="00667C49" w:rsidRDefault="00667C49" w:rsidP="00667C49">
      <w:pPr>
        <w:pStyle w:val="a4"/>
        <w:rPr>
          <w:rFonts w:ascii="Times New Roman" w:hAnsi="Times New Roman" w:cs="Times New Roman"/>
          <w:sz w:val="24"/>
          <w:szCs w:val="24"/>
          <w:lang w:eastAsia="el-GR"/>
        </w:rPr>
      </w:pPr>
    </w:p>
    <w:p w:rsidR="00667C49" w:rsidRPr="007D3B83" w:rsidRDefault="00667C49" w:rsidP="00667C49">
      <w:pPr>
        <w:pStyle w:val="Web"/>
        <w:jc w:val="both"/>
      </w:pPr>
      <w:hyperlink r:id="rId6" w:history="1">
        <w:r w:rsidRPr="007D3B83">
          <w:rPr>
            <w:rStyle w:val="-"/>
            <w:b/>
            <w:bCs/>
            <w:color w:val="auto"/>
          </w:rPr>
          <w:t>Ρέα Γαλανάκη, «Η μεταμφίεση»</w:t>
        </w:r>
      </w:hyperlink>
      <w:r w:rsidRPr="007D3B83">
        <w:rPr>
          <w:rStyle w:val="a3"/>
        </w:rPr>
        <w:t> </w:t>
      </w:r>
      <w:r>
        <w:rPr>
          <w:rStyle w:val="a3"/>
        </w:rPr>
        <w:t xml:space="preserve"> ΚΝΛ Γ΄ ΓΥΜΝΑΣΙΟΥ </w:t>
      </w:r>
      <w:r w:rsidRPr="00667C49">
        <w:rPr>
          <w:b/>
        </w:rPr>
        <w:t>σελ. 244</w:t>
      </w:r>
    </w:p>
    <w:p w:rsidR="00667C49" w:rsidRPr="007D3B83" w:rsidRDefault="00667C49" w:rsidP="00667C49">
      <w:pPr>
        <w:pStyle w:val="Web"/>
        <w:jc w:val="both"/>
      </w:pPr>
      <w:r w:rsidRPr="007D3B83">
        <w:rPr>
          <w:rStyle w:val="a3"/>
        </w:rPr>
        <w:t>Ελένη Μπούκουρα-Αλματούρα ή Κανένας</w:t>
      </w:r>
      <w:r w:rsidRPr="007D3B83">
        <w:t xml:space="preserve">  1821-1900</w:t>
      </w:r>
    </w:p>
    <w:p w:rsidR="00667C49" w:rsidRPr="0013138C" w:rsidRDefault="00667C49" w:rsidP="00667C49">
      <w:pPr>
        <w:pStyle w:val="a4"/>
        <w:jc w:val="both"/>
        <w:rPr>
          <w:rFonts w:ascii="Times New Roman" w:hAnsi="Times New Roman" w:cs="Times New Roman"/>
          <w:sz w:val="24"/>
          <w:szCs w:val="24"/>
        </w:rPr>
      </w:pPr>
      <w:r w:rsidRPr="0013138C">
        <w:rPr>
          <w:rFonts w:ascii="Times New Roman" w:hAnsi="Times New Roman" w:cs="Times New Roman"/>
          <w:sz w:val="24"/>
          <w:szCs w:val="24"/>
        </w:rPr>
        <w:t>Η πρώτη ελληνίδα ζωγράφος, με πολυτάραχο και τραγικό βίο.</w:t>
      </w:r>
    </w:p>
    <w:p w:rsidR="00667C49" w:rsidRPr="0013138C" w:rsidRDefault="00667C49" w:rsidP="00667C49">
      <w:pPr>
        <w:pStyle w:val="a4"/>
        <w:jc w:val="both"/>
        <w:rPr>
          <w:rFonts w:ascii="Times New Roman" w:hAnsi="Times New Roman" w:cs="Times New Roman"/>
          <w:sz w:val="24"/>
          <w:szCs w:val="24"/>
        </w:rPr>
      </w:pPr>
      <w:r w:rsidRPr="0013138C">
        <w:rPr>
          <w:rFonts w:ascii="Times New Roman" w:hAnsi="Times New Roman" w:cs="Times New Roman"/>
          <w:sz w:val="24"/>
          <w:szCs w:val="24"/>
        </w:rPr>
        <w:t>Γεννήθηκε το 1821 στις Σπέτσες και ήταν κόρη του αρβανίτη καραβοκύρη και πρώτου θεατρώνη της Αθήνας Γιάννη Μπούκουρα, με καταγωγή από τη Γορτυνία. Από μικρή έδειξε το ταλέντο της στη ζωγραφική και ο πατέρας της δεν της χάλασε το χατήρι. Έλαβε μαθήματα κατ’ οίκον από τον ιταλό ζωγράφο Ραφαέλο Τσέκολι, καθηγητή του Σχολείου των Τεχνών, με συστατική επιστολή του οποίου συνέχισε τις σπουδές της στην Ιταλία.</w:t>
      </w:r>
    </w:p>
    <w:p w:rsidR="00667C49" w:rsidRPr="0013138C" w:rsidRDefault="00667C49" w:rsidP="00667C49">
      <w:pPr>
        <w:pStyle w:val="a4"/>
        <w:jc w:val="both"/>
        <w:rPr>
          <w:rFonts w:ascii="Times New Roman" w:hAnsi="Times New Roman" w:cs="Times New Roman"/>
          <w:sz w:val="24"/>
          <w:szCs w:val="24"/>
        </w:rPr>
      </w:pPr>
      <w:r w:rsidRPr="0013138C">
        <w:rPr>
          <w:rFonts w:ascii="Times New Roman" w:hAnsi="Times New Roman" w:cs="Times New Roman"/>
          <w:sz w:val="24"/>
          <w:szCs w:val="24"/>
        </w:rPr>
        <w:t>Μεταμφιεσμένη σε άνδρα, με το ψευδώνυμο Χρυσίνης Μπούκουρας, παραβίασε το καλλιτεχνικό άβατο της εποχής και μαθήτευσε στο εργαστήρι του ζωγράφου και γαριβαλδινού επαναστάτη Φραντσέσκο Σαβέριο Αλταμούρα στη Νεάπολη (Νάπολι).</w:t>
      </w:r>
    </w:p>
    <w:p w:rsidR="00667C49" w:rsidRDefault="00667C49" w:rsidP="00667C49">
      <w:pPr>
        <w:pStyle w:val="a4"/>
        <w:jc w:val="both"/>
        <w:rPr>
          <w:rFonts w:ascii="Times New Roman" w:hAnsi="Times New Roman" w:cs="Times New Roman"/>
          <w:sz w:val="24"/>
          <w:szCs w:val="24"/>
        </w:rPr>
      </w:pPr>
      <w:r w:rsidRPr="0013138C">
        <w:rPr>
          <w:rFonts w:ascii="Times New Roman" w:hAnsi="Times New Roman" w:cs="Times New Roman"/>
          <w:sz w:val="24"/>
          <w:szCs w:val="24"/>
        </w:rPr>
        <w:t xml:space="preserve">Η Ελένη ερωτεύθηκε τον κατά τέσσερα χρόνια μικρότερο δάσκαλό της και μαζί του απέκτησε τρία εξώγαμα παιδιά: τον Ιωάννη, τη Σοφία και τον Αλέξανδρο. Προκειμένου να νομιμοποιήσει τη σχέση </w:t>
      </w:r>
      <w:r>
        <w:rPr>
          <w:rFonts w:ascii="Times New Roman" w:hAnsi="Times New Roman" w:cs="Times New Roman"/>
          <w:sz w:val="24"/>
          <w:szCs w:val="24"/>
        </w:rPr>
        <w:t>της</w:t>
      </w:r>
    </w:p>
    <w:p w:rsidR="00667C49" w:rsidRPr="0013138C" w:rsidRDefault="00667C49" w:rsidP="00667C49">
      <w:pPr>
        <w:pStyle w:val="a4"/>
        <w:jc w:val="both"/>
        <w:rPr>
          <w:rFonts w:ascii="Times New Roman" w:hAnsi="Times New Roman" w:cs="Times New Roman"/>
          <w:sz w:val="24"/>
          <w:szCs w:val="24"/>
        </w:rPr>
      </w:pPr>
      <w:r w:rsidRPr="0013138C">
        <w:rPr>
          <w:rFonts w:ascii="Times New Roman" w:hAnsi="Times New Roman" w:cs="Times New Roman"/>
          <w:sz w:val="24"/>
          <w:szCs w:val="24"/>
        </w:rPr>
        <w:t>ασπάστηκε τον καθολικισμό και τον παντρεύτηκε. Όμως, το 1857 ο σύζυγός της την εγκατέλειψε κι έφυγε με την ερωμένη του, την αγγλίδα φίλη της ζωγράφο Τζέιν Χέυ, παίρνοντας μαζί του τον μικρότερο γιο τους Αλέξανδρο.</w:t>
      </w:r>
    </w:p>
    <w:p w:rsidR="00667C49" w:rsidRPr="0013138C" w:rsidRDefault="00667C49" w:rsidP="00667C49">
      <w:pPr>
        <w:pStyle w:val="a4"/>
        <w:jc w:val="both"/>
        <w:rPr>
          <w:rFonts w:ascii="Times New Roman" w:hAnsi="Times New Roman" w:cs="Times New Roman"/>
          <w:sz w:val="24"/>
          <w:szCs w:val="24"/>
        </w:rPr>
      </w:pPr>
      <w:r w:rsidRPr="0013138C">
        <w:rPr>
          <w:rFonts w:ascii="Times New Roman" w:hAnsi="Times New Roman" w:cs="Times New Roman"/>
          <w:sz w:val="24"/>
          <w:szCs w:val="24"/>
        </w:rPr>
        <w:t>Η Ελένη επέστρεψε στην Ελλάδα με τα άλλα δύο παιδιά της, τον Ιωάννη και τη Σοφία, και άρχισε να παραδίδει μαθήματα ζωγραφικής σε νεαρές Αθηναίες. Όμως, το 1872 η κόρη της αρρώστησε από φυματίωση και για λόγους υγείας οι δύο γυναίκες μετακόμισαν στις Σπέτσες. Τελικά, η Σοφία δεν απέφυγε το μοιραίο και πέθανε στα τέλη του 1872, σε ηλικία μόλις 18 ετών.</w:t>
      </w:r>
    </w:p>
    <w:p w:rsidR="00667C49" w:rsidRPr="0013138C" w:rsidRDefault="00667C49" w:rsidP="00667C49">
      <w:pPr>
        <w:pStyle w:val="a4"/>
        <w:jc w:val="both"/>
        <w:rPr>
          <w:rFonts w:ascii="Times New Roman" w:hAnsi="Times New Roman" w:cs="Times New Roman"/>
          <w:sz w:val="24"/>
          <w:szCs w:val="24"/>
        </w:rPr>
      </w:pPr>
      <w:r w:rsidRPr="0013138C">
        <w:rPr>
          <w:rFonts w:ascii="Times New Roman" w:hAnsi="Times New Roman" w:cs="Times New Roman"/>
          <w:sz w:val="24"/>
          <w:szCs w:val="24"/>
        </w:rPr>
        <w:lastRenderedPageBreak/>
        <w:t>Το 1876 ο γιος της και ανερχόμενος ζωγράφος Ιωάννης Αλταμούρας ολοκλήρωσε τις σπουδές του στην Κοπεγχάγη και επέστρεψε στην Αθήνα, γεμίζοντας με χαρά τη χαροκαμένη μάνα. Όμως, η χαρά της δεν κράτησε πολύ. Ο Ιωάννης, που διακρίθηκε για τις θαλασσογραφίες του, προσβλήθηκε και αυτός από φυματίωση και πέθανε τον Μάιο του 1878, σε ηλικία μόλις 26 ετών.</w:t>
      </w:r>
    </w:p>
    <w:p w:rsidR="00667C49" w:rsidRPr="0013138C" w:rsidRDefault="00667C49" w:rsidP="00667C49">
      <w:pPr>
        <w:pStyle w:val="a4"/>
        <w:jc w:val="both"/>
        <w:rPr>
          <w:rFonts w:ascii="Times New Roman" w:hAnsi="Times New Roman" w:cs="Times New Roman"/>
          <w:sz w:val="24"/>
          <w:szCs w:val="24"/>
        </w:rPr>
      </w:pPr>
      <w:r w:rsidRPr="0013138C">
        <w:rPr>
          <w:rFonts w:ascii="Times New Roman" w:hAnsi="Times New Roman" w:cs="Times New Roman"/>
          <w:sz w:val="24"/>
          <w:szCs w:val="24"/>
        </w:rPr>
        <w:t xml:space="preserve">Η απώλεια των παιδιών της προκάλεσε νευρικό κλονισμό στην Ελένη και την οδήγησε στην τρέλα. Σε ηλικία 60 ετών επέστρεψε στις Σπέτσες, όπου έκαψε σχεδόν όλα τα ζωγραφικά της έργα. Πέθανε σχεδόν άγνωστη στις </w:t>
      </w:r>
      <w:hyperlink r:id="rId7" w:history="1">
        <w:r w:rsidRPr="0013138C">
          <w:rPr>
            <w:rStyle w:val="-"/>
            <w:rFonts w:ascii="Times New Roman" w:hAnsi="Times New Roman" w:cs="Times New Roman"/>
            <w:color w:val="auto"/>
            <w:sz w:val="24"/>
            <w:szCs w:val="24"/>
            <w:u w:val="none"/>
          </w:rPr>
          <w:t>19</w:t>
        </w:r>
        <w:r>
          <w:rPr>
            <w:rStyle w:val="-"/>
            <w:rFonts w:ascii="Times New Roman" w:hAnsi="Times New Roman" w:cs="Times New Roman"/>
            <w:sz w:val="24"/>
            <w:szCs w:val="24"/>
          </w:rPr>
          <w:t xml:space="preserve"> </w:t>
        </w:r>
        <w:r w:rsidRPr="0013138C">
          <w:rPr>
            <w:rStyle w:val="-"/>
            <w:rFonts w:ascii="Times New Roman" w:hAnsi="Times New Roman" w:cs="Times New Roman"/>
            <w:color w:val="auto"/>
            <w:sz w:val="24"/>
            <w:szCs w:val="24"/>
            <w:u w:val="none"/>
          </w:rPr>
          <w:t>Μαρτίου</w:t>
        </w:r>
      </w:hyperlink>
      <w:r w:rsidRPr="0013138C">
        <w:rPr>
          <w:rFonts w:ascii="Times New Roman" w:hAnsi="Times New Roman" w:cs="Times New Roman"/>
          <w:sz w:val="24"/>
          <w:szCs w:val="24"/>
        </w:rPr>
        <w:t xml:space="preserve"> 1900 και κηδεύτηκε στο κοιμητήριο της Αγίας Άννας των Σπετσών. Αργότερα, τα οστά της, όπως και εκείνα της Σοφίας και του Ιωάννη, μεταφέρθηκαν από τους απογόνους της στο A’ Νεκροταφείο Αθηνών, στον κοινό τάφο της οικογενείας Mπούκουρα – Aλταμούρα.</w:t>
      </w:r>
    </w:p>
    <w:p w:rsidR="00667C49" w:rsidRPr="0013138C" w:rsidRDefault="00667C49" w:rsidP="00667C49">
      <w:pPr>
        <w:pStyle w:val="a4"/>
        <w:jc w:val="both"/>
        <w:rPr>
          <w:rFonts w:ascii="Times New Roman" w:hAnsi="Times New Roman" w:cs="Times New Roman"/>
          <w:sz w:val="24"/>
          <w:szCs w:val="24"/>
        </w:rPr>
      </w:pPr>
      <w:r w:rsidRPr="0013138C">
        <w:rPr>
          <w:rFonts w:ascii="Times New Roman" w:hAnsi="Times New Roman" w:cs="Times New Roman"/>
          <w:sz w:val="24"/>
          <w:szCs w:val="24"/>
        </w:rPr>
        <w:t>Η τραγική ζωή της Ελένης Μπούκουρα – Αλταμούρα έγινε το θέμα ενός μυθιστορήματος (Ρέα Γαλανάκη: «Ελένη ή ο κανένας», εκδ. Άγρα, 1998) κι ενός θεατρικού έργου (Κώστας Ασημακόπουλος «Ελένη Αλταμούρα», εκδ Δωδώνη, 2005).</w:t>
      </w:r>
    </w:p>
    <w:p w:rsidR="00667C49" w:rsidRPr="00337242" w:rsidRDefault="00667C49" w:rsidP="00667C49">
      <w:pPr>
        <w:pStyle w:val="a4"/>
        <w:jc w:val="both"/>
        <w:rPr>
          <w:rFonts w:ascii="Times New Roman" w:hAnsi="Times New Roman" w:cs="Times New Roman"/>
          <w:sz w:val="24"/>
          <w:szCs w:val="24"/>
          <w:lang w:eastAsia="el-GR"/>
        </w:rPr>
      </w:pPr>
    </w:p>
    <w:p w:rsidR="008F02A7" w:rsidRDefault="008F02A7"/>
    <w:sectPr w:rsidR="008F02A7" w:rsidSect="003372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67C49"/>
    <w:rsid w:val="00667C49"/>
    <w:rsid w:val="008F02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67C49"/>
    <w:rPr>
      <w:color w:val="0000FF"/>
      <w:u w:val="single"/>
    </w:rPr>
  </w:style>
  <w:style w:type="paragraph" w:styleId="Web">
    <w:name w:val="Normal (Web)"/>
    <w:basedOn w:val="a"/>
    <w:uiPriority w:val="99"/>
    <w:semiHidden/>
    <w:unhideWhenUsed/>
    <w:rsid w:val="00667C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67C49"/>
    <w:rPr>
      <w:b/>
      <w:bCs/>
    </w:rPr>
  </w:style>
  <w:style w:type="paragraph" w:styleId="a4">
    <w:name w:val="No Spacing"/>
    <w:uiPriority w:val="1"/>
    <w:qFormat/>
    <w:rsid w:val="00667C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nsimera.gr/almanac/19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gitalschool.minedu.gov.gr/modules/ebook/show.php/DSGYM-C113/351/2364,8985/index09_08.html" TargetMode="External"/><Relationship Id="rId5" Type="http://schemas.openxmlformats.org/officeDocument/2006/relationships/hyperlink" Target="https://www.ebooks4greeks.gr/polydouri-gnhsiothta-epistolis" TargetMode="External"/><Relationship Id="rId4" Type="http://schemas.openxmlformats.org/officeDocument/2006/relationships/hyperlink" Target="http://www.museduc.gr/docs/new/fakelos_mathiti_G-gimnasiou_3_martinengou.pdf"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853</Words>
  <Characters>4610</Characters>
  <Application>Microsoft Office Word</Application>
  <DocSecurity>0</DocSecurity>
  <Lines>38</Lines>
  <Paragraphs>10</Paragraphs>
  <ScaleCrop>false</ScaleCrop>
  <Company>Multirama A.E.B.E</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2020-11-14T17:53:00Z</dcterms:created>
  <dcterms:modified xsi:type="dcterms:W3CDTF">2020-11-14T17:57:00Z</dcterms:modified>
</cp:coreProperties>
</file>